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27"/>
        <w:tblW w:w="10031" w:type="dxa"/>
        <w:tblLayout w:type="fixed"/>
        <w:tblLook w:val="04A0" w:firstRow="1" w:lastRow="0" w:firstColumn="1" w:lastColumn="0" w:noHBand="0" w:noVBand="1"/>
      </w:tblPr>
      <w:tblGrid>
        <w:gridCol w:w="4928"/>
        <w:gridCol w:w="850"/>
        <w:gridCol w:w="851"/>
        <w:gridCol w:w="850"/>
        <w:gridCol w:w="851"/>
        <w:gridCol w:w="850"/>
        <w:gridCol w:w="851"/>
      </w:tblGrid>
      <w:tr w:rsidR="0046760C" w:rsidRPr="004E266A" w:rsidTr="0046760C">
        <w:trPr>
          <w:trHeight w:val="270"/>
          <w:tblHeader/>
        </w:trPr>
        <w:tc>
          <w:tcPr>
            <w:tcW w:w="4928" w:type="dxa"/>
            <w:vMerge w:val="restart"/>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p>
          <w:p w:rsidR="0046760C" w:rsidRPr="004E266A" w:rsidRDefault="0046760C" w:rsidP="004E266A">
            <w:pPr>
              <w:ind w:left="-108" w:right="-108"/>
              <w:jc w:val="center"/>
              <w:rPr>
                <w:rFonts w:ascii="TH SarabunIT๙" w:hAnsi="TH SarabunIT๙" w:cs="TH SarabunIT๙"/>
                <w:b/>
                <w:bCs/>
                <w:sz w:val="32"/>
                <w:szCs w:val="32"/>
              </w:rPr>
            </w:pPr>
            <w:r w:rsidRPr="004E266A">
              <w:rPr>
                <w:rFonts w:ascii="TH SarabunIT๙" w:hAnsi="TH SarabunIT๙" w:cs="TH SarabunIT๙"/>
                <w:b/>
                <w:bCs/>
                <w:sz w:val="32"/>
                <w:szCs w:val="32"/>
                <w:cs/>
              </w:rPr>
              <w:t>(%</w:t>
            </w:r>
            <w:r w:rsidRPr="004E266A">
              <w:rPr>
                <w:rFonts w:ascii="TH SarabunIT๙" w:hAnsi="TH SarabunIT๙" w:cs="TH SarabunIT๙"/>
                <w:b/>
                <w:bCs/>
                <w:sz w:val="32"/>
                <w:szCs w:val="32"/>
              </w:rPr>
              <w:t>)</w:t>
            </w:r>
          </w:p>
        </w:tc>
        <w:tc>
          <w:tcPr>
            <w:tcW w:w="4253" w:type="dxa"/>
            <w:gridSpan w:val="5"/>
            <w:shd w:val="clear" w:color="auto" w:fill="4BACC6" w:themeFill="accent5"/>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cs/>
              </w:rPr>
              <w:t>เกณฑ์การให้คะแนน</w:t>
            </w:r>
          </w:p>
        </w:tc>
      </w:tr>
      <w:tr w:rsidR="0046760C" w:rsidRPr="004E266A" w:rsidTr="0046760C">
        <w:trPr>
          <w:trHeight w:val="376"/>
          <w:tblHeader/>
        </w:trPr>
        <w:tc>
          <w:tcPr>
            <w:tcW w:w="4928" w:type="dxa"/>
            <w:vMerge/>
            <w:shd w:val="clear" w:color="auto" w:fill="FABF8F" w:themeFill="accent6" w:themeFillTint="99"/>
          </w:tcPr>
          <w:p w:rsidR="0046760C" w:rsidRPr="004E266A" w:rsidRDefault="0046760C" w:rsidP="004E266A">
            <w:pPr>
              <w:rPr>
                <w:rFonts w:ascii="TH SarabunIT๙" w:hAnsi="TH SarabunIT๙" w:cs="TH SarabunIT๙"/>
                <w:sz w:val="32"/>
                <w:szCs w:val="32"/>
              </w:rPr>
            </w:pPr>
          </w:p>
        </w:tc>
        <w:tc>
          <w:tcPr>
            <w:tcW w:w="850" w:type="dxa"/>
            <w:vMerge/>
          </w:tcPr>
          <w:p w:rsidR="0046760C" w:rsidRPr="004E266A" w:rsidRDefault="0046760C" w:rsidP="004E266A">
            <w:pPr>
              <w:rPr>
                <w:rFonts w:ascii="TH SarabunIT๙" w:hAnsi="TH SarabunIT๙" w:cs="TH SarabunIT๙"/>
                <w:sz w:val="32"/>
                <w:szCs w:val="32"/>
              </w:rPr>
            </w:pP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1</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3</w:t>
            </w:r>
          </w:p>
        </w:tc>
        <w:tc>
          <w:tcPr>
            <w:tcW w:w="850"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851" w:type="dxa"/>
            <w:shd w:val="clear" w:color="auto" w:fill="B6DDE8" w:themeFill="accent5" w:themeFillTint="66"/>
            <w:vAlign w:val="center"/>
          </w:tcPr>
          <w:p w:rsidR="0046760C" w:rsidRPr="004E266A" w:rsidRDefault="0046760C" w:rsidP="004E266A">
            <w:pPr>
              <w:jc w:val="center"/>
              <w:rPr>
                <w:rFonts w:ascii="TH SarabunIT๙" w:hAnsi="TH SarabunIT๙" w:cs="TH SarabunIT๙"/>
                <w:b/>
                <w:bCs/>
                <w:sz w:val="32"/>
                <w:szCs w:val="32"/>
                <w:cs/>
              </w:rPr>
            </w:pPr>
            <w:r w:rsidRPr="004E266A">
              <w:rPr>
                <w:rFonts w:ascii="TH SarabunIT๙" w:hAnsi="TH SarabunIT๙" w:cs="TH SarabunIT๙"/>
                <w:b/>
                <w:bCs/>
                <w:sz w:val="32"/>
                <w:szCs w:val="32"/>
              </w:rPr>
              <w:t>5</w:t>
            </w:r>
          </w:p>
        </w:tc>
      </w:tr>
      <w:tr w:rsidR="0046760C" w:rsidRPr="004E266A" w:rsidTr="0046760C">
        <w:trPr>
          <w:trHeight w:val="413"/>
        </w:trPr>
        <w:tc>
          <w:tcPr>
            <w:tcW w:w="10031" w:type="dxa"/>
            <w:gridSpan w:val="7"/>
            <w:shd w:val="clear" w:color="auto" w:fill="FFC000"/>
            <w:vAlign w:val="center"/>
          </w:tcPr>
          <w:p w:rsidR="0046760C" w:rsidRPr="004E266A" w:rsidRDefault="0046760C" w:rsidP="00B54A4B">
            <w:pPr>
              <w:rPr>
                <w:rFonts w:ascii="TH SarabunIT๙" w:hAnsi="TH SarabunIT๙" w:cs="TH SarabunIT๙"/>
                <w:sz w:val="30"/>
                <w:szCs w:val="30"/>
              </w:rPr>
            </w:pPr>
            <w:r w:rsidRPr="004E266A">
              <w:rPr>
                <w:rFonts w:ascii="TH SarabunIT๙" w:hAnsi="TH SarabunIT๙" w:cs="TH SarabunIT๙" w:hint="cs"/>
                <w:b/>
                <w:bCs/>
                <w:sz w:val="32"/>
                <w:szCs w:val="32"/>
                <w:cs/>
              </w:rPr>
              <w:t xml:space="preserve">มิติภายนอก </w:t>
            </w:r>
            <w:r w:rsidRPr="004E266A">
              <w:rPr>
                <w:rFonts w:ascii="TH SarabunIT๙" w:hAnsi="TH SarabunIT๙" w:cs="TH SarabunIT๙"/>
                <w:b/>
                <w:bCs/>
                <w:sz w:val="32"/>
                <w:szCs w:val="32"/>
                <w:cs/>
              </w:rPr>
              <w:t xml:space="preserve">(ร้อยละ </w:t>
            </w:r>
            <w:r w:rsidR="00B54A4B">
              <w:rPr>
                <w:rFonts w:ascii="TH SarabunIT๙" w:hAnsi="TH SarabunIT๙" w:cs="TH SarabunIT๙" w:hint="cs"/>
                <w:b/>
                <w:bCs/>
                <w:sz w:val="32"/>
                <w:szCs w:val="32"/>
                <w:cs/>
              </w:rPr>
              <w:t>8</w:t>
            </w:r>
            <w:r w:rsidRPr="004E266A">
              <w:rPr>
                <w:rFonts w:ascii="TH SarabunIT๙" w:hAnsi="TH SarabunIT๙" w:cs="TH SarabunIT๙"/>
                <w:b/>
                <w:bCs/>
                <w:sz w:val="32"/>
                <w:szCs w:val="32"/>
              </w:rPr>
              <w:t>0</w:t>
            </w:r>
            <w:r w:rsidRPr="004E266A">
              <w:rPr>
                <w:rFonts w:ascii="TH SarabunIT๙" w:hAnsi="TH SarabunIT๙" w:cs="TH SarabunIT๙"/>
                <w:b/>
                <w:bCs/>
                <w:sz w:val="32"/>
                <w:szCs w:val="32"/>
                <w:cs/>
              </w:rPr>
              <w:t>)</w:t>
            </w:r>
          </w:p>
        </w:tc>
      </w:tr>
      <w:tr w:rsidR="0042677B" w:rsidRPr="004E266A" w:rsidTr="0046760C">
        <w:tc>
          <w:tcPr>
            <w:tcW w:w="4928" w:type="dxa"/>
          </w:tcPr>
          <w:p w:rsidR="0042677B" w:rsidRPr="00F90F3F" w:rsidRDefault="0042677B" w:rsidP="0042677B">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1</w:t>
            </w:r>
            <w:r>
              <w:rPr>
                <w:rFonts w:ascii="TH SarabunIT๙" w:eastAsia="Tahoma" w:hAnsi="TH SarabunIT๙" w:cs="TH SarabunIT๙"/>
                <w:kern w:val="24"/>
                <w:sz w:val="32"/>
                <w:szCs w:val="32"/>
              </w:rPr>
              <w:t xml:space="preserve">. </w:t>
            </w:r>
            <w:r w:rsidR="004831D7" w:rsidRPr="004831D7">
              <w:rPr>
                <w:rFonts w:ascii="TH SarabunIT๙" w:eastAsia="Tahoma" w:hAnsi="TH SarabunIT๙" w:cs="TH SarabunIT๙"/>
                <w:kern w:val="24"/>
                <w:sz w:val="32"/>
                <w:szCs w:val="32"/>
                <w:cs/>
              </w:rPr>
              <w:t>ระดับความสำเร็จของการส่งเสริมและเผยแพร่ประชาสัมพันธ์โครงการพระราชดำริของกรมฝนหลวงและการบินเกษตร</w:t>
            </w:r>
          </w:p>
        </w:tc>
        <w:tc>
          <w:tcPr>
            <w:tcW w:w="850" w:type="dxa"/>
          </w:tcPr>
          <w:p w:rsidR="0042677B" w:rsidRDefault="004831D7" w:rsidP="0042677B">
            <w:pPr>
              <w:jc w:val="center"/>
            </w:pPr>
            <w:r>
              <w:rPr>
                <w:rFonts w:ascii="TH SarabunIT๙" w:hAnsi="TH SarabunIT๙" w:cs="TH SarabunIT๙" w:hint="cs"/>
                <w:sz w:val="32"/>
                <w:szCs w:val="32"/>
                <w:cs/>
              </w:rPr>
              <w:t>20</w:t>
            </w:r>
          </w:p>
        </w:tc>
        <w:tc>
          <w:tcPr>
            <w:tcW w:w="851" w:type="dxa"/>
          </w:tcPr>
          <w:p w:rsidR="0042677B" w:rsidRPr="00B41894" w:rsidRDefault="0042677B" w:rsidP="0042677B">
            <w:pPr>
              <w:tabs>
                <w:tab w:val="left" w:pos="1843"/>
              </w:tabs>
              <w:jc w:val="center"/>
              <w:rPr>
                <w:rFonts w:ascii="TH SarabunIT๙" w:hAnsi="TH SarabunIT๙" w:cs="TH SarabunIT๙"/>
                <w:sz w:val="32"/>
                <w:szCs w:val="32"/>
              </w:rPr>
            </w:pPr>
            <w:r w:rsidRPr="00B41894">
              <w:rPr>
                <w:rFonts w:ascii="TH SarabunIT๙" w:hAnsi="TH SarabunIT๙" w:cs="TH SarabunIT๙"/>
                <w:sz w:val="32"/>
                <w:szCs w:val="32"/>
              </w:rPr>
              <w:t>1</w:t>
            </w:r>
          </w:p>
        </w:tc>
        <w:tc>
          <w:tcPr>
            <w:tcW w:w="850" w:type="dxa"/>
          </w:tcPr>
          <w:p w:rsidR="0042677B" w:rsidRPr="00B41894" w:rsidRDefault="0042677B" w:rsidP="0042677B">
            <w:pPr>
              <w:tabs>
                <w:tab w:val="left" w:pos="1843"/>
              </w:tabs>
              <w:jc w:val="center"/>
              <w:rPr>
                <w:rFonts w:ascii="TH SarabunIT๙" w:hAnsi="TH SarabunIT๙" w:cs="TH SarabunIT๙"/>
                <w:sz w:val="32"/>
                <w:szCs w:val="32"/>
              </w:rPr>
            </w:pPr>
            <w:r w:rsidRPr="00B41894">
              <w:rPr>
                <w:rFonts w:ascii="TH SarabunIT๙" w:hAnsi="TH SarabunIT๙" w:cs="TH SarabunIT๙"/>
                <w:sz w:val="32"/>
                <w:szCs w:val="32"/>
              </w:rPr>
              <w:t>2</w:t>
            </w:r>
          </w:p>
        </w:tc>
        <w:tc>
          <w:tcPr>
            <w:tcW w:w="851" w:type="dxa"/>
          </w:tcPr>
          <w:p w:rsidR="0042677B" w:rsidRPr="00B41894" w:rsidRDefault="0042677B" w:rsidP="0042677B">
            <w:pPr>
              <w:tabs>
                <w:tab w:val="left" w:pos="1843"/>
              </w:tabs>
              <w:jc w:val="center"/>
              <w:rPr>
                <w:rFonts w:ascii="TH SarabunIT๙" w:hAnsi="TH SarabunIT๙" w:cs="TH SarabunIT๙"/>
                <w:sz w:val="32"/>
                <w:szCs w:val="32"/>
              </w:rPr>
            </w:pPr>
            <w:r w:rsidRPr="00B41894">
              <w:rPr>
                <w:rFonts w:ascii="TH SarabunIT๙" w:hAnsi="TH SarabunIT๙" w:cs="TH SarabunIT๙"/>
                <w:sz w:val="32"/>
                <w:szCs w:val="32"/>
              </w:rPr>
              <w:t>3</w:t>
            </w:r>
          </w:p>
        </w:tc>
        <w:tc>
          <w:tcPr>
            <w:tcW w:w="850" w:type="dxa"/>
          </w:tcPr>
          <w:p w:rsidR="0042677B" w:rsidRPr="00B41894" w:rsidRDefault="0042677B" w:rsidP="0042677B">
            <w:pPr>
              <w:tabs>
                <w:tab w:val="left" w:pos="1843"/>
              </w:tabs>
              <w:jc w:val="center"/>
              <w:rPr>
                <w:rFonts w:ascii="TH SarabunIT๙" w:hAnsi="TH SarabunIT๙" w:cs="TH SarabunIT๙"/>
                <w:sz w:val="32"/>
                <w:szCs w:val="32"/>
              </w:rPr>
            </w:pPr>
            <w:r w:rsidRPr="00B41894">
              <w:rPr>
                <w:rFonts w:ascii="TH SarabunIT๙" w:hAnsi="TH SarabunIT๙" w:cs="TH SarabunIT๙"/>
                <w:sz w:val="32"/>
                <w:szCs w:val="32"/>
              </w:rPr>
              <w:t>4</w:t>
            </w:r>
          </w:p>
        </w:tc>
        <w:tc>
          <w:tcPr>
            <w:tcW w:w="851" w:type="dxa"/>
          </w:tcPr>
          <w:p w:rsidR="0042677B" w:rsidRPr="00B41894" w:rsidRDefault="0042677B" w:rsidP="0042677B">
            <w:pPr>
              <w:tabs>
                <w:tab w:val="left" w:pos="1843"/>
              </w:tabs>
              <w:jc w:val="center"/>
              <w:rPr>
                <w:rFonts w:ascii="TH SarabunIT๙" w:hAnsi="TH SarabunIT๙" w:cs="TH SarabunIT๙"/>
                <w:sz w:val="32"/>
                <w:szCs w:val="32"/>
              </w:rPr>
            </w:pPr>
            <w:r w:rsidRPr="00B41894">
              <w:rPr>
                <w:rFonts w:ascii="TH SarabunIT๙" w:hAnsi="TH SarabunIT๙" w:cs="TH SarabunIT๙"/>
                <w:sz w:val="32"/>
                <w:szCs w:val="32"/>
              </w:rPr>
              <w:t>5</w:t>
            </w:r>
          </w:p>
        </w:tc>
      </w:tr>
      <w:tr w:rsidR="00F171E2" w:rsidRPr="004E266A" w:rsidTr="0046760C">
        <w:trPr>
          <w:trHeight w:val="350"/>
        </w:trPr>
        <w:tc>
          <w:tcPr>
            <w:tcW w:w="4928" w:type="dxa"/>
            <w:shd w:val="clear" w:color="auto" w:fill="auto"/>
          </w:tcPr>
          <w:p w:rsidR="00F171E2" w:rsidRPr="008F4C11" w:rsidRDefault="008F4C11" w:rsidP="00F171E2">
            <w:pPr>
              <w:pStyle w:val="NormalWeb"/>
              <w:spacing w:before="0" w:beforeAutospacing="0" w:after="0" w:afterAutospacing="0"/>
              <w:rPr>
                <w:rFonts w:ascii="TH SarabunIT๙" w:eastAsia="Tahoma" w:hAnsi="TH SarabunIT๙" w:cs="TH SarabunIT๙"/>
                <w:kern w:val="24"/>
                <w:sz w:val="32"/>
                <w:szCs w:val="32"/>
              </w:rPr>
            </w:pPr>
            <w:r w:rsidRPr="008F4C11">
              <w:rPr>
                <w:rFonts w:ascii="TH SarabunIT๙" w:eastAsia="Tahoma" w:hAnsi="TH SarabunIT๙" w:cs="TH SarabunIT๙" w:hint="cs"/>
                <w:kern w:val="24"/>
                <w:sz w:val="32"/>
                <w:szCs w:val="32"/>
                <w:cs/>
              </w:rPr>
              <w:t>2</w:t>
            </w:r>
            <w:r w:rsidR="00F171E2" w:rsidRPr="008F4C11">
              <w:rPr>
                <w:rFonts w:ascii="TH SarabunIT๙" w:eastAsia="Tahoma" w:hAnsi="TH SarabunIT๙" w:cs="TH SarabunIT๙"/>
                <w:kern w:val="24"/>
                <w:sz w:val="32"/>
                <w:szCs w:val="32"/>
              </w:rPr>
              <w:t xml:space="preserve">. </w:t>
            </w:r>
            <w:r w:rsidR="0052578D" w:rsidRPr="0052578D">
              <w:rPr>
                <w:rFonts w:ascii="TH SarabunIT๙" w:eastAsia="Tahoma" w:hAnsi="TH SarabunIT๙" w:cs="TH SarabunIT๙"/>
                <w:kern w:val="24"/>
                <w:sz w:val="32"/>
                <w:szCs w:val="32"/>
                <w:cs/>
              </w:rPr>
              <w:t>ร้อยละของจำนวนครั้งในการเผยแพร่ประชาสัมพันธ์ข้อมูลข่าวสาร ผลการดำเนินงานผ่านช่องทางต่าง ๆ</w:t>
            </w:r>
          </w:p>
        </w:tc>
        <w:tc>
          <w:tcPr>
            <w:tcW w:w="850" w:type="dxa"/>
          </w:tcPr>
          <w:p w:rsidR="00F171E2" w:rsidRPr="008F4C11" w:rsidRDefault="008F4C11" w:rsidP="00F171E2">
            <w:pPr>
              <w:jc w:val="center"/>
            </w:pPr>
            <w:r>
              <w:rPr>
                <w:rFonts w:ascii="TH SarabunIT๙" w:hAnsi="TH SarabunIT๙" w:cs="TH SarabunIT๙" w:hint="cs"/>
                <w:sz w:val="32"/>
                <w:szCs w:val="32"/>
                <w:cs/>
              </w:rPr>
              <w:t>20</w:t>
            </w:r>
          </w:p>
        </w:tc>
        <w:tc>
          <w:tcPr>
            <w:tcW w:w="851" w:type="dxa"/>
          </w:tcPr>
          <w:p w:rsidR="00F171E2" w:rsidRPr="00B41894" w:rsidRDefault="00B41894" w:rsidP="00F171E2">
            <w:pPr>
              <w:ind w:left="-57" w:right="-96"/>
              <w:jc w:val="center"/>
              <w:rPr>
                <w:rFonts w:ascii="TH SarabunIT๙" w:hAnsi="TH SarabunIT๙" w:cs="TH SarabunIT๙"/>
                <w:sz w:val="32"/>
                <w:szCs w:val="32"/>
              </w:rPr>
            </w:pPr>
            <w:r w:rsidRPr="00B41894">
              <w:rPr>
                <w:rFonts w:ascii="TH SarabunIT๙" w:hAnsi="TH SarabunIT๙" w:cs="TH SarabunIT๙" w:hint="cs"/>
                <w:sz w:val="32"/>
                <w:szCs w:val="32"/>
                <w:cs/>
              </w:rPr>
              <w:t>80</w:t>
            </w:r>
          </w:p>
        </w:tc>
        <w:tc>
          <w:tcPr>
            <w:tcW w:w="850" w:type="dxa"/>
          </w:tcPr>
          <w:p w:rsidR="00F171E2" w:rsidRPr="00B41894" w:rsidRDefault="00B41894" w:rsidP="00F171E2">
            <w:pPr>
              <w:ind w:left="-111" w:right="-86"/>
              <w:jc w:val="center"/>
              <w:rPr>
                <w:rFonts w:ascii="TH SarabunIT๙" w:hAnsi="TH SarabunIT๙" w:cs="TH SarabunIT๙"/>
                <w:sz w:val="32"/>
                <w:szCs w:val="32"/>
                <w:cs/>
              </w:rPr>
            </w:pPr>
            <w:r w:rsidRPr="00B41894">
              <w:rPr>
                <w:rFonts w:ascii="TH SarabunIT๙" w:hAnsi="TH SarabunIT๙" w:cs="TH SarabunIT๙" w:hint="cs"/>
                <w:sz w:val="32"/>
                <w:szCs w:val="32"/>
                <w:cs/>
              </w:rPr>
              <w:t>85</w:t>
            </w:r>
          </w:p>
        </w:tc>
        <w:tc>
          <w:tcPr>
            <w:tcW w:w="851" w:type="dxa"/>
          </w:tcPr>
          <w:p w:rsidR="00F171E2" w:rsidRPr="00B41894" w:rsidRDefault="00B41894" w:rsidP="00F171E2">
            <w:pPr>
              <w:ind w:left="-116" w:right="-108" w:hanging="65"/>
              <w:jc w:val="center"/>
              <w:rPr>
                <w:rFonts w:ascii="TH SarabunIT๙" w:hAnsi="TH SarabunIT๙" w:cs="TH SarabunIT๙"/>
                <w:sz w:val="32"/>
                <w:szCs w:val="32"/>
                <w:cs/>
              </w:rPr>
            </w:pPr>
            <w:r w:rsidRPr="00B41894">
              <w:rPr>
                <w:rFonts w:ascii="TH SarabunIT๙" w:hAnsi="TH SarabunIT๙" w:cs="TH SarabunIT๙" w:hint="cs"/>
                <w:sz w:val="32"/>
                <w:szCs w:val="32"/>
                <w:cs/>
              </w:rPr>
              <w:t>90</w:t>
            </w:r>
          </w:p>
        </w:tc>
        <w:tc>
          <w:tcPr>
            <w:tcW w:w="850" w:type="dxa"/>
          </w:tcPr>
          <w:p w:rsidR="00F171E2" w:rsidRPr="00B41894" w:rsidRDefault="00B41894" w:rsidP="00F171E2">
            <w:pPr>
              <w:ind w:left="-111" w:right="-86"/>
              <w:jc w:val="center"/>
              <w:rPr>
                <w:rFonts w:ascii="TH SarabunIT๙" w:hAnsi="TH SarabunIT๙" w:cs="TH SarabunIT๙"/>
                <w:sz w:val="32"/>
                <w:szCs w:val="32"/>
                <w:cs/>
              </w:rPr>
            </w:pPr>
            <w:r w:rsidRPr="00B41894">
              <w:rPr>
                <w:rFonts w:ascii="TH SarabunIT๙" w:hAnsi="TH SarabunIT๙" w:cs="TH SarabunIT๙" w:hint="cs"/>
                <w:sz w:val="32"/>
                <w:szCs w:val="32"/>
                <w:cs/>
              </w:rPr>
              <w:t>95</w:t>
            </w:r>
          </w:p>
        </w:tc>
        <w:tc>
          <w:tcPr>
            <w:tcW w:w="851" w:type="dxa"/>
          </w:tcPr>
          <w:p w:rsidR="00F171E2" w:rsidRPr="00B41894" w:rsidRDefault="00B41894" w:rsidP="00F171E2">
            <w:pPr>
              <w:ind w:left="-116" w:right="-108"/>
              <w:jc w:val="center"/>
              <w:rPr>
                <w:rFonts w:ascii="TH SarabunIT๙" w:hAnsi="TH SarabunIT๙" w:cs="TH SarabunIT๙"/>
                <w:sz w:val="32"/>
                <w:szCs w:val="32"/>
                <w:cs/>
              </w:rPr>
            </w:pPr>
            <w:r w:rsidRPr="00B41894">
              <w:rPr>
                <w:rFonts w:ascii="TH SarabunIT๙" w:hAnsi="TH SarabunIT๙" w:cs="TH SarabunIT๙" w:hint="cs"/>
                <w:sz w:val="32"/>
                <w:szCs w:val="32"/>
                <w:cs/>
              </w:rPr>
              <w:t>100</w:t>
            </w:r>
          </w:p>
        </w:tc>
      </w:tr>
      <w:tr w:rsidR="00FE6099" w:rsidRPr="004E266A" w:rsidTr="0046760C">
        <w:trPr>
          <w:trHeight w:val="350"/>
        </w:trPr>
        <w:tc>
          <w:tcPr>
            <w:tcW w:w="4928" w:type="dxa"/>
            <w:shd w:val="clear" w:color="auto" w:fill="auto"/>
          </w:tcPr>
          <w:p w:rsidR="00FE6099" w:rsidRPr="00F90F3F" w:rsidRDefault="004B48CB" w:rsidP="00FE6099">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spacing w:val="-2"/>
                <w:kern w:val="24"/>
                <w:sz w:val="32"/>
                <w:szCs w:val="32"/>
                <w:cs/>
              </w:rPr>
              <w:t xml:space="preserve">3. </w:t>
            </w:r>
            <w:r w:rsidRPr="00AD7EAC">
              <w:rPr>
                <w:rFonts w:ascii="TH SarabunIT๙" w:eastAsia="Tahoma" w:hAnsi="TH SarabunIT๙" w:cs="TH SarabunIT๙"/>
                <w:spacing w:val="-4"/>
                <w:kern w:val="24"/>
                <w:sz w:val="32"/>
                <w:szCs w:val="32"/>
                <w:cs/>
              </w:rPr>
              <w:t>ระดับความสำเร็จของการประเมินผลการรับรู้และเข้าใจ</w:t>
            </w:r>
            <w:r w:rsidRPr="004B48CB">
              <w:rPr>
                <w:rFonts w:ascii="TH SarabunIT๙" w:eastAsia="Tahoma" w:hAnsi="TH SarabunIT๙" w:cs="TH SarabunIT๙"/>
                <w:spacing w:val="-2"/>
                <w:kern w:val="24"/>
                <w:sz w:val="32"/>
                <w:szCs w:val="32"/>
                <w:cs/>
              </w:rPr>
              <w:t>ข้อมูลข่าวสาร</w:t>
            </w:r>
          </w:p>
        </w:tc>
        <w:tc>
          <w:tcPr>
            <w:tcW w:w="850" w:type="dxa"/>
          </w:tcPr>
          <w:p w:rsidR="00FE6099" w:rsidRDefault="00AD7EAC" w:rsidP="00FE6099">
            <w:pPr>
              <w:jc w:val="center"/>
            </w:pPr>
            <w:r>
              <w:rPr>
                <w:rFonts w:ascii="TH SarabunIT๙" w:hAnsi="TH SarabunIT๙" w:cs="TH SarabunIT๙" w:hint="cs"/>
                <w:sz w:val="32"/>
                <w:szCs w:val="32"/>
                <w:cs/>
              </w:rPr>
              <w:t>20</w:t>
            </w:r>
          </w:p>
        </w:tc>
        <w:tc>
          <w:tcPr>
            <w:tcW w:w="851" w:type="dxa"/>
          </w:tcPr>
          <w:p w:rsidR="00FE6099" w:rsidRPr="00C11838" w:rsidRDefault="00FE6099" w:rsidP="00FE6099">
            <w:pPr>
              <w:tabs>
                <w:tab w:val="left" w:pos="1843"/>
              </w:tabs>
              <w:jc w:val="center"/>
              <w:rPr>
                <w:rFonts w:ascii="TH SarabunIT๙" w:hAnsi="TH SarabunIT๙" w:cs="TH SarabunIT๙"/>
                <w:sz w:val="32"/>
                <w:szCs w:val="32"/>
              </w:rPr>
            </w:pPr>
            <w:r w:rsidRPr="00C11838">
              <w:rPr>
                <w:rFonts w:ascii="TH SarabunIT๙" w:hAnsi="TH SarabunIT๙" w:cs="TH SarabunIT๙"/>
                <w:sz w:val="32"/>
                <w:szCs w:val="32"/>
              </w:rPr>
              <w:t>1</w:t>
            </w:r>
          </w:p>
        </w:tc>
        <w:tc>
          <w:tcPr>
            <w:tcW w:w="850" w:type="dxa"/>
          </w:tcPr>
          <w:p w:rsidR="00FE6099" w:rsidRPr="00C11838" w:rsidRDefault="00FE6099" w:rsidP="00FE6099">
            <w:pPr>
              <w:tabs>
                <w:tab w:val="left" w:pos="1843"/>
              </w:tabs>
              <w:jc w:val="center"/>
              <w:rPr>
                <w:rFonts w:ascii="TH SarabunIT๙" w:hAnsi="TH SarabunIT๙" w:cs="TH SarabunIT๙"/>
                <w:sz w:val="32"/>
                <w:szCs w:val="32"/>
              </w:rPr>
            </w:pPr>
            <w:r w:rsidRPr="00C11838">
              <w:rPr>
                <w:rFonts w:ascii="TH SarabunIT๙" w:hAnsi="TH SarabunIT๙" w:cs="TH SarabunIT๙"/>
                <w:sz w:val="32"/>
                <w:szCs w:val="32"/>
              </w:rPr>
              <w:t>2</w:t>
            </w:r>
          </w:p>
        </w:tc>
        <w:tc>
          <w:tcPr>
            <w:tcW w:w="851" w:type="dxa"/>
          </w:tcPr>
          <w:p w:rsidR="00FE6099" w:rsidRPr="00C11838" w:rsidRDefault="00FE6099" w:rsidP="00FE6099">
            <w:pPr>
              <w:tabs>
                <w:tab w:val="left" w:pos="1843"/>
              </w:tabs>
              <w:jc w:val="center"/>
              <w:rPr>
                <w:rFonts w:ascii="TH SarabunIT๙" w:hAnsi="TH SarabunIT๙" w:cs="TH SarabunIT๙"/>
                <w:sz w:val="32"/>
                <w:szCs w:val="32"/>
              </w:rPr>
            </w:pPr>
            <w:r w:rsidRPr="00C11838">
              <w:rPr>
                <w:rFonts w:ascii="TH SarabunIT๙" w:hAnsi="TH SarabunIT๙" w:cs="TH SarabunIT๙"/>
                <w:sz w:val="32"/>
                <w:szCs w:val="32"/>
              </w:rPr>
              <w:t>3</w:t>
            </w:r>
          </w:p>
        </w:tc>
        <w:tc>
          <w:tcPr>
            <w:tcW w:w="850" w:type="dxa"/>
          </w:tcPr>
          <w:p w:rsidR="00FE6099" w:rsidRPr="00C11838" w:rsidRDefault="00FE6099" w:rsidP="00FE6099">
            <w:pPr>
              <w:tabs>
                <w:tab w:val="left" w:pos="1843"/>
              </w:tabs>
              <w:jc w:val="center"/>
              <w:rPr>
                <w:rFonts w:ascii="TH SarabunIT๙" w:hAnsi="TH SarabunIT๙" w:cs="TH SarabunIT๙"/>
                <w:sz w:val="32"/>
                <w:szCs w:val="32"/>
              </w:rPr>
            </w:pPr>
            <w:r w:rsidRPr="00C11838">
              <w:rPr>
                <w:rFonts w:ascii="TH SarabunIT๙" w:hAnsi="TH SarabunIT๙" w:cs="TH SarabunIT๙"/>
                <w:sz w:val="32"/>
                <w:szCs w:val="32"/>
              </w:rPr>
              <w:t>4</w:t>
            </w:r>
          </w:p>
        </w:tc>
        <w:tc>
          <w:tcPr>
            <w:tcW w:w="851" w:type="dxa"/>
          </w:tcPr>
          <w:p w:rsidR="00FE6099" w:rsidRPr="00C11838" w:rsidRDefault="00FE6099" w:rsidP="00FE6099">
            <w:pPr>
              <w:tabs>
                <w:tab w:val="left" w:pos="1843"/>
              </w:tabs>
              <w:jc w:val="center"/>
              <w:rPr>
                <w:rFonts w:ascii="TH SarabunIT๙" w:hAnsi="TH SarabunIT๙" w:cs="TH SarabunIT๙"/>
                <w:sz w:val="32"/>
                <w:szCs w:val="32"/>
              </w:rPr>
            </w:pPr>
            <w:r w:rsidRPr="00C11838">
              <w:rPr>
                <w:rFonts w:ascii="TH SarabunIT๙" w:hAnsi="TH SarabunIT๙" w:cs="TH SarabunIT๙"/>
                <w:sz w:val="32"/>
                <w:szCs w:val="32"/>
              </w:rPr>
              <w:t>5</w:t>
            </w:r>
          </w:p>
        </w:tc>
      </w:tr>
      <w:tr w:rsidR="00A5164B" w:rsidRPr="004E266A" w:rsidTr="006113E7">
        <w:trPr>
          <w:trHeight w:val="350"/>
        </w:trPr>
        <w:tc>
          <w:tcPr>
            <w:tcW w:w="4928" w:type="dxa"/>
            <w:shd w:val="clear" w:color="auto" w:fill="auto"/>
            <w:vAlign w:val="center"/>
          </w:tcPr>
          <w:p w:rsidR="00A5164B" w:rsidRPr="00F90F3F" w:rsidRDefault="00AD7EAC" w:rsidP="00A5164B">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 xml:space="preserve">4. </w:t>
            </w:r>
            <w:r w:rsidRPr="00AD7EAC">
              <w:rPr>
                <w:rFonts w:ascii="TH SarabunIT๙" w:eastAsia="Tahoma" w:hAnsi="TH SarabunIT๙" w:cs="TH SarabunIT๙"/>
                <w:kern w:val="24"/>
                <w:sz w:val="32"/>
                <w:szCs w:val="32"/>
                <w:cs/>
              </w:rPr>
              <w:t>ร้อยละความพึงพอใจของผู้เข้าชมการจัดแสดงนิทรรศการ</w:t>
            </w:r>
          </w:p>
        </w:tc>
        <w:tc>
          <w:tcPr>
            <w:tcW w:w="850" w:type="dxa"/>
          </w:tcPr>
          <w:p w:rsidR="00A5164B" w:rsidRDefault="00E36142" w:rsidP="00A5164B">
            <w:pPr>
              <w:jc w:val="center"/>
            </w:pPr>
            <w:r>
              <w:rPr>
                <w:rFonts w:ascii="TH SarabunIT๙" w:hAnsi="TH SarabunIT๙" w:cs="TH SarabunIT๙" w:hint="cs"/>
                <w:sz w:val="32"/>
                <w:szCs w:val="32"/>
                <w:cs/>
              </w:rPr>
              <w:t>20</w:t>
            </w:r>
          </w:p>
        </w:tc>
        <w:tc>
          <w:tcPr>
            <w:tcW w:w="851" w:type="dxa"/>
          </w:tcPr>
          <w:p w:rsidR="00A5164B" w:rsidRPr="00C11838" w:rsidRDefault="00C11838" w:rsidP="00A5164B">
            <w:pPr>
              <w:jc w:val="center"/>
              <w:rPr>
                <w:rFonts w:ascii="TH SarabunIT๙" w:hAnsi="TH SarabunIT๙" w:cs="TH SarabunIT๙"/>
                <w:sz w:val="32"/>
                <w:szCs w:val="32"/>
              </w:rPr>
            </w:pPr>
            <w:r w:rsidRPr="00C11838">
              <w:rPr>
                <w:rFonts w:ascii="TH SarabunIT๙" w:hAnsi="TH SarabunIT๙" w:cs="TH SarabunIT๙" w:hint="cs"/>
                <w:sz w:val="32"/>
                <w:szCs w:val="32"/>
                <w:cs/>
              </w:rPr>
              <w:t>70</w:t>
            </w:r>
          </w:p>
        </w:tc>
        <w:tc>
          <w:tcPr>
            <w:tcW w:w="850" w:type="dxa"/>
          </w:tcPr>
          <w:p w:rsidR="00A5164B" w:rsidRPr="00C11838" w:rsidRDefault="00C11838" w:rsidP="00A5164B">
            <w:pPr>
              <w:jc w:val="center"/>
              <w:rPr>
                <w:rFonts w:ascii="TH SarabunIT๙" w:hAnsi="TH SarabunIT๙" w:cs="TH SarabunIT๙"/>
                <w:sz w:val="32"/>
                <w:szCs w:val="32"/>
              </w:rPr>
            </w:pPr>
            <w:r w:rsidRPr="00C11838">
              <w:rPr>
                <w:rFonts w:ascii="TH SarabunIT๙" w:hAnsi="TH SarabunIT๙" w:cs="TH SarabunIT๙" w:hint="cs"/>
                <w:sz w:val="32"/>
                <w:szCs w:val="32"/>
                <w:cs/>
              </w:rPr>
              <w:t>75</w:t>
            </w:r>
          </w:p>
        </w:tc>
        <w:tc>
          <w:tcPr>
            <w:tcW w:w="851" w:type="dxa"/>
          </w:tcPr>
          <w:p w:rsidR="00A5164B" w:rsidRPr="00C11838" w:rsidRDefault="00C11838" w:rsidP="00A5164B">
            <w:pPr>
              <w:jc w:val="center"/>
              <w:rPr>
                <w:rFonts w:ascii="TH SarabunIT๙" w:hAnsi="TH SarabunIT๙" w:cs="TH SarabunIT๙"/>
                <w:sz w:val="32"/>
                <w:szCs w:val="32"/>
              </w:rPr>
            </w:pPr>
            <w:r w:rsidRPr="00C11838">
              <w:rPr>
                <w:rFonts w:ascii="TH SarabunIT๙" w:hAnsi="TH SarabunIT๙" w:cs="TH SarabunIT๙" w:hint="cs"/>
                <w:sz w:val="32"/>
                <w:szCs w:val="32"/>
                <w:cs/>
              </w:rPr>
              <w:t>80</w:t>
            </w:r>
          </w:p>
        </w:tc>
        <w:tc>
          <w:tcPr>
            <w:tcW w:w="850" w:type="dxa"/>
          </w:tcPr>
          <w:p w:rsidR="00A5164B" w:rsidRPr="00C11838" w:rsidRDefault="00C11838" w:rsidP="00A5164B">
            <w:pPr>
              <w:jc w:val="center"/>
              <w:rPr>
                <w:rFonts w:ascii="TH SarabunIT๙" w:hAnsi="TH SarabunIT๙" w:cs="TH SarabunIT๙"/>
                <w:sz w:val="32"/>
                <w:szCs w:val="32"/>
              </w:rPr>
            </w:pPr>
            <w:r w:rsidRPr="00C11838">
              <w:rPr>
                <w:rFonts w:ascii="TH SarabunIT๙" w:hAnsi="TH SarabunIT๙" w:cs="TH SarabunIT๙" w:hint="cs"/>
                <w:sz w:val="32"/>
                <w:szCs w:val="32"/>
                <w:cs/>
              </w:rPr>
              <w:t>85</w:t>
            </w:r>
          </w:p>
        </w:tc>
        <w:tc>
          <w:tcPr>
            <w:tcW w:w="851" w:type="dxa"/>
          </w:tcPr>
          <w:p w:rsidR="00A5164B" w:rsidRPr="00C11838" w:rsidRDefault="00C11838" w:rsidP="00A5164B">
            <w:pPr>
              <w:jc w:val="center"/>
              <w:rPr>
                <w:rFonts w:ascii="TH SarabunIT๙" w:hAnsi="TH SarabunIT๙" w:cs="TH SarabunIT๙"/>
                <w:sz w:val="32"/>
                <w:szCs w:val="32"/>
              </w:rPr>
            </w:pPr>
            <w:r w:rsidRPr="00C11838">
              <w:rPr>
                <w:rFonts w:ascii="TH SarabunIT๙" w:hAnsi="TH SarabunIT๙" w:cs="TH SarabunIT๙" w:hint="cs"/>
                <w:sz w:val="32"/>
                <w:szCs w:val="32"/>
                <w:cs/>
              </w:rPr>
              <w:t>90</w:t>
            </w:r>
          </w:p>
        </w:tc>
      </w:tr>
      <w:tr w:rsidR="00FE34D0" w:rsidRPr="004E266A" w:rsidTr="0046760C">
        <w:tc>
          <w:tcPr>
            <w:tcW w:w="10031" w:type="dxa"/>
            <w:gridSpan w:val="7"/>
            <w:shd w:val="clear" w:color="auto" w:fill="FFC000"/>
          </w:tcPr>
          <w:p w:rsidR="00FE34D0" w:rsidRPr="004E266A" w:rsidRDefault="00FE34D0" w:rsidP="00B54A4B">
            <w:pPr>
              <w:rPr>
                <w:rFonts w:ascii="TH SarabunIT๙" w:hAnsi="TH SarabunIT๙" w:cs="TH SarabunIT๙"/>
                <w:b/>
                <w:bCs/>
                <w:sz w:val="32"/>
                <w:szCs w:val="32"/>
              </w:rPr>
            </w:pPr>
            <w:r w:rsidRPr="004E266A">
              <w:rPr>
                <w:rFonts w:ascii="TH SarabunIT๙" w:hAnsi="TH SarabunIT๙" w:cs="TH SarabunIT๙" w:hint="cs"/>
                <w:b/>
                <w:bCs/>
                <w:sz w:val="32"/>
                <w:szCs w:val="32"/>
                <w:cs/>
              </w:rPr>
              <w:t>มิติภายใน</w:t>
            </w:r>
            <w:r w:rsidRPr="004E266A">
              <w:rPr>
                <w:rFonts w:ascii="TH SarabunIT๙" w:hAnsi="TH SarabunIT๙" w:cs="TH SarabunIT๙" w:hint="cs"/>
                <w:b/>
                <w:bCs/>
                <w:sz w:val="32"/>
                <w:szCs w:val="32"/>
                <w:cs/>
                <w:lang w:eastAsia="zh-CN"/>
              </w:rPr>
              <w:t xml:space="preserve"> </w:t>
            </w:r>
            <w:r w:rsidRPr="004E266A">
              <w:rPr>
                <w:rFonts w:ascii="TH SarabunIT๙" w:hAnsi="TH SarabunIT๙" w:cs="TH SarabunIT๙"/>
                <w:b/>
                <w:bCs/>
                <w:sz w:val="32"/>
                <w:szCs w:val="32"/>
                <w:cs/>
                <w:lang w:eastAsia="zh-CN"/>
              </w:rPr>
              <w:t xml:space="preserve">(ร้อยละ </w:t>
            </w:r>
            <w:r w:rsidR="00B54A4B">
              <w:rPr>
                <w:rFonts w:ascii="TH SarabunIT๙" w:hAnsi="TH SarabunIT๙" w:cs="TH SarabunIT๙" w:hint="cs"/>
                <w:b/>
                <w:bCs/>
                <w:sz w:val="32"/>
                <w:szCs w:val="32"/>
                <w:cs/>
                <w:lang w:eastAsia="zh-CN"/>
              </w:rPr>
              <w:t>2</w:t>
            </w:r>
            <w:r w:rsidRPr="004E266A">
              <w:rPr>
                <w:rFonts w:ascii="TH SarabunIT๙" w:hAnsi="TH SarabunIT๙" w:cs="TH SarabunIT๙"/>
                <w:b/>
                <w:bCs/>
                <w:sz w:val="32"/>
                <w:szCs w:val="32"/>
                <w:lang w:eastAsia="zh-CN"/>
              </w:rPr>
              <w:t>0</w:t>
            </w:r>
            <w:r w:rsidRPr="004E266A">
              <w:rPr>
                <w:rFonts w:ascii="TH SarabunIT๙" w:hAnsi="TH SarabunIT๙" w:cs="TH SarabunIT๙"/>
                <w:b/>
                <w:bCs/>
                <w:sz w:val="32"/>
                <w:szCs w:val="32"/>
                <w:cs/>
                <w:lang w:eastAsia="zh-CN"/>
              </w:rPr>
              <w:t>)</w:t>
            </w:r>
          </w:p>
        </w:tc>
      </w:tr>
      <w:tr w:rsidR="00850B18" w:rsidRPr="004E266A" w:rsidTr="00B55336">
        <w:tc>
          <w:tcPr>
            <w:tcW w:w="4928" w:type="dxa"/>
          </w:tcPr>
          <w:p w:rsidR="00850B18" w:rsidRPr="00F90F3F" w:rsidRDefault="00850B18" w:rsidP="00850B18">
            <w:pPr>
              <w:pStyle w:val="NormalWeb"/>
              <w:tabs>
                <w:tab w:val="left" w:pos="1276"/>
              </w:tabs>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5</w:t>
            </w:r>
            <w:r>
              <w:rPr>
                <w:rFonts w:ascii="TH SarabunIT๙" w:eastAsia="Tahoma" w:hAnsi="TH SarabunIT๙" w:cs="TH SarabunIT๙"/>
                <w:kern w:val="24"/>
                <w:sz w:val="32"/>
                <w:szCs w:val="32"/>
              </w:rPr>
              <w:t xml:space="preserve">. </w:t>
            </w:r>
            <w:r w:rsidRPr="00F90F3F">
              <w:rPr>
                <w:rFonts w:ascii="TH SarabunIT๙" w:eastAsia="Tahoma" w:hAnsi="TH SarabunIT๙" w:cs="TH SarabunIT๙"/>
                <w:kern w:val="24"/>
                <w:sz w:val="32"/>
                <w:szCs w:val="32"/>
                <w:cs/>
              </w:rPr>
              <w:t xml:space="preserve">ร้อยละการเบิกจ่ายงบประมาณรายจ่ายภาพรวม </w:t>
            </w:r>
          </w:p>
        </w:tc>
        <w:tc>
          <w:tcPr>
            <w:tcW w:w="850" w:type="dxa"/>
          </w:tcPr>
          <w:p w:rsidR="00850B18" w:rsidRPr="003F655E" w:rsidRDefault="00850B18" w:rsidP="00850B18">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850B18" w:rsidRDefault="00850B18" w:rsidP="00850B18">
            <w:pPr>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850B18" w:rsidRDefault="00850B18" w:rsidP="00850B18">
            <w:pPr>
              <w:jc w:val="center"/>
              <w:rPr>
                <w:rFonts w:ascii="TH SarabunIT๙" w:hAnsi="TH SarabunIT๙" w:cs="TH SarabunIT๙"/>
                <w:sz w:val="32"/>
                <w:szCs w:val="32"/>
              </w:rPr>
            </w:pPr>
            <w:r>
              <w:rPr>
                <w:rFonts w:ascii="TH SarabunIT๙" w:hAnsi="TH SarabunIT๙" w:cs="TH SarabunIT๙"/>
                <w:sz w:val="32"/>
                <w:szCs w:val="32"/>
              </w:rPr>
              <w:t>80</w:t>
            </w:r>
          </w:p>
        </w:tc>
        <w:tc>
          <w:tcPr>
            <w:tcW w:w="851" w:type="dxa"/>
          </w:tcPr>
          <w:p w:rsidR="00850B18" w:rsidRDefault="00850B18" w:rsidP="00850B18">
            <w:pPr>
              <w:jc w:val="center"/>
              <w:rPr>
                <w:rFonts w:ascii="TH SarabunIT๙" w:hAnsi="TH SarabunIT๙" w:cs="TH SarabunIT๙"/>
                <w:sz w:val="32"/>
                <w:szCs w:val="32"/>
              </w:rPr>
            </w:pPr>
            <w:r>
              <w:rPr>
                <w:rFonts w:ascii="TH SarabunIT๙" w:hAnsi="TH SarabunIT๙" w:cs="TH SarabunIT๙"/>
                <w:sz w:val="32"/>
                <w:szCs w:val="32"/>
              </w:rPr>
              <w:t>85</w:t>
            </w:r>
          </w:p>
        </w:tc>
        <w:tc>
          <w:tcPr>
            <w:tcW w:w="850" w:type="dxa"/>
          </w:tcPr>
          <w:p w:rsidR="00850B18" w:rsidRDefault="00850B18" w:rsidP="00850B18">
            <w:pPr>
              <w:jc w:val="center"/>
              <w:rPr>
                <w:rFonts w:ascii="TH SarabunIT๙" w:hAnsi="TH SarabunIT๙" w:cs="TH SarabunIT๙"/>
                <w:sz w:val="32"/>
                <w:szCs w:val="32"/>
                <w:cs/>
              </w:rPr>
            </w:pPr>
            <w:r>
              <w:rPr>
                <w:rFonts w:ascii="TH SarabunIT๙" w:hAnsi="TH SarabunIT๙" w:cs="TH SarabunIT๙"/>
                <w:sz w:val="32"/>
                <w:szCs w:val="32"/>
              </w:rPr>
              <w:t>90</w:t>
            </w:r>
          </w:p>
        </w:tc>
        <w:tc>
          <w:tcPr>
            <w:tcW w:w="851" w:type="dxa"/>
          </w:tcPr>
          <w:p w:rsidR="00850B18" w:rsidRDefault="00850B18" w:rsidP="00850B18">
            <w:pPr>
              <w:jc w:val="center"/>
              <w:rPr>
                <w:rFonts w:ascii="TH SarabunIT๙" w:hAnsi="TH SarabunIT๙" w:cs="TH SarabunIT๙"/>
                <w:sz w:val="32"/>
                <w:szCs w:val="32"/>
              </w:rPr>
            </w:pPr>
            <w:r>
              <w:rPr>
                <w:rFonts w:ascii="TH SarabunIT๙" w:hAnsi="TH SarabunIT๙" w:cs="TH SarabunIT๙"/>
                <w:sz w:val="32"/>
                <w:szCs w:val="32"/>
              </w:rPr>
              <w:t>95</w:t>
            </w:r>
          </w:p>
        </w:tc>
      </w:tr>
      <w:tr w:rsidR="00850B18" w:rsidRPr="004E266A" w:rsidTr="00EB62F0">
        <w:tc>
          <w:tcPr>
            <w:tcW w:w="4928" w:type="dxa"/>
          </w:tcPr>
          <w:p w:rsidR="00850B18" w:rsidRPr="00F90F3F" w:rsidRDefault="00850B18" w:rsidP="00850B18">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6</w:t>
            </w:r>
            <w:r>
              <w:rPr>
                <w:rFonts w:ascii="TH SarabunIT๙" w:eastAsia="Tahoma" w:hAnsi="TH SarabunIT๙" w:cs="TH SarabunIT๙"/>
                <w:kern w:val="24"/>
                <w:sz w:val="32"/>
                <w:szCs w:val="32"/>
              </w:rPr>
              <w:t xml:space="preserve">. </w:t>
            </w:r>
            <w:r w:rsidRPr="00F90F3F">
              <w:rPr>
                <w:rFonts w:ascii="TH SarabunIT๙" w:eastAsia="Tahoma" w:hAnsi="TH SarabunIT๙" w:cs="TH SarabunIT๙"/>
                <w:kern w:val="24"/>
                <w:sz w:val="32"/>
                <w:szCs w:val="32"/>
                <w:cs/>
              </w:rPr>
              <w:t>ร้อยละการเบิกจ่ายงบประมาณรายจ่ายภาพรวม</w:t>
            </w:r>
            <w:r>
              <w:rPr>
                <w:rFonts w:ascii="TH SarabunIT๙" w:eastAsia="Tahoma" w:hAnsi="TH SarabunIT๙" w:cs="TH SarabunIT๙"/>
                <w:kern w:val="24"/>
                <w:sz w:val="32"/>
                <w:szCs w:val="32"/>
                <w:cs/>
              </w:rPr>
              <w:br/>
            </w:r>
            <w:r w:rsidRPr="00F90F3F">
              <w:rPr>
                <w:rFonts w:ascii="TH SarabunIT๙" w:eastAsia="Tahoma" w:hAnsi="TH SarabunIT๙" w:cs="TH SarabunIT๙"/>
                <w:kern w:val="24"/>
                <w:sz w:val="32"/>
                <w:szCs w:val="32"/>
                <w:cs/>
              </w:rPr>
              <w:t>ของหน่วยงาน</w:t>
            </w:r>
          </w:p>
        </w:tc>
        <w:tc>
          <w:tcPr>
            <w:tcW w:w="850" w:type="dxa"/>
          </w:tcPr>
          <w:p w:rsidR="00850B18" w:rsidRPr="003F655E" w:rsidRDefault="00850B18" w:rsidP="00850B18">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850B18" w:rsidRDefault="00850B18" w:rsidP="00850B18">
            <w:pPr>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850B18" w:rsidRDefault="00850B18" w:rsidP="00850B18">
            <w:pPr>
              <w:jc w:val="center"/>
              <w:rPr>
                <w:rFonts w:ascii="TH SarabunIT๙" w:hAnsi="TH SarabunIT๙" w:cs="TH SarabunIT๙"/>
                <w:sz w:val="32"/>
                <w:szCs w:val="32"/>
              </w:rPr>
            </w:pPr>
            <w:r>
              <w:rPr>
                <w:rFonts w:ascii="TH SarabunIT๙" w:hAnsi="TH SarabunIT๙" w:cs="TH SarabunIT๙"/>
                <w:sz w:val="32"/>
                <w:szCs w:val="32"/>
              </w:rPr>
              <w:t>80</w:t>
            </w:r>
          </w:p>
        </w:tc>
        <w:tc>
          <w:tcPr>
            <w:tcW w:w="851" w:type="dxa"/>
          </w:tcPr>
          <w:p w:rsidR="00850B18" w:rsidRDefault="00850B18" w:rsidP="00850B18">
            <w:pPr>
              <w:jc w:val="center"/>
              <w:rPr>
                <w:rFonts w:ascii="TH SarabunIT๙" w:hAnsi="TH SarabunIT๙" w:cs="TH SarabunIT๙"/>
                <w:sz w:val="32"/>
                <w:szCs w:val="32"/>
              </w:rPr>
            </w:pPr>
            <w:r>
              <w:rPr>
                <w:rFonts w:ascii="TH SarabunIT๙" w:hAnsi="TH SarabunIT๙" w:cs="TH SarabunIT๙"/>
                <w:sz w:val="32"/>
                <w:szCs w:val="32"/>
              </w:rPr>
              <w:t>85</w:t>
            </w:r>
          </w:p>
        </w:tc>
        <w:tc>
          <w:tcPr>
            <w:tcW w:w="850" w:type="dxa"/>
          </w:tcPr>
          <w:p w:rsidR="00850B18" w:rsidRDefault="00850B18" w:rsidP="00850B18">
            <w:pPr>
              <w:jc w:val="center"/>
              <w:rPr>
                <w:rFonts w:ascii="TH SarabunIT๙" w:hAnsi="TH SarabunIT๙" w:cs="TH SarabunIT๙"/>
                <w:sz w:val="32"/>
                <w:szCs w:val="32"/>
                <w:cs/>
              </w:rPr>
            </w:pPr>
            <w:r>
              <w:rPr>
                <w:rFonts w:ascii="TH SarabunIT๙" w:hAnsi="TH SarabunIT๙" w:cs="TH SarabunIT๙"/>
                <w:sz w:val="32"/>
                <w:szCs w:val="32"/>
              </w:rPr>
              <w:t>90</w:t>
            </w:r>
          </w:p>
        </w:tc>
        <w:tc>
          <w:tcPr>
            <w:tcW w:w="851" w:type="dxa"/>
          </w:tcPr>
          <w:p w:rsidR="00850B18" w:rsidRDefault="00850B18" w:rsidP="00850B18">
            <w:pPr>
              <w:jc w:val="center"/>
              <w:rPr>
                <w:rFonts w:ascii="TH SarabunIT๙" w:hAnsi="TH SarabunIT๙" w:cs="TH SarabunIT๙"/>
                <w:sz w:val="32"/>
                <w:szCs w:val="32"/>
              </w:rPr>
            </w:pPr>
            <w:r>
              <w:rPr>
                <w:rFonts w:ascii="TH SarabunIT๙" w:hAnsi="TH SarabunIT๙" w:cs="TH SarabunIT๙"/>
                <w:sz w:val="32"/>
                <w:szCs w:val="32"/>
              </w:rPr>
              <w:t>95</w:t>
            </w:r>
          </w:p>
        </w:tc>
      </w:tr>
      <w:tr w:rsidR="00FE34D0" w:rsidRPr="004E266A" w:rsidTr="0046760C">
        <w:tc>
          <w:tcPr>
            <w:tcW w:w="4928" w:type="dxa"/>
          </w:tcPr>
          <w:p w:rsidR="00FE34D0" w:rsidRPr="00F90F3F" w:rsidRDefault="00204287" w:rsidP="00FE34D0">
            <w:pPr>
              <w:pStyle w:val="NormalWeb"/>
              <w:tabs>
                <w:tab w:val="left" w:pos="1276"/>
              </w:tabs>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7</w:t>
            </w:r>
            <w:r w:rsidR="00FE34D0">
              <w:rPr>
                <w:rFonts w:ascii="TH SarabunIT๙" w:eastAsia="Tahoma" w:hAnsi="TH SarabunIT๙" w:cs="TH SarabunIT๙"/>
                <w:kern w:val="24"/>
                <w:sz w:val="32"/>
                <w:szCs w:val="32"/>
              </w:rPr>
              <w:t xml:space="preserve">. </w:t>
            </w:r>
            <w:r w:rsidR="00FE34D0" w:rsidRPr="00F90F3F">
              <w:rPr>
                <w:rFonts w:ascii="TH SarabunIT๙" w:eastAsia="Tahoma" w:hAnsi="TH SarabunIT๙" w:cs="TH SarabunIT๙"/>
                <w:kern w:val="24"/>
                <w:sz w:val="32"/>
                <w:szCs w:val="32"/>
                <w:cs/>
              </w:rPr>
              <w:t xml:space="preserve">ผลการลด และคัดแยกขยะมูลฝอย </w:t>
            </w:r>
          </w:p>
        </w:tc>
        <w:tc>
          <w:tcPr>
            <w:tcW w:w="850" w:type="dxa"/>
          </w:tcPr>
          <w:p w:rsidR="00FE34D0" w:rsidRPr="003F655E" w:rsidRDefault="00FE34D0" w:rsidP="00FE34D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FE34D0" w:rsidRPr="0093334C" w:rsidRDefault="00FE34D0" w:rsidP="00FE34D0">
            <w:pPr>
              <w:ind w:left="-57" w:right="-96"/>
              <w:jc w:val="center"/>
              <w:rPr>
                <w:rFonts w:ascii="TH SarabunIT๙" w:hAnsi="TH SarabunIT๙" w:cs="TH SarabunIT๙"/>
                <w:sz w:val="32"/>
                <w:szCs w:val="32"/>
              </w:rPr>
            </w:pPr>
            <w:r w:rsidRPr="0093334C">
              <w:rPr>
                <w:rFonts w:ascii="TH SarabunIT๙" w:hAnsi="TH SarabunIT๙" w:cs="TH SarabunIT๙"/>
                <w:sz w:val="32"/>
                <w:szCs w:val="32"/>
              </w:rPr>
              <w:t>1</w:t>
            </w:r>
          </w:p>
        </w:tc>
        <w:tc>
          <w:tcPr>
            <w:tcW w:w="850" w:type="dxa"/>
          </w:tcPr>
          <w:p w:rsidR="00FE34D0" w:rsidRPr="0093334C" w:rsidRDefault="00FE34D0" w:rsidP="00FE34D0">
            <w:pPr>
              <w:ind w:left="-111" w:right="-86"/>
              <w:jc w:val="center"/>
              <w:rPr>
                <w:rFonts w:ascii="TH SarabunIT๙" w:hAnsi="TH SarabunIT๙" w:cs="TH SarabunIT๙"/>
                <w:sz w:val="32"/>
                <w:szCs w:val="32"/>
              </w:rPr>
            </w:pPr>
            <w:r w:rsidRPr="0093334C">
              <w:rPr>
                <w:rFonts w:ascii="TH SarabunIT๙" w:hAnsi="TH SarabunIT๙" w:cs="TH SarabunIT๙"/>
                <w:sz w:val="32"/>
                <w:szCs w:val="32"/>
              </w:rPr>
              <w:t>2</w:t>
            </w:r>
          </w:p>
        </w:tc>
        <w:tc>
          <w:tcPr>
            <w:tcW w:w="851" w:type="dxa"/>
          </w:tcPr>
          <w:p w:rsidR="00FE34D0" w:rsidRPr="0093334C" w:rsidRDefault="00FE34D0" w:rsidP="00FE34D0">
            <w:pPr>
              <w:ind w:left="-116" w:right="-108" w:hanging="65"/>
              <w:jc w:val="center"/>
              <w:rPr>
                <w:rFonts w:ascii="TH SarabunIT๙" w:hAnsi="TH SarabunIT๙" w:cs="TH SarabunIT๙"/>
                <w:sz w:val="32"/>
                <w:szCs w:val="32"/>
              </w:rPr>
            </w:pPr>
            <w:r w:rsidRPr="0093334C">
              <w:rPr>
                <w:rFonts w:ascii="TH SarabunIT๙" w:hAnsi="TH SarabunIT๙" w:cs="TH SarabunIT๙"/>
                <w:sz w:val="32"/>
                <w:szCs w:val="32"/>
              </w:rPr>
              <w:t>3</w:t>
            </w:r>
          </w:p>
        </w:tc>
        <w:tc>
          <w:tcPr>
            <w:tcW w:w="850" w:type="dxa"/>
          </w:tcPr>
          <w:p w:rsidR="00FE34D0" w:rsidRPr="0093334C" w:rsidRDefault="00FE34D0" w:rsidP="00FE34D0">
            <w:pPr>
              <w:ind w:left="-111" w:right="-86"/>
              <w:jc w:val="center"/>
              <w:rPr>
                <w:rFonts w:ascii="TH SarabunIT๙" w:hAnsi="TH SarabunIT๙" w:cs="TH SarabunIT๙"/>
                <w:sz w:val="32"/>
                <w:szCs w:val="32"/>
              </w:rPr>
            </w:pPr>
            <w:r w:rsidRPr="0093334C">
              <w:rPr>
                <w:rFonts w:ascii="TH SarabunIT๙" w:hAnsi="TH SarabunIT๙" w:cs="TH SarabunIT๙"/>
                <w:sz w:val="32"/>
                <w:szCs w:val="32"/>
              </w:rPr>
              <w:t>4</w:t>
            </w:r>
          </w:p>
        </w:tc>
        <w:tc>
          <w:tcPr>
            <w:tcW w:w="851" w:type="dxa"/>
          </w:tcPr>
          <w:p w:rsidR="00FE34D0" w:rsidRPr="0093334C" w:rsidRDefault="00FE34D0" w:rsidP="00FE34D0">
            <w:pPr>
              <w:ind w:left="-116" w:right="-108"/>
              <w:jc w:val="center"/>
              <w:rPr>
                <w:rFonts w:ascii="TH SarabunIT๙" w:hAnsi="TH SarabunIT๙" w:cs="TH SarabunIT๙"/>
                <w:sz w:val="32"/>
                <w:szCs w:val="32"/>
              </w:rPr>
            </w:pPr>
            <w:r w:rsidRPr="0093334C">
              <w:rPr>
                <w:rFonts w:ascii="TH SarabunIT๙" w:hAnsi="TH SarabunIT๙" w:cs="TH SarabunIT๙"/>
                <w:sz w:val="32"/>
                <w:szCs w:val="32"/>
              </w:rPr>
              <w:t>5</w:t>
            </w:r>
          </w:p>
        </w:tc>
      </w:tr>
      <w:tr w:rsidR="00FE34D0" w:rsidRPr="004E266A" w:rsidTr="00F90F3F">
        <w:tc>
          <w:tcPr>
            <w:tcW w:w="4928" w:type="dxa"/>
          </w:tcPr>
          <w:p w:rsidR="00FE34D0" w:rsidRPr="00F90F3F" w:rsidRDefault="00074142" w:rsidP="00FE34D0">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8</w:t>
            </w:r>
            <w:r w:rsidR="00FE34D0">
              <w:rPr>
                <w:rFonts w:ascii="TH SarabunIT๙" w:eastAsia="Tahoma" w:hAnsi="TH SarabunIT๙" w:cs="TH SarabunIT๙"/>
                <w:kern w:val="24"/>
                <w:sz w:val="32"/>
                <w:szCs w:val="32"/>
              </w:rPr>
              <w:t xml:space="preserve">. </w:t>
            </w:r>
            <w:r w:rsidR="00FE34D0" w:rsidRPr="00F90F3F">
              <w:rPr>
                <w:rFonts w:ascii="TH SarabunIT๙" w:eastAsia="Tahoma" w:hAnsi="TH SarabunIT๙" w:cs="TH SarabunIT๙"/>
                <w:kern w:val="24"/>
                <w:sz w:val="32"/>
                <w:szCs w:val="32"/>
                <w:cs/>
              </w:rPr>
              <w:t>ร้อยละการตอบสนองต่อข้อตรวจพบ/ข้อเสนอแนะของผู้ตรวจสอบภายใน</w:t>
            </w:r>
          </w:p>
        </w:tc>
        <w:tc>
          <w:tcPr>
            <w:tcW w:w="850" w:type="dxa"/>
          </w:tcPr>
          <w:p w:rsidR="00FE34D0" w:rsidRPr="003F655E" w:rsidRDefault="00FE34D0" w:rsidP="00FE34D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851" w:type="dxa"/>
            <w:tcBorders>
              <w:bottom w:val="single" w:sz="4" w:space="0" w:color="auto"/>
            </w:tcBorders>
          </w:tcPr>
          <w:p w:rsidR="00FE34D0" w:rsidRPr="0078763D" w:rsidRDefault="00FE34D0" w:rsidP="00FE34D0">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Borders>
              <w:bottom w:val="single" w:sz="4" w:space="0" w:color="auto"/>
            </w:tcBorders>
          </w:tcPr>
          <w:p w:rsidR="00FE34D0" w:rsidRPr="0078763D" w:rsidRDefault="00FE34D0" w:rsidP="00FE34D0">
            <w:pPr>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Borders>
              <w:bottom w:val="single" w:sz="4" w:space="0" w:color="auto"/>
            </w:tcBorders>
          </w:tcPr>
          <w:p w:rsidR="00FE34D0" w:rsidRPr="0078763D" w:rsidRDefault="00FE34D0" w:rsidP="00FE34D0">
            <w:pPr>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850" w:type="dxa"/>
            <w:tcBorders>
              <w:bottom w:val="single" w:sz="4" w:space="0" w:color="auto"/>
            </w:tcBorders>
          </w:tcPr>
          <w:p w:rsidR="00FE34D0" w:rsidRPr="0078763D" w:rsidRDefault="00FE34D0" w:rsidP="00FE34D0">
            <w:pPr>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851" w:type="dxa"/>
            <w:tcBorders>
              <w:bottom w:val="single" w:sz="4" w:space="0" w:color="auto"/>
            </w:tcBorders>
          </w:tcPr>
          <w:p w:rsidR="00FE34D0" w:rsidRPr="0078763D" w:rsidRDefault="00FE34D0" w:rsidP="00FE34D0">
            <w:pPr>
              <w:jc w:val="center"/>
              <w:rPr>
                <w:rFonts w:ascii="TH SarabunIT๙" w:hAnsi="TH SarabunIT๙" w:cs="TH SarabunIT๙"/>
                <w:sz w:val="32"/>
                <w:szCs w:val="32"/>
              </w:rPr>
            </w:pPr>
            <w:r>
              <w:rPr>
                <w:rFonts w:ascii="TH SarabunIT๙" w:hAnsi="TH SarabunIT๙" w:cs="TH SarabunIT๙" w:hint="cs"/>
                <w:sz w:val="32"/>
                <w:szCs w:val="32"/>
                <w:cs/>
              </w:rPr>
              <w:t>100</w:t>
            </w:r>
          </w:p>
        </w:tc>
      </w:tr>
      <w:tr w:rsidR="00FE34D0" w:rsidRPr="004E266A" w:rsidTr="00F90F3F">
        <w:tc>
          <w:tcPr>
            <w:tcW w:w="4928" w:type="dxa"/>
          </w:tcPr>
          <w:p w:rsidR="00FE34D0" w:rsidRPr="00074142" w:rsidRDefault="00074142" w:rsidP="00FE34D0">
            <w:pPr>
              <w:pStyle w:val="NormalWeb"/>
              <w:spacing w:before="0" w:beforeAutospacing="0" w:after="0" w:afterAutospacing="0"/>
              <w:rPr>
                <w:rFonts w:ascii="TH SarabunIT๙" w:hAnsi="TH SarabunIT๙" w:cs="TH SarabunIT๙"/>
                <w:sz w:val="32"/>
                <w:szCs w:val="32"/>
              </w:rPr>
            </w:pPr>
            <w:r w:rsidRPr="00074142">
              <w:rPr>
                <w:rFonts w:ascii="TH SarabunIT๙" w:eastAsia="Tahoma" w:hAnsi="TH SarabunIT๙" w:cs="TH SarabunIT๙" w:hint="cs"/>
                <w:kern w:val="24"/>
                <w:sz w:val="32"/>
                <w:szCs w:val="32"/>
                <w:cs/>
              </w:rPr>
              <w:t>9</w:t>
            </w:r>
            <w:r w:rsidR="00FE34D0" w:rsidRPr="00074142">
              <w:rPr>
                <w:rFonts w:ascii="TH SarabunIT๙" w:eastAsia="Tahoma" w:hAnsi="TH SarabunIT๙" w:cs="TH SarabunIT๙"/>
                <w:kern w:val="24"/>
                <w:sz w:val="32"/>
                <w:szCs w:val="32"/>
              </w:rPr>
              <w:t xml:space="preserve">. </w:t>
            </w:r>
            <w:r w:rsidR="00FE34D0" w:rsidRPr="00074142">
              <w:rPr>
                <w:rFonts w:ascii="TH SarabunIT๙" w:eastAsia="Tahoma" w:hAnsi="TH SarabunIT๙" w:cs="TH SarabunIT๙"/>
                <w:kern w:val="24"/>
                <w:sz w:val="32"/>
                <w:szCs w:val="32"/>
                <w:cs/>
              </w:rPr>
              <w:t>การจัดทำบัญชีพัสดุที่ถูกต้อง และจัดส่งตามระยะเวลาที่กำหนด</w:t>
            </w:r>
          </w:p>
        </w:tc>
        <w:tc>
          <w:tcPr>
            <w:tcW w:w="850" w:type="dxa"/>
            <w:tcBorders>
              <w:bottom w:val="single" w:sz="4" w:space="0" w:color="auto"/>
            </w:tcBorders>
          </w:tcPr>
          <w:p w:rsidR="00FE34D0" w:rsidRPr="003F655E" w:rsidRDefault="00FE34D0" w:rsidP="00FE34D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851" w:type="dxa"/>
            <w:tcBorders>
              <w:bottom w:val="single" w:sz="4" w:space="0" w:color="auto"/>
            </w:tcBorders>
          </w:tcPr>
          <w:p w:rsidR="00FE34D0" w:rsidRPr="0093334C" w:rsidRDefault="00FE34D0" w:rsidP="00FE34D0">
            <w:pPr>
              <w:jc w:val="center"/>
              <w:rPr>
                <w:rFonts w:ascii="TH SarabunIT๙" w:hAnsi="TH SarabunIT๙" w:cs="TH SarabunIT๙"/>
                <w:sz w:val="32"/>
                <w:szCs w:val="32"/>
              </w:rPr>
            </w:pPr>
            <w:r w:rsidRPr="0093334C">
              <w:rPr>
                <w:rFonts w:ascii="TH SarabunIT๙" w:hAnsi="TH SarabunIT๙" w:cs="TH SarabunIT๙"/>
                <w:sz w:val="32"/>
                <w:szCs w:val="32"/>
              </w:rPr>
              <w:t>1</w:t>
            </w:r>
          </w:p>
        </w:tc>
        <w:tc>
          <w:tcPr>
            <w:tcW w:w="850" w:type="dxa"/>
            <w:tcBorders>
              <w:bottom w:val="single" w:sz="4" w:space="0" w:color="auto"/>
            </w:tcBorders>
          </w:tcPr>
          <w:p w:rsidR="00FE34D0" w:rsidRPr="0093334C" w:rsidRDefault="00FE34D0" w:rsidP="00FE34D0">
            <w:pPr>
              <w:jc w:val="center"/>
              <w:rPr>
                <w:rFonts w:ascii="TH SarabunIT๙" w:hAnsi="TH SarabunIT๙" w:cs="TH SarabunIT๙"/>
                <w:sz w:val="32"/>
                <w:szCs w:val="32"/>
              </w:rPr>
            </w:pPr>
            <w:r w:rsidRPr="0093334C">
              <w:rPr>
                <w:rFonts w:ascii="TH SarabunIT๙" w:hAnsi="TH SarabunIT๙" w:cs="TH SarabunIT๙"/>
                <w:sz w:val="32"/>
                <w:szCs w:val="32"/>
              </w:rPr>
              <w:t>-</w:t>
            </w:r>
          </w:p>
        </w:tc>
        <w:tc>
          <w:tcPr>
            <w:tcW w:w="851" w:type="dxa"/>
            <w:tcBorders>
              <w:bottom w:val="single" w:sz="4" w:space="0" w:color="auto"/>
            </w:tcBorders>
          </w:tcPr>
          <w:p w:rsidR="00FE34D0" w:rsidRPr="0093334C" w:rsidRDefault="00FE34D0" w:rsidP="00FE34D0">
            <w:pPr>
              <w:jc w:val="center"/>
              <w:rPr>
                <w:rFonts w:ascii="TH SarabunIT๙" w:hAnsi="TH SarabunIT๙" w:cs="TH SarabunIT๙"/>
                <w:sz w:val="32"/>
                <w:szCs w:val="32"/>
              </w:rPr>
            </w:pPr>
            <w:r w:rsidRPr="0093334C">
              <w:rPr>
                <w:rFonts w:ascii="TH SarabunIT๙" w:hAnsi="TH SarabunIT๙" w:cs="TH SarabunIT๙"/>
                <w:sz w:val="32"/>
                <w:szCs w:val="32"/>
              </w:rPr>
              <w:t>3</w:t>
            </w:r>
          </w:p>
        </w:tc>
        <w:tc>
          <w:tcPr>
            <w:tcW w:w="850" w:type="dxa"/>
            <w:tcBorders>
              <w:bottom w:val="single" w:sz="4" w:space="0" w:color="auto"/>
            </w:tcBorders>
          </w:tcPr>
          <w:p w:rsidR="00FE34D0" w:rsidRPr="0093334C" w:rsidRDefault="00FE34D0" w:rsidP="00FE34D0">
            <w:pPr>
              <w:jc w:val="center"/>
              <w:rPr>
                <w:rFonts w:ascii="TH SarabunIT๙" w:hAnsi="TH SarabunIT๙" w:cs="TH SarabunIT๙"/>
                <w:sz w:val="32"/>
                <w:szCs w:val="32"/>
              </w:rPr>
            </w:pPr>
            <w:r w:rsidRPr="0093334C">
              <w:rPr>
                <w:rFonts w:ascii="TH SarabunIT๙" w:hAnsi="TH SarabunIT๙" w:cs="TH SarabunIT๙"/>
                <w:sz w:val="32"/>
                <w:szCs w:val="32"/>
              </w:rPr>
              <w:t>-</w:t>
            </w:r>
          </w:p>
        </w:tc>
        <w:tc>
          <w:tcPr>
            <w:tcW w:w="851" w:type="dxa"/>
            <w:tcBorders>
              <w:bottom w:val="single" w:sz="4" w:space="0" w:color="auto"/>
            </w:tcBorders>
          </w:tcPr>
          <w:p w:rsidR="00FE34D0" w:rsidRPr="0093334C" w:rsidRDefault="00FE34D0" w:rsidP="00FE34D0">
            <w:pPr>
              <w:jc w:val="center"/>
              <w:rPr>
                <w:rFonts w:ascii="TH SarabunIT๙" w:hAnsi="TH SarabunIT๙" w:cs="TH SarabunIT๙"/>
                <w:sz w:val="32"/>
                <w:szCs w:val="32"/>
              </w:rPr>
            </w:pPr>
            <w:r w:rsidRPr="0093334C">
              <w:rPr>
                <w:rFonts w:ascii="TH SarabunIT๙" w:hAnsi="TH SarabunIT๙" w:cs="TH SarabunIT๙"/>
                <w:sz w:val="32"/>
                <w:szCs w:val="32"/>
              </w:rPr>
              <w:t>5</w:t>
            </w:r>
          </w:p>
        </w:tc>
      </w:tr>
      <w:tr w:rsidR="00FE34D0" w:rsidRPr="004E266A" w:rsidTr="00791B15">
        <w:trPr>
          <w:trHeight w:val="180"/>
        </w:trPr>
        <w:tc>
          <w:tcPr>
            <w:tcW w:w="4928" w:type="dxa"/>
            <w:shd w:val="clear" w:color="auto" w:fill="4BACC6" w:themeFill="accent5"/>
          </w:tcPr>
          <w:p w:rsidR="00FE34D0" w:rsidRPr="00F90F3F" w:rsidRDefault="00FE34D0" w:rsidP="00FE34D0">
            <w:pPr>
              <w:pStyle w:val="NormalWeb"/>
              <w:spacing w:before="0" w:beforeAutospacing="0" w:after="0" w:afterAutospacing="0"/>
              <w:jc w:val="center"/>
              <w:rPr>
                <w:rFonts w:ascii="TH SarabunIT๙" w:eastAsia="Tahoma" w:hAnsi="TH SarabunIT๙" w:cs="TH SarabunIT๙"/>
                <w:b/>
                <w:bCs/>
                <w:kern w:val="24"/>
                <w:sz w:val="32"/>
                <w:szCs w:val="32"/>
                <w:cs/>
              </w:rPr>
            </w:pPr>
            <w:r w:rsidRPr="00F90F3F">
              <w:rPr>
                <w:rFonts w:ascii="TH SarabunIT๙" w:eastAsia="Tahoma" w:hAnsi="TH SarabunIT๙" w:cs="TH SarabunIT๙" w:hint="cs"/>
                <w:b/>
                <w:bCs/>
                <w:kern w:val="24"/>
                <w:sz w:val="32"/>
                <w:szCs w:val="32"/>
                <w:cs/>
              </w:rPr>
              <w:t>รวม</w:t>
            </w:r>
          </w:p>
        </w:tc>
        <w:tc>
          <w:tcPr>
            <w:tcW w:w="850" w:type="dxa"/>
            <w:tcBorders>
              <w:right w:val="single" w:sz="4" w:space="0" w:color="auto"/>
            </w:tcBorders>
            <w:shd w:val="clear" w:color="auto" w:fill="4BACC6" w:themeFill="accent5"/>
          </w:tcPr>
          <w:p w:rsidR="00FE34D0" w:rsidRPr="00F90F3F" w:rsidRDefault="00FE34D0" w:rsidP="00FE34D0">
            <w:pPr>
              <w:jc w:val="center"/>
              <w:rPr>
                <w:rFonts w:ascii="TH SarabunIT๙" w:hAnsi="TH SarabunIT๙" w:cs="TH SarabunIT๙"/>
                <w:b/>
                <w:bCs/>
                <w:sz w:val="32"/>
                <w:szCs w:val="32"/>
              </w:rPr>
            </w:pPr>
            <w:r w:rsidRPr="00F90F3F">
              <w:rPr>
                <w:rFonts w:ascii="TH SarabunIT๙" w:hAnsi="TH SarabunIT๙" w:cs="TH SarabunIT๙"/>
                <w:b/>
                <w:bCs/>
                <w:sz w:val="32"/>
                <w:szCs w:val="32"/>
              </w:rPr>
              <w:t>100</w:t>
            </w:r>
          </w:p>
        </w:tc>
        <w:tc>
          <w:tcPr>
            <w:tcW w:w="851" w:type="dxa"/>
            <w:tcBorders>
              <w:top w:val="single" w:sz="4" w:space="0" w:color="auto"/>
              <w:left w:val="single" w:sz="4" w:space="0" w:color="auto"/>
              <w:bottom w:val="nil"/>
              <w:right w:val="nil"/>
            </w:tcBorders>
            <w:shd w:val="clear" w:color="auto" w:fill="auto"/>
          </w:tcPr>
          <w:p w:rsidR="00FE34D0" w:rsidRDefault="00FE34D0" w:rsidP="00FE34D0">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shd w:val="clear" w:color="auto" w:fill="auto"/>
          </w:tcPr>
          <w:p w:rsidR="00FE34D0" w:rsidRDefault="00FE34D0" w:rsidP="00FE34D0">
            <w:pPr>
              <w:spacing w:after="120"/>
              <w:jc w:val="center"/>
              <w:rPr>
                <w:rFonts w:ascii="TH SarabunIT๙" w:eastAsia="Calibri" w:hAnsi="TH SarabunIT๙" w:cs="TH SarabunIT๙"/>
                <w:sz w:val="32"/>
                <w:szCs w:val="32"/>
                <w:cs/>
              </w:rPr>
            </w:pPr>
          </w:p>
        </w:tc>
        <w:tc>
          <w:tcPr>
            <w:tcW w:w="851" w:type="dxa"/>
            <w:tcBorders>
              <w:top w:val="single" w:sz="4" w:space="0" w:color="auto"/>
              <w:left w:val="nil"/>
              <w:bottom w:val="nil"/>
              <w:right w:val="nil"/>
            </w:tcBorders>
            <w:shd w:val="clear" w:color="auto" w:fill="auto"/>
          </w:tcPr>
          <w:p w:rsidR="00FE34D0" w:rsidRDefault="00FE34D0" w:rsidP="00FE34D0">
            <w:pPr>
              <w:spacing w:after="120"/>
              <w:jc w:val="center"/>
              <w:rPr>
                <w:rFonts w:ascii="TH SarabunIT๙" w:eastAsia="Calibri" w:hAnsi="TH SarabunIT๙" w:cs="TH SarabunIT๙"/>
                <w:sz w:val="32"/>
                <w:szCs w:val="32"/>
                <w:cs/>
              </w:rPr>
            </w:pPr>
          </w:p>
        </w:tc>
        <w:tc>
          <w:tcPr>
            <w:tcW w:w="850" w:type="dxa"/>
            <w:tcBorders>
              <w:top w:val="single" w:sz="4" w:space="0" w:color="auto"/>
              <w:left w:val="nil"/>
              <w:bottom w:val="nil"/>
              <w:right w:val="nil"/>
            </w:tcBorders>
            <w:shd w:val="clear" w:color="auto" w:fill="auto"/>
          </w:tcPr>
          <w:p w:rsidR="00FE34D0" w:rsidRDefault="00FE34D0" w:rsidP="00FE34D0">
            <w:pPr>
              <w:spacing w:after="120"/>
              <w:jc w:val="center"/>
              <w:rPr>
                <w:rFonts w:ascii="TH SarabunIT๙" w:eastAsia="Calibri" w:hAnsi="TH SarabunIT๙" w:cs="TH SarabunIT๙"/>
                <w:sz w:val="32"/>
                <w:szCs w:val="32"/>
              </w:rPr>
            </w:pPr>
          </w:p>
        </w:tc>
        <w:tc>
          <w:tcPr>
            <w:tcW w:w="851" w:type="dxa"/>
            <w:tcBorders>
              <w:top w:val="single" w:sz="4" w:space="0" w:color="auto"/>
              <w:left w:val="nil"/>
              <w:bottom w:val="nil"/>
              <w:right w:val="nil"/>
            </w:tcBorders>
            <w:shd w:val="clear" w:color="auto" w:fill="auto"/>
          </w:tcPr>
          <w:p w:rsidR="00FE34D0" w:rsidRPr="003C035F" w:rsidRDefault="00FE34D0" w:rsidP="00FE34D0">
            <w:pPr>
              <w:spacing w:after="120"/>
              <w:jc w:val="center"/>
              <w:rPr>
                <w:rFonts w:ascii="TH SarabunIT๙" w:eastAsia="Calibri" w:hAnsi="TH SarabunIT๙" w:cs="TH SarabunIT๙"/>
                <w:sz w:val="32"/>
                <w:szCs w:val="32"/>
              </w:rPr>
            </w:pPr>
          </w:p>
        </w:tc>
      </w:tr>
    </w:tbl>
    <w:p w:rsidR="00F90F3F" w:rsidRDefault="00AD3BBC" w:rsidP="00F90F3F">
      <w:pPr>
        <w:spacing w:after="0" w:line="240" w:lineRule="auto"/>
      </w:pPr>
      <w:r w:rsidRPr="00791B15">
        <w:rPr>
          <w:rFonts w:ascii="TH SarabunIT๙" w:hAnsi="TH SarabunIT๙" w:cs="TH SarabunIT๙"/>
          <w:b/>
          <w:bCs/>
          <w:noProof/>
          <w:sz w:val="32"/>
          <w:szCs w:val="32"/>
          <w:cs/>
        </w:rPr>
        <mc:AlternateContent>
          <mc:Choice Requires="wps">
            <w:drawing>
              <wp:anchor distT="0" distB="0" distL="114300" distR="114300" simplePos="0" relativeHeight="251568128" behindDoc="0" locked="0" layoutInCell="1" allowOverlap="1" wp14:anchorId="6CF24890" wp14:editId="25D69AE0">
                <wp:simplePos x="0" y="0"/>
                <wp:positionH relativeFrom="column">
                  <wp:posOffset>1037590</wp:posOffset>
                </wp:positionH>
                <wp:positionV relativeFrom="paragraph">
                  <wp:posOffset>-142875</wp:posOffset>
                </wp:positionV>
                <wp:extent cx="4638675"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3985"/>
                        </a:xfrm>
                        <a:prstGeom prst="rect">
                          <a:avLst/>
                        </a:prstGeom>
                        <a:noFill/>
                        <a:ln w="9525">
                          <a:noFill/>
                          <a:miter lim="800000"/>
                          <a:headEnd/>
                          <a:tailEnd/>
                        </a:ln>
                      </wps:spPr>
                      <wps:txbx>
                        <w:txbxContent>
                          <w:p w:rsidR="00EB62F0" w:rsidRPr="00C4088E" w:rsidRDefault="00EB62F0" w:rsidP="00C4088E">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C4088E" w:rsidRPr="00C4088E">
                              <w:rPr>
                                <w:rFonts w:ascii="TH SarabunPSK" w:hAnsi="TH SarabunPSK" w:cs="TH SarabunPSK"/>
                                <w:b/>
                                <w:bCs/>
                                <w:sz w:val="24"/>
                                <w:szCs w:val="32"/>
                                <w:cs/>
                              </w:rPr>
                              <w:t>กองส่งเสริมและเผยแพร่โครงการพระราชดำริ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F24890" id="_x0000_t202" coordsize="21600,21600" o:spt="202" path="m,l,21600r21600,l21600,xe">
                <v:stroke joinstyle="miter"/>
                <v:path gradientshapeok="t" o:connecttype="rect"/>
              </v:shapetype>
              <v:shape id="กล่องข้อความ 2" o:spid="_x0000_s1026" type="#_x0000_t202" style="position:absolute;margin-left:81.7pt;margin-top:-11.25pt;width:365.25pt;height:110.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" filled="f" stroked="f">
                <v:textbox style="mso-fit-shape-to-text:t">
                  <w:txbxContent>
                    <w:p w:rsidR="00EB62F0" w:rsidRPr="00C4088E" w:rsidRDefault="00EB62F0" w:rsidP="00C4088E">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C4088E" w:rsidRPr="00C4088E">
                        <w:rPr>
                          <w:rFonts w:ascii="TH SarabunPSK" w:hAnsi="TH SarabunPSK" w:cs="TH SarabunPSK"/>
                          <w:b/>
                          <w:bCs/>
                          <w:sz w:val="24"/>
                          <w:szCs w:val="32"/>
                          <w:cs/>
                        </w:rPr>
                        <w:t>กองส่งเสริมและเผยแพร่โครงการพระราชดำริ</w:t>
                      </w:r>
                    </w:p>
                  </w:txbxContent>
                </v:textbox>
              </v:shape>
            </w:pict>
          </mc:Fallback>
        </mc:AlternateContent>
      </w:r>
    </w:p>
    <w:p w:rsidR="000E23F0" w:rsidRPr="00791B15" w:rsidRDefault="000E23F0" w:rsidP="00F90F3F">
      <w:pPr>
        <w:spacing w:after="0" w:line="240" w:lineRule="auto"/>
        <w:rPr>
          <w:rFonts w:ascii="TH SarabunIT๙" w:hAnsi="TH SarabunIT๙" w:cs="TH SarabunIT๙"/>
          <w:sz w:val="32"/>
          <w:szCs w:val="32"/>
        </w:rPr>
      </w:pPr>
    </w:p>
    <w:p w:rsidR="00F7070A" w:rsidRPr="004E266A" w:rsidRDefault="00F7070A" w:rsidP="004E266A">
      <w:pPr>
        <w:spacing w:after="0" w:line="240" w:lineRule="auto"/>
        <w:rPr>
          <w:rFonts w:ascii="TH SarabunIT๙" w:eastAsia="Cordia New" w:hAnsi="TH SarabunIT๙" w:cs="TH SarabunIT๙"/>
          <w:spacing w:val="-6"/>
          <w:sz w:val="32"/>
          <w:szCs w:val="32"/>
        </w:rPr>
      </w:pPr>
      <w:r w:rsidRPr="004E266A">
        <w:rPr>
          <w:rFonts w:ascii="TH SarabunIT๙" w:hAnsi="TH SarabunIT๙" w:cs="TH SarabunIT๙"/>
          <w:b/>
          <w:bCs/>
          <w:sz w:val="32"/>
          <w:szCs w:val="32"/>
          <w:cs/>
        </w:rPr>
        <w:t xml:space="preserve">หมายเหตุ </w:t>
      </w:r>
      <w:r w:rsidRPr="004E266A">
        <w:rPr>
          <w:rFonts w:ascii="TH SarabunIT๙" w:hAnsi="TH SarabunIT๙" w:cs="TH SarabunIT๙"/>
          <w:b/>
          <w:bCs/>
          <w:sz w:val="32"/>
          <w:szCs w:val="32"/>
        </w:rPr>
        <w:t>:</w:t>
      </w:r>
      <w:r w:rsidRPr="004E266A">
        <w:rPr>
          <w:rFonts w:ascii="TH SarabunIT๙" w:hAnsi="TH SarabunIT๙" w:cs="TH SarabunIT๙" w:hint="cs"/>
          <w:b/>
          <w:bCs/>
          <w:sz w:val="32"/>
          <w:szCs w:val="32"/>
          <w:cs/>
        </w:rPr>
        <w:t xml:space="preserve">  </w:t>
      </w:r>
      <w:r w:rsidRPr="004E266A">
        <w:rPr>
          <w:rFonts w:ascii="TH SarabunIT๙" w:hAnsi="TH SarabunIT๙" w:cs="TH SarabunIT๙"/>
          <w:sz w:val="32"/>
          <w:szCs w:val="32"/>
          <w:cs/>
        </w:rPr>
        <w:t xml:space="preserve">ตัวชี้วัดที่ </w:t>
      </w:r>
      <w:r w:rsidR="00F1414B">
        <w:rPr>
          <w:rFonts w:ascii="TH SarabunIT๙" w:hAnsi="TH SarabunIT๙" w:cs="TH SarabunIT๙" w:hint="cs"/>
          <w:sz w:val="32"/>
          <w:szCs w:val="32"/>
          <w:cs/>
        </w:rPr>
        <w:t>5</w:t>
      </w:r>
      <w:r w:rsidR="000E6523">
        <w:rPr>
          <w:rFonts w:ascii="TH SarabunIT๙" w:hAnsi="TH SarabunIT๙" w:cs="TH SarabunIT๙" w:hint="cs"/>
          <w:sz w:val="32"/>
          <w:szCs w:val="32"/>
          <w:cs/>
        </w:rPr>
        <w:t>,</w:t>
      </w:r>
      <w:r w:rsidR="00156233">
        <w:rPr>
          <w:rFonts w:ascii="TH SarabunIT๙" w:hAnsi="TH SarabunIT๙" w:cs="TH SarabunIT๙"/>
          <w:sz w:val="32"/>
          <w:szCs w:val="32"/>
        </w:rPr>
        <w:t xml:space="preserve"> </w:t>
      </w:r>
      <w:r w:rsidR="00F1414B">
        <w:rPr>
          <w:rFonts w:ascii="TH SarabunIT๙" w:hAnsi="TH SarabunIT๙" w:cs="TH SarabunIT๙" w:hint="cs"/>
          <w:sz w:val="32"/>
          <w:szCs w:val="32"/>
          <w:cs/>
        </w:rPr>
        <w:t>7</w:t>
      </w:r>
      <w:r w:rsidRPr="004E266A">
        <w:rPr>
          <w:rFonts w:ascii="TH SarabunIT๙" w:hAnsi="TH SarabunIT๙" w:cs="TH SarabunIT๙"/>
          <w:sz w:val="32"/>
          <w:szCs w:val="32"/>
        </w:rPr>
        <w:t xml:space="preserve"> </w:t>
      </w:r>
      <w:r w:rsidRPr="004E266A">
        <w:rPr>
          <w:rFonts w:ascii="TH SarabunIT๙" w:hAnsi="TH SarabunIT๙" w:cs="TH SarabunIT๙"/>
          <w:sz w:val="32"/>
          <w:szCs w:val="32"/>
          <w:cs/>
        </w:rPr>
        <w:t>ใช้ค่าคะแนนตามผลการประเมินของกรมฝนหลวงและการบินเกษตร</w:t>
      </w:r>
    </w:p>
    <w:p w:rsidR="00F7070A" w:rsidRPr="004E266A" w:rsidRDefault="00F7070A" w:rsidP="004E266A">
      <w:pPr>
        <w:spacing w:line="240" w:lineRule="auto"/>
      </w:pPr>
    </w:p>
    <w:p w:rsidR="00226FE7" w:rsidRDefault="00226FE7" w:rsidP="004E266A">
      <w:pPr>
        <w:spacing w:line="240" w:lineRule="auto"/>
        <w:rPr>
          <w:cs/>
        </w:rPr>
        <w:sectPr w:rsidR="00226FE7">
          <w:headerReference w:type="default" r:id="rId8"/>
          <w:footerReference w:type="default" r:id="rId9"/>
          <w:pgSz w:w="11906" w:h="16838"/>
          <w:pgMar w:top="1440" w:right="1440" w:bottom="1440" w:left="1440" w:header="708" w:footer="708" w:gutter="0"/>
          <w:cols w:space="708"/>
          <w:docGrid w:linePitch="360"/>
        </w:sectPr>
      </w:pPr>
    </w:p>
    <w:p w:rsidR="00E14BDB" w:rsidRPr="004E266A" w:rsidRDefault="00E14BDB" w:rsidP="004E266A">
      <w:pPr>
        <w:spacing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575296" behindDoc="0" locked="0" layoutInCell="1" allowOverlap="1" wp14:anchorId="4DB3639B" wp14:editId="76011748">
                <wp:simplePos x="0" y="0"/>
                <wp:positionH relativeFrom="column">
                  <wp:posOffset>587375</wp:posOffset>
                </wp:positionH>
                <wp:positionV relativeFrom="paragraph">
                  <wp:posOffset>-55083</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EB62F0" w:rsidRPr="00B113F0" w:rsidRDefault="00EB62F0" w:rsidP="00E14BDB">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EB62F0" w:rsidRPr="006C75F6" w:rsidRDefault="00EB62F0" w:rsidP="00E14BD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639B" id="สี่เหลี่ยมผืนผ้า 12" o:spid="_x0000_s1027" style="position:absolute;margin-left:46.25pt;margin-top:-4.35pt;width:406.8pt;height:22.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">
                <v:textbox>
                  <w:txbxContent>
                    <w:p w:rsidR="00EB62F0" w:rsidRPr="00B113F0" w:rsidRDefault="00EB62F0" w:rsidP="00E14BDB">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EB62F0" w:rsidRPr="006C75F6" w:rsidRDefault="00EB62F0" w:rsidP="00E14BDB">
                      <w:pPr>
                        <w:spacing w:line="240" w:lineRule="atLeast"/>
                        <w:jc w:val="center"/>
                        <w:rPr>
                          <w:rFonts w:ascii="TH SarabunPSK" w:hAnsi="TH SarabunPSK" w:cs="TH SarabunPSK"/>
                          <w:b/>
                          <w:bCs/>
                          <w:sz w:val="36"/>
                          <w:szCs w:val="36"/>
                        </w:rPr>
                      </w:pPr>
                    </w:p>
                  </w:txbxContent>
                </v:textbox>
              </v:rect>
            </w:pict>
          </mc:Fallback>
        </mc:AlternateContent>
      </w:r>
    </w:p>
    <w:p w:rsidR="005F1C91" w:rsidRPr="002F7C9D" w:rsidRDefault="005F1C91" w:rsidP="002F7C9D">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t>ตัวชี้วัดที่</w:t>
      </w:r>
      <w:r w:rsidRPr="004E266A">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1</w:t>
      </w:r>
      <w:r w:rsidRPr="004E266A">
        <w:rPr>
          <w:rFonts w:ascii="TH SarabunIT๙" w:hAnsi="TH SarabunIT๙" w:cs="TH SarabunIT๙" w:hint="cs"/>
          <w:color w:val="000000"/>
          <w:sz w:val="32"/>
          <w:szCs w:val="32"/>
          <w:cs/>
        </w:rPr>
        <w:tab/>
      </w:r>
      <w:r w:rsidR="00DD1349" w:rsidRPr="00DD1349">
        <w:rPr>
          <w:rFonts w:ascii="TH SarabunIT๙" w:hAnsi="TH SarabunIT๙" w:cs="TH SarabunIT๙"/>
          <w:color w:val="000000"/>
          <w:sz w:val="32"/>
          <w:szCs w:val="32"/>
          <w:cs/>
        </w:rPr>
        <w:t xml:space="preserve">ระดับความสำเร็จของการส่งเสริมและเผยแพร่ประชาสัมพันธ์โครงการพระราชดำริของกรมฝนหลวงและการบินเกษตร  </w:t>
      </w:r>
    </w:p>
    <w:p w:rsidR="005F1C91" w:rsidRPr="004E266A" w:rsidRDefault="005F1C91" w:rsidP="005F1C91">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002F7C9D">
        <w:rPr>
          <w:rFonts w:ascii="TH SarabunIT๙" w:eastAsia="Times New Roman" w:hAnsi="TH SarabunIT๙" w:cs="TH SarabunIT๙" w:hint="cs"/>
          <w:b/>
          <w:bCs/>
          <w:sz w:val="32"/>
          <w:szCs w:val="32"/>
          <w:cs/>
        </w:rPr>
        <w:t>ระดับ</w:t>
      </w:r>
    </w:p>
    <w:p w:rsidR="005F1C91" w:rsidRPr="004E266A" w:rsidRDefault="005F1C91" w:rsidP="005F1C91">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DD1349">
        <w:rPr>
          <w:rFonts w:ascii="TH SarabunIT๙" w:eastAsia="Times New Roman" w:hAnsi="TH SarabunIT๙" w:cs="TH SarabunIT๙" w:hint="cs"/>
          <w:b/>
          <w:bCs/>
          <w:sz w:val="32"/>
          <w:szCs w:val="32"/>
          <w:cs/>
        </w:rPr>
        <w:t>20</w:t>
      </w:r>
    </w:p>
    <w:p w:rsidR="005F1C91" w:rsidRPr="004E266A" w:rsidRDefault="005F1C91" w:rsidP="005F1C91">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A167FC" w:rsidRDefault="00A167FC" w:rsidP="006A63ED">
      <w:pPr>
        <w:pStyle w:val="ListParagraph"/>
        <w:tabs>
          <w:tab w:val="left" w:pos="1276"/>
        </w:tabs>
        <w:spacing w:before="120" w:after="120" w:line="228" w:lineRule="auto"/>
        <w:ind w:left="0" w:firstLine="993"/>
        <w:contextualSpacing w:val="0"/>
        <w:jc w:val="thaiDistribute"/>
        <w:rPr>
          <w:rFonts w:ascii="TH SarabunIT๙" w:hAnsi="TH SarabunIT๙" w:cs="TH SarabunIT๙"/>
          <w:color w:val="000000"/>
          <w:sz w:val="32"/>
          <w:szCs w:val="32"/>
        </w:rPr>
      </w:pPr>
      <w:r w:rsidRPr="00A167FC">
        <w:rPr>
          <w:rFonts w:ascii="TH SarabunIT๙" w:hAnsi="TH SarabunIT๙" w:cs="TH SarabunIT๙"/>
          <w:color w:val="000000"/>
          <w:sz w:val="32"/>
          <w:szCs w:val="32"/>
          <w:cs/>
        </w:rPr>
        <w:t>ความสำเร็จของการส่งเสริมและเผยแพร่ประชาสัมพันธ์โครงการพระราชดำริ  พิจารณาจากการ</w:t>
      </w:r>
      <w:r w:rsidRPr="006A63ED">
        <w:rPr>
          <w:rFonts w:ascii="TH SarabunIT๙" w:hAnsi="TH SarabunIT๙" w:cs="TH SarabunIT๙"/>
          <w:color w:val="000000"/>
          <w:spacing w:val="-6"/>
          <w:sz w:val="32"/>
          <w:szCs w:val="32"/>
          <w:cs/>
        </w:rPr>
        <w:t>จัดทำกรอบทิศทาง/แผนปฏิบัติงานที่เกี่ยวกับโครงการพระราชดำริของกรมฝนหลวงและการบินเกษตร  การติดตาม</w:t>
      </w:r>
      <w:r w:rsidRPr="00A167FC">
        <w:rPr>
          <w:rFonts w:ascii="TH SarabunIT๙" w:hAnsi="TH SarabunIT๙" w:cs="TH SarabunIT๙"/>
          <w:color w:val="000000"/>
          <w:sz w:val="32"/>
          <w:szCs w:val="32"/>
          <w:cs/>
        </w:rPr>
        <w:t>และประเมินผลการดำเนินงานโครงการพระราชดำริ และการขยายผลและเผยแพร่ประชาสัมพันธ์โครงการพระราชดำริ</w:t>
      </w:r>
    </w:p>
    <w:p w:rsidR="00437754" w:rsidRPr="00437754" w:rsidRDefault="00437754" w:rsidP="00437754">
      <w:pPr>
        <w:pStyle w:val="ListParagraph"/>
        <w:tabs>
          <w:tab w:val="left" w:pos="1276"/>
        </w:tabs>
        <w:spacing w:before="240" w:after="120" w:line="228" w:lineRule="auto"/>
        <w:ind w:left="0"/>
        <w:contextualSpacing w:val="0"/>
        <w:jc w:val="thaiDistribute"/>
        <w:rPr>
          <w:rFonts w:ascii="TH SarabunIT๙" w:hAnsi="TH SarabunIT๙" w:cs="TH SarabunIT๙"/>
          <w:color w:val="000000"/>
          <w:spacing w:val="-2"/>
          <w:sz w:val="32"/>
          <w:szCs w:val="32"/>
        </w:rPr>
      </w:pPr>
      <w:r w:rsidRPr="00437754">
        <w:rPr>
          <w:rFonts w:ascii="TH SarabunIT๙"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437754" w:rsidRPr="002139E7" w:rsidTr="00EB62F0">
        <w:tc>
          <w:tcPr>
            <w:tcW w:w="1559" w:type="dxa"/>
            <w:shd w:val="clear" w:color="auto" w:fill="auto"/>
          </w:tcPr>
          <w:p w:rsidR="00437754" w:rsidRPr="002139E7" w:rsidRDefault="00437754" w:rsidP="00E7442A">
            <w:pPr>
              <w:tabs>
                <w:tab w:val="left" w:pos="900"/>
              </w:tabs>
              <w:spacing w:after="0" w:line="216" w:lineRule="auto"/>
              <w:jc w:val="center"/>
              <w:rPr>
                <w:rFonts w:ascii="TH SarabunIT๙" w:hAnsi="TH SarabunIT๙" w:cs="TH SarabunIT๙"/>
                <w:b/>
                <w:bCs/>
                <w:sz w:val="32"/>
                <w:szCs w:val="32"/>
                <w:cs/>
              </w:rPr>
            </w:pPr>
            <w:r w:rsidRPr="002139E7">
              <w:rPr>
                <w:rFonts w:ascii="TH SarabunIT๙" w:hAnsi="TH SarabunIT๙" w:cs="TH SarabunIT๙"/>
                <w:b/>
                <w:bCs/>
                <w:sz w:val="32"/>
                <w:szCs w:val="32"/>
                <w:cs/>
              </w:rPr>
              <w:t>ระดับคะแนน</w:t>
            </w:r>
          </w:p>
        </w:tc>
        <w:tc>
          <w:tcPr>
            <w:tcW w:w="6946" w:type="dxa"/>
            <w:shd w:val="clear" w:color="auto" w:fill="auto"/>
          </w:tcPr>
          <w:p w:rsidR="00437754" w:rsidRPr="002139E7" w:rsidRDefault="00437754" w:rsidP="00E7442A">
            <w:pPr>
              <w:tabs>
                <w:tab w:val="left" w:pos="900"/>
              </w:tabs>
              <w:spacing w:after="0" w:line="216" w:lineRule="auto"/>
              <w:jc w:val="center"/>
              <w:rPr>
                <w:rFonts w:ascii="TH SarabunIT๙" w:hAnsi="TH SarabunIT๙" w:cs="TH SarabunIT๙"/>
                <w:b/>
                <w:bCs/>
                <w:sz w:val="32"/>
                <w:szCs w:val="32"/>
              </w:rPr>
            </w:pPr>
            <w:r w:rsidRPr="002139E7">
              <w:rPr>
                <w:rFonts w:ascii="TH SarabunIT๙" w:hAnsi="TH SarabunIT๙" w:cs="TH SarabunIT๙"/>
                <w:b/>
                <w:bCs/>
                <w:sz w:val="32"/>
                <w:szCs w:val="32"/>
                <w:cs/>
              </w:rPr>
              <w:t>เกณฑ์การให้คะแนน</w:t>
            </w:r>
          </w:p>
        </w:tc>
      </w:tr>
      <w:tr w:rsidR="00311189" w:rsidRPr="002139E7" w:rsidTr="00EB62F0">
        <w:tc>
          <w:tcPr>
            <w:tcW w:w="1559" w:type="dxa"/>
            <w:shd w:val="clear" w:color="auto" w:fill="auto"/>
          </w:tcPr>
          <w:p w:rsidR="00311189" w:rsidRPr="002139E7" w:rsidRDefault="00311189" w:rsidP="00E7442A">
            <w:pPr>
              <w:tabs>
                <w:tab w:val="left" w:pos="900"/>
              </w:tabs>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946" w:type="dxa"/>
            <w:shd w:val="clear" w:color="auto" w:fill="auto"/>
            <w:vAlign w:val="center"/>
          </w:tcPr>
          <w:p w:rsidR="00311189" w:rsidRDefault="00161485" w:rsidP="00E7442A">
            <w:pPr>
              <w:pStyle w:val="NormalWeb"/>
              <w:tabs>
                <w:tab w:val="left" w:pos="1418"/>
              </w:tabs>
              <w:spacing w:before="0" w:beforeAutospacing="0" w:after="0" w:afterAutospacing="0" w:line="216" w:lineRule="auto"/>
              <w:rPr>
                <w:rFonts w:ascii="TH SarabunIT๙" w:eastAsia="Tahoma" w:hAnsi="TH SarabunIT๙" w:cs="TH SarabunIT๙"/>
                <w:color w:val="000000" w:themeColor="text1"/>
                <w:kern w:val="24"/>
                <w:sz w:val="32"/>
                <w:szCs w:val="32"/>
              </w:rPr>
            </w:pPr>
            <w:r w:rsidRPr="00161485">
              <w:rPr>
                <w:rFonts w:ascii="TH SarabunIT๙" w:eastAsia="Tahoma" w:hAnsi="TH SarabunIT๙" w:cs="TH SarabunIT๙"/>
                <w:color w:val="000000" w:themeColor="text1"/>
                <w:spacing w:val="-8"/>
                <w:kern w:val="24"/>
                <w:sz w:val="32"/>
                <w:szCs w:val="32"/>
                <w:cs/>
              </w:rPr>
              <w:t>จัดทำแผนปฏิบัติงานประชาสัมพันธ์และเผยแพร่โครงการพระราชดำริของกรมฝนหลวง</w:t>
            </w:r>
            <w:r w:rsidRPr="00161485">
              <w:rPr>
                <w:rFonts w:ascii="TH SarabunIT๙" w:eastAsia="Tahoma" w:hAnsi="TH SarabunIT๙" w:cs="TH SarabunIT๙"/>
                <w:color w:val="000000" w:themeColor="text1"/>
                <w:kern w:val="24"/>
                <w:sz w:val="32"/>
                <w:szCs w:val="32"/>
                <w:cs/>
              </w:rPr>
              <w:t>และการบินเกษตร ประจำปีงบประมาณ พ.ศ. 2563 เสนอผู้บริหารพิจารณาให้ความเห็นชอบภายในเดือนมกราคม 2563</w:t>
            </w:r>
          </w:p>
          <w:p w:rsidR="00161485" w:rsidRPr="00311189" w:rsidRDefault="00BB6C22" w:rsidP="00E7442A">
            <w:pPr>
              <w:pStyle w:val="NormalWeb"/>
              <w:tabs>
                <w:tab w:val="left" w:pos="1418"/>
              </w:tabs>
              <w:spacing w:before="0" w:beforeAutospacing="0" w:after="0" w:afterAutospacing="0" w:line="216" w:lineRule="auto"/>
              <w:rPr>
                <w:rFonts w:ascii="TH SarabunIT๙" w:hAnsi="TH SarabunIT๙" w:cs="TH SarabunIT๙"/>
                <w:sz w:val="32"/>
                <w:szCs w:val="32"/>
              </w:rPr>
            </w:pPr>
            <w:r w:rsidRPr="0033334F">
              <w:rPr>
                <w:rFonts w:ascii="TH SarabunIT๙" w:hAnsi="TH SarabunIT๙" w:cs="TH SarabunIT๙" w:hint="cs"/>
                <w:color w:val="000000"/>
                <w:sz w:val="32"/>
                <w:szCs w:val="32"/>
                <w:u w:val="single"/>
                <w:cs/>
              </w:rPr>
              <w:t>เงื่อนไข</w:t>
            </w:r>
            <w:r w:rsidRPr="0078763D">
              <w:rPr>
                <w:rFonts w:ascii="TH SarabunIT๙" w:hAnsi="TH SarabunIT๙" w:cs="TH SarabunIT๙" w:hint="cs"/>
                <w:color w:val="000000"/>
                <w:sz w:val="32"/>
                <w:szCs w:val="32"/>
                <w:cs/>
              </w:rPr>
              <w:t xml:space="preserve"> </w:t>
            </w:r>
            <w:r w:rsidRPr="0078763D">
              <w:rPr>
                <w:rFonts w:ascii="TH SarabunIT๙" w:hAnsi="TH SarabunIT๙" w:cs="TH SarabunIT๙"/>
                <w:color w:val="000000"/>
                <w:sz w:val="32"/>
                <w:szCs w:val="32"/>
              </w:rPr>
              <w:t xml:space="preserve"> </w:t>
            </w:r>
            <w:r w:rsidRPr="0078763D">
              <w:rPr>
                <w:rFonts w:ascii="TH SarabunIT๙" w:hAnsi="TH SarabunIT๙" w:cs="TH SarabunIT๙" w:hint="cs"/>
                <w:color w:val="000000"/>
                <w:sz w:val="32"/>
                <w:szCs w:val="32"/>
                <w:cs/>
              </w:rPr>
              <w:t>หากดำเนินการล่าช้า ปรับลด 0.2 คะแนน</w:t>
            </w:r>
          </w:p>
        </w:tc>
      </w:tr>
      <w:tr w:rsidR="00311189" w:rsidRPr="002139E7" w:rsidTr="00EB62F0">
        <w:tc>
          <w:tcPr>
            <w:tcW w:w="1559" w:type="dxa"/>
            <w:shd w:val="clear" w:color="auto" w:fill="auto"/>
          </w:tcPr>
          <w:p w:rsidR="00311189" w:rsidRPr="002139E7" w:rsidRDefault="00311189" w:rsidP="00E7442A">
            <w:pPr>
              <w:tabs>
                <w:tab w:val="left" w:pos="900"/>
              </w:tabs>
              <w:spacing w:after="0" w:line="216" w:lineRule="auto"/>
              <w:jc w:val="center"/>
              <w:rPr>
                <w:rFonts w:ascii="TH SarabunIT๙" w:hAnsi="TH SarabunIT๙" w:cs="TH SarabunIT๙"/>
                <w:sz w:val="32"/>
                <w:szCs w:val="32"/>
              </w:rPr>
            </w:pPr>
            <w:r w:rsidRPr="002139E7">
              <w:rPr>
                <w:rFonts w:ascii="TH SarabunIT๙" w:hAnsi="TH SarabunIT๙" w:cs="TH SarabunIT๙"/>
                <w:sz w:val="32"/>
                <w:szCs w:val="32"/>
              </w:rPr>
              <w:t>2</w:t>
            </w:r>
          </w:p>
        </w:tc>
        <w:tc>
          <w:tcPr>
            <w:tcW w:w="6946" w:type="dxa"/>
            <w:shd w:val="clear" w:color="auto" w:fill="auto"/>
            <w:vAlign w:val="center"/>
          </w:tcPr>
          <w:p w:rsidR="00311189" w:rsidRDefault="00BB6C22" w:rsidP="00E7442A">
            <w:pPr>
              <w:pStyle w:val="NormalWeb"/>
              <w:tabs>
                <w:tab w:val="left" w:pos="1418"/>
              </w:tabs>
              <w:spacing w:before="0" w:beforeAutospacing="0" w:after="0" w:afterAutospacing="0" w:line="216" w:lineRule="auto"/>
              <w:rPr>
                <w:rFonts w:ascii="TH SarabunIT๙" w:eastAsia="Tahoma" w:hAnsi="TH SarabunIT๙" w:cs="TH SarabunIT๙"/>
                <w:color w:val="000000"/>
                <w:spacing w:val="-4"/>
                <w:kern w:val="24"/>
                <w:sz w:val="32"/>
                <w:szCs w:val="32"/>
              </w:rPr>
            </w:pPr>
            <w:r w:rsidRPr="00BB6C22">
              <w:rPr>
                <w:rFonts w:ascii="TH SarabunIT๙" w:eastAsia="Tahoma" w:hAnsi="TH SarabunIT๙" w:cs="TH SarabunIT๙"/>
                <w:color w:val="000000"/>
                <w:spacing w:val="-4"/>
                <w:kern w:val="24"/>
                <w:sz w:val="32"/>
                <w:szCs w:val="32"/>
                <w:cs/>
              </w:rPr>
              <w:t>รายงา</w:t>
            </w:r>
            <w:r w:rsidR="008A6611">
              <w:rPr>
                <w:rFonts w:ascii="TH SarabunIT๙" w:eastAsia="Tahoma" w:hAnsi="TH SarabunIT๙" w:cs="TH SarabunIT๙" w:hint="cs"/>
                <w:color w:val="000000"/>
                <w:spacing w:val="-4"/>
                <w:kern w:val="24"/>
                <w:sz w:val="32"/>
                <w:szCs w:val="32"/>
                <w:cs/>
              </w:rPr>
              <w:t>น</w:t>
            </w:r>
            <w:r w:rsidRPr="00BB6C22">
              <w:rPr>
                <w:rFonts w:ascii="TH SarabunIT๙" w:eastAsia="Tahoma" w:hAnsi="TH SarabunIT๙" w:cs="TH SarabunIT๙"/>
                <w:color w:val="000000"/>
                <w:spacing w:val="-4"/>
                <w:kern w:val="24"/>
                <w:sz w:val="32"/>
                <w:szCs w:val="32"/>
                <w:cs/>
              </w:rPr>
              <w:t>ผลการดำเนินงานตามแผนปฏิบัติงานประชาสัมพันธ์และเผยแพร่โครงการพระราชดำริฯ รอบ 6 เดือน เสนอผู้บริหารภายในเดือนเมษายน 2563</w:t>
            </w:r>
          </w:p>
          <w:p w:rsidR="00595C81" w:rsidRPr="00311189" w:rsidRDefault="00595C81" w:rsidP="00E7442A">
            <w:pPr>
              <w:pStyle w:val="NormalWeb"/>
              <w:tabs>
                <w:tab w:val="left" w:pos="1418"/>
              </w:tabs>
              <w:spacing w:before="0" w:beforeAutospacing="0" w:after="0" w:afterAutospacing="0" w:line="216" w:lineRule="auto"/>
              <w:rPr>
                <w:rFonts w:ascii="TH SarabunIT๙" w:hAnsi="TH SarabunIT๙" w:cs="TH SarabunIT๙"/>
                <w:sz w:val="32"/>
                <w:szCs w:val="32"/>
              </w:rPr>
            </w:pPr>
            <w:r w:rsidRPr="0033334F">
              <w:rPr>
                <w:rFonts w:ascii="TH SarabunIT๙" w:hAnsi="TH SarabunIT๙" w:cs="TH SarabunIT๙" w:hint="cs"/>
                <w:color w:val="000000"/>
                <w:sz w:val="32"/>
                <w:szCs w:val="32"/>
                <w:u w:val="single"/>
                <w:cs/>
              </w:rPr>
              <w:t>เงื่อนไข</w:t>
            </w:r>
            <w:r w:rsidRPr="0078763D">
              <w:rPr>
                <w:rFonts w:ascii="TH SarabunIT๙" w:hAnsi="TH SarabunIT๙" w:cs="TH SarabunIT๙" w:hint="cs"/>
                <w:color w:val="000000"/>
                <w:sz w:val="32"/>
                <w:szCs w:val="32"/>
                <w:cs/>
              </w:rPr>
              <w:t xml:space="preserve"> </w:t>
            </w:r>
            <w:r w:rsidRPr="0078763D">
              <w:rPr>
                <w:rFonts w:ascii="TH SarabunIT๙" w:hAnsi="TH SarabunIT๙" w:cs="TH SarabunIT๙"/>
                <w:color w:val="000000"/>
                <w:sz w:val="32"/>
                <w:szCs w:val="32"/>
              </w:rPr>
              <w:t xml:space="preserve"> </w:t>
            </w:r>
            <w:r>
              <w:rPr>
                <w:rFonts w:ascii="TH SarabunIT๙" w:hAnsi="TH SarabunIT๙" w:cs="TH SarabunIT๙" w:hint="cs"/>
                <w:color w:val="000000"/>
                <w:sz w:val="32"/>
                <w:szCs w:val="32"/>
                <w:cs/>
              </w:rPr>
              <w:t>หากดำเนินการล่าช้า ปรับลด 0.01</w:t>
            </w:r>
            <w:r w:rsidRPr="0078763D">
              <w:rPr>
                <w:rFonts w:ascii="TH SarabunIT๙" w:hAnsi="TH SarabunIT๙" w:cs="TH SarabunIT๙" w:hint="cs"/>
                <w:color w:val="000000"/>
                <w:sz w:val="32"/>
                <w:szCs w:val="32"/>
                <w:cs/>
              </w:rPr>
              <w:t xml:space="preserve"> คะแนน</w:t>
            </w:r>
            <w:r w:rsidRPr="00595C81">
              <w:rPr>
                <w:rFonts w:ascii="TH SarabunIT๙" w:hAnsi="TH SarabunIT๙" w:cs="TH SarabunIT๙"/>
                <w:color w:val="000000"/>
                <w:sz w:val="32"/>
                <w:szCs w:val="32"/>
                <w:cs/>
              </w:rPr>
              <w:t>ต่อวันทำการ</w:t>
            </w:r>
          </w:p>
        </w:tc>
      </w:tr>
      <w:tr w:rsidR="00311189" w:rsidRPr="002139E7" w:rsidTr="00EB62F0">
        <w:tc>
          <w:tcPr>
            <w:tcW w:w="1559" w:type="dxa"/>
            <w:shd w:val="clear" w:color="auto" w:fill="auto"/>
          </w:tcPr>
          <w:p w:rsidR="00311189" w:rsidRPr="002139E7" w:rsidRDefault="00311189" w:rsidP="00E7442A">
            <w:pPr>
              <w:tabs>
                <w:tab w:val="left" w:pos="900"/>
              </w:tabs>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3</w:t>
            </w:r>
          </w:p>
        </w:tc>
        <w:tc>
          <w:tcPr>
            <w:tcW w:w="6946" w:type="dxa"/>
            <w:shd w:val="clear" w:color="auto" w:fill="auto"/>
            <w:vAlign w:val="center"/>
          </w:tcPr>
          <w:p w:rsidR="00311189" w:rsidRDefault="00EB62F0" w:rsidP="00E7442A">
            <w:pPr>
              <w:pStyle w:val="NormalWeb"/>
              <w:tabs>
                <w:tab w:val="left" w:pos="1418"/>
              </w:tabs>
              <w:spacing w:before="0" w:beforeAutospacing="0" w:after="0" w:afterAutospacing="0" w:line="216" w:lineRule="auto"/>
              <w:rPr>
                <w:rFonts w:ascii="TH SarabunIT๙" w:eastAsia="Tahoma" w:hAnsi="TH SarabunIT๙" w:cs="TH SarabunIT๙"/>
                <w:color w:val="000000"/>
                <w:spacing w:val="-4"/>
                <w:kern w:val="24"/>
                <w:sz w:val="32"/>
                <w:szCs w:val="32"/>
              </w:rPr>
            </w:pPr>
            <w:r>
              <w:rPr>
                <w:rFonts w:ascii="TH SarabunIT๙" w:eastAsia="Tahoma" w:hAnsi="TH SarabunIT๙" w:cs="TH SarabunIT๙"/>
                <w:color w:val="000000"/>
                <w:spacing w:val="-4"/>
                <w:kern w:val="24"/>
                <w:sz w:val="32"/>
                <w:szCs w:val="32"/>
                <w:cs/>
              </w:rPr>
              <w:t>รายงาน</w:t>
            </w:r>
            <w:r w:rsidR="00BB6C22" w:rsidRPr="00BB6C22">
              <w:rPr>
                <w:rFonts w:ascii="TH SarabunIT๙" w:eastAsia="Tahoma" w:hAnsi="TH SarabunIT๙" w:cs="TH SarabunIT๙"/>
                <w:color w:val="000000"/>
                <w:spacing w:val="-4"/>
                <w:kern w:val="24"/>
                <w:sz w:val="32"/>
                <w:szCs w:val="32"/>
                <w:cs/>
              </w:rPr>
              <w:t>ผลการดำเนินงานตามแผนปฏิบัติงานประชาสัมพันธ์และเผยแพร่โครงการพระราชดำริฯ รอบ 12 เดือน เสนอผู้บริหารภายในเดือนตุลาคม 2563</w:t>
            </w:r>
          </w:p>
          <w:p w:rsidR="0034461B" w:rsidRPr="00311189" w:rsidRDefault="0034461B" w:rsidP="00E7442A">
            <w:pPr>
              <w:pStyle w:val="NormalWeb"/>
              <w:tabs>
                <w:tab w:val="left" w:pos="1418"/>
              </w:tabs>
              <w:spacing w:before="0" w:beforeAutospacing="0" w:after="0" w:afterAutospacing="0" w:line="216" w:lineRule="auto"/>
              <w:rPr>
                <w:rFonts w:ascii="TH SarabunIT๙" w:hAnsi="TH SarabunIT๙" w:cs="TH SarabunIT๙"/>
                <w:sz w:val="32"/>
                <w:szCs w:val="32"/>
              </w:rPr>
            </w:pPr>
            <w:r w:rsidRPr="0033334F">
              <w:rPr>
                <w:rFonts w:ascii="TH SarabunIT๙" w:hAnsi="TH SarabunIT๙" w:cs="TH SarabunIT๙" w:hint="cs"/>
                <w:color w:val="000000"/>
                <w:sz w:val="32"/>
                <w:szCs w:val="32"/>
                <w:u w:val="single"/>
                <w:cs/>
              </w:rPr>
              <w:t>เงื่อนไข</w:t>
            </w:r>
            <w:r w:rsidRPr="0078763D">
              <w:rPr>
                <w:rFonts w:ascii="TH SarabunIT๙" w:hAnsi="TH SarabunIT๙" w:cs="TH SarabunIT๙" w:hint="cs"/>
                <w:color w:val="000000"/>
                <w:sz w:val="32"/>
                <w:szCs w:val="32"/>
                <w:cs/>
              </w:rPr>
              <w:t xml:space="preserve"> </w:t>
            </w:r>
            <w:r w:rsidRPr="0078763D">
              <w:rPr>
                <w:rFonts w:ascii="TH SarabunIT๙" w:hAnsi="TH SarabunIT๙" w:cs="TH SarabunIT๙"/>
                <w:color w:val="000000"/>
                <w:sz w:val="32"/>
                <w:szCs w:val="32"/>
              </w:rPr>
              <w:t xml:space="preserve"> </w:t>
            </w:r>
            <w:r>
              <w:rPr>
                <w:rFonts w:ascii="TH SarabunIT๙" w:hAnsi="TH SarabunIT๙" w:cs="TH SarabunIT๙" w:hint="cs"/>
                <w:color w:val="000000"/>
                <w:sz w:val="32"/>
                <w:szCs w:val="32"/>
                <w:cs/>
              </w:rPr>
              <w:t>หากดำเนินการล่าช้า ปรับลด 0.01</w:t>
            </w:r>
            <w:r w:rsidRPr="0078763D">
              <w:rPr>
                <w:rFonts w:ascii="TH SarabunIT๙" w:hAnsi="TH SarabunIT๙" w:cs="TH SarabunIT๙" w:hint="cs"/>
                <w:color w:val="000000"/>
                <w:sz w:val="32"/>
                <w:szCs w:val="32"/>
                <w:cs/>
              </w:rPr>
              <w:t xml:space="preserve"> คะแนน</w:t>
            </w:r>
            <w:r w:rsidRPr="00595C81">
              <w:rPr>
                <w:rFonts w:ascii="TH SarabunIT๙" w:hAnsi="TH SarabunIT๙" w:cs="TH SarabunIT๙"/>
                <w:color w:val="000000"/>
                <w:sz w:val="32"/>
                <w:szCs w:val="32"/>
                <w:cs/>
              </w:rPr>
              <w:t>ต่อวันทำการ</w:t>
            </w:r>
          </w:p>
        </w:tc>
      </w:tr>
      <w:tr w:rsidR="00311189" w:rsidRPr="002139E7" w:rsidTr="00EB62F0">
        <w:trPr>
          <w:trHeight w:val="70"/>
        </w:trPr>
        <w:tc>
          <w:tcPr>
            <w:tcW w:w="1559" w:type="dxa"/>
            <w:shd w:val="clear" w:color="auto" w:fill="auto"/>
          </w:tcPr>
          <w:p w:rsidR="00311189" w:rsidRPr="002139E7" w:rsidRDefault="00311189" w:rsidP="00E7442A">
            <w:pPr>
              <w:tabs>
                <w:tab w:val="left" w:pos="900"/>
              </w:tabs>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4</w:t>
            </w:r>
          </w:p>
        </w:tc>
        <w:tc>
          <w:tcPr>
            <w:tcW w:w="6946" w:type="dxa"/>
            <w:shd w:val="clear" w:color="auto" w:fill="auto"/>
            <w:vAlign w:val="center"/>
          </w:tcPr>
          <w:p w:rsidR="00311189" w:rsidRPr="00311189" w:rsidRDefault="00BB6C22" w:rsidP="00E7442A">
            <w:pPr>
              <w:pStyle w:val="NormalWeb"/>
              <w:tabs>
                <w:tab w:val="left" w:pos="1418"/>
              </w:tabs>
              <w:spacing w:before="0" w:beforeAutospacing="0" w:after="0" w:afterAutospacing="0" w:line="216" w:lineRule="auto"/>
              <w:rPr>
                <w:rFonts w:ascii="TH SarabunIT๙" w:hAnsi="TH SarabunIT๙" w:cs="TH SarabunIT๙"/>
                <w:sz w:val="32"/>
                <w:szCs w:val="32"/>
              </w:rPr>
            </w:pPr>
            <w:r w:rsidRPr="00B8493F">
              <w:rPr>
                <w:rFonts w:ascii="TH SarabunIT๙" w:eastAsia="Tahoma" w:hAnsi="TH SarabunIT๙" w:cs="TH SarabunIT๙"/>
                <w:color w:val="000000"/>
                <w:spacing w:val="-8"/>
                <w:kern w:val="24"/>
                <w:sz w:val="32"/>
                <w:szCs w:val="32"/>
                <w:cs/>
              </w:rPr>
              <w:t>เผยแพร่ประชาสัมพันธ์ข้อมูลข่าวสาร กิจกรรม และผลงานของกรม ผ่านช่องทางต่าง ๆ</w:t>
            </w:r>
            <w:r w:rsidRPr="00BB6C22">
              <w:rPr>
                <w:rFonts w:ascii="TH SarabunIT๙" w:eastAsia="Tahoma" w:hAnsi="TH SarabunIT๙" w:cs="TH SarabunIT๙"/>
                <w:color w:val="000000"/>
                <w:spacing w:val="-4"/>
                <w:kern w:val="24"/>
                <w:sz w:val="32"/>
                <w:szCs w:val="32"/>
                <w:cs/>
              </w:rPr>
              <w:t xml:space="preserve"> อย่างน้อย 5 ช่องทาง</w:t>
            </w:r>
          </w:p>
        </w:tc>
      </w:tr>
      <w:tr w:rsidR="00311189" w:rsidRPr="002139E7" w:rsidTr="00EB62F0">
        <w:trPr>
          <w:trHeight w:val="365"/>
        </w:trPr>
        <w:tc>
          <w:tcPr>
            <w:tcW w:w="1559" w:type="dxa"/>
            <w:shd w:val="clear" w:color="auto" w:fill="auto"/>
          </w:tcPr>
          <w:p w:rsidR="00311189" w:rsidRPr="002139E7" w:rsidRDefault="00311189" w:rsidP="00E7442A">
            <w:pPr>
              <w:tabs>
                <w:tab w:val="left" w:pos="900"/>
              </w:tabs>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5</w:t>
            </w:r>
          </w:p>
        </w:tc>
        <w:tc>
          <w:tcPr>
            <w:tcW w:w="6946" w:type="dxa"/>
            <w:shd w:val="clear" w:color="auto" w:fill="auto"/>
            <w:vAlign w:val="center"/>
          </w:tcPr>
          <w:p w:rsidR="00E7442A" w:rsidRPr="006D71BE" w:rsidRDefault="00E7442A" w:rsidP="00E7442A">
            <w:pPr>
              <w:pStyle w:val="NormalWeb"/>
              <w:tabs>
                <w:tab w:val="left" w:pos="1418"/>
              </w:tabs>
              <w:spacing w:before="0" w:beforeAutospacing="0" w:after="0" w:afterAutospacing="0" w:line="216" w:lineRule="auto"/>
              <w:rPr>
                <w:rFonts w:ascii="TH SarabunIT๙" w:eastAsia="Tahoma" w:hAnsi="TH SarabunIT๙" w:cs="TH SarabunIT๙"/>
                <w:spacing w:val="-4"/>
                <w:kern w:val="24"/>
                <w:sz w:val="32"/>
                <w:szCs w:val="32"/>
              </w:rPr>
            </w:pPr>
            <w:r w:rsidRPr="006D71BE">
              <w:rPr>
                <w:rFonts w:ascii="TH SarabunIT๙" w:eastAsia="Tahoma" w:hAnsi="TH SarabunIT๙" w:cs="TH SarabunIT๙"/>
                <w:spacing w:val="-4"/>
                <w:kern w:val="24"/>
                <w:sz w:val="32"/>
                <w:szCs w:val="32"/>
                <w:cs/>
              </w:rPr>
              <w:t>รายงานผลการประเมินการรับรู้เข้าใจข้อมูลข่าวสาร กิจกรรม และผลงานของกรมเสนอผู้บริหารภายในเดือนตุลาคม 2563</w:t>
            </w:r>
          </w:p>
          <w:p w:rsidR="00311189" w:rsidRPr="00E7442A" w:rsidRDefault="00E7442A" w:rsidP="00E7442A">
            <w:pPr>
              <w:pStyle w:val="NormalWeb"/>
              <w:framePr w:hSpace="180" w:wrap="around" w:vAnchor="text" w:hAnchor="text" w:y="64"/>
              <w:tabs>
                <w:tab w:val="left" w:pos="1418"/>
              </w:tabs>
              <w:spacing w:before="0" w:beforeAutospacing="0" w:after="0" w:afterAutospacing="0" w:line="216" w:lineRule="auto"/>
              <w:rPr>
                <w:rFonts w:ascii="TH SarabunIT๙" w:eastAsia="Tahoma" w:hAnsi="TH SarabunIT๙" w:cs="TH SarabunIT๙"/>
                <w:spacing w:val="-4"/>
                <w:kern w:val="24"/>
                <w:sz w:val="32"/>
                <w:szCs w:val="32"/>
              </w:rPr>
            </w:pPr>
            <w:r w:rsidRPr="006D71BE">
              <w:rPr>
                <w:rFonts w:ascii="TH SarabunIT๙" w:hAnsi="TH SarabunIT๙" w:cs="TH SarabunIT๙"/>
                <w:sz w:val="32"/>
                <w:szCs w:val="32"/>
                <w:u w:val="single"/>
                <w:cs/>
              </w:rPr>
              <w:t>เงื่อนไข</w:t>
            </w:r>
            <w:r w:rsidRPr="006D71BE">
              <w:rPr>
                <w:rFonts w:ascii="TH SarabunIT๙" w:hAnsi="TH SarabunIT๙" w:cs="TH SarabunIT๙"/>
                <w:sz w:val="32"/>
                <w:szCs w:val="32"/>
                <w:cs/>
              </w:rPr>
              <w:t xml:space="preserve"> </w:t>
            </w:r>
            <w:r w:rsidRPr="006D71BE">
              <w:rPr>
                <w:rFonts w:ascii="TH SarabunIT๙" w:hAnsi="TH SarabunIT๙" w:cs="TH SarabunIT๙"/>
                <w:sz w:val="32"/>
                <w:szCs w:val="32"/>
              </w:rPr>
              <w:t xml:space="preserve"> </w:t>
            </w:r>
            <w:r w:rsidRPr="006D71BE">
              <w:rPr>
                <w:rFonts w:ascii="TH SarabunIT๙" w:hAnsi="TH SarabunIT๙" w:cs="TH SarabunIT๙"/>
                <w:sz w:val="32"/>
                <w:szCs w:val="32"/>
                <w:cs/>
              </w:rPr>
              <w:t>หากดำเนินการล่าช้า ปรับลด 0.</w:t>
            </w:r>
            <w:r>
              <w:rPr>
                <w:rFonts w:ascii="TH SarabunIT๙" w:hAnsi="TH SarabunIT๙" w:cs="TH SarabunIT๙" w:hint="cs"/>
                <w:sz w:val="32"/>
                <w:szCs w:val="32"/>
                <w:cs/>
              </w:rPr>
              <w:t>2</w:t>
            </w:r>
            <w:r w:rsidRPr="006D71BE">
              <w:rPr>
                <w:rFonts w:ascii="TH SarabunIT๙" w:hAnsi="TH SarabunIT๙" w:cs="TH SarabunIT๙"/>
                <w:sz w:val="32"/>
                <w:szCs w:val="32"/>
                <w:cs/>
              </w:rPr>
              <w:t xml:space="preserve"> คะแนน</w:t>
            </w:r>
          </w:p>
        </w:tc>
      </w:tr>
    </w:tbl>
    <w:p w:rsidR="005F1C91" w:rsidRDefault="005F1C91" w:rsidP="005F1C91">
      <w:pPr>
        <w:spacing w:before="240" w:after="120" w:line="228"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F1C91" w:rsidRPr="0078763D" w:rsidTr="00EB62F0">
        <w:tc>
          <w:tcPr>
            <w:tcW w:w="3544" w:type="dxa"/>
            <w:vMerge w:val="restart"/>
            <w:shd w:val="clear" w:color="auto" w:fill="auto"/>
            <w:vAlign w:val="center"/>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F1C91" w:rsidRPr="0078763D" w:rsidTr="00EB62F0">
        <w:trPr>
          <w:trHeight w:val="384"/>
        </w:trPr>
        <w:tc>
          <w:tcPr>
            <w:tcW w:w="3544" w:type="dxa"/>
            <w:vMerge/>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5F1C91" w:rsidRPr="0078763D" w:rsidRDefault="005F1C91"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2F0704" w:rsidRPr="0078763D" w:rsidTr="00EB62F0">
        <w:trPr>
          <w:trHeight w:val="422"/>
        </w:trPr>
        <w:tc>
          <w:tcPr>
            <w:tcW w:w="3544" w:type="dxa"/>
            <w:shd w:val="clear" w:color="auto" w:fill="auto"/>
          </w:tcPr>
          <w:p w:rsidR="002F0704" w:rsidRPr="002F4384" w:rsidRDefault="002F25E7" w:rsidP="002F0704">
            <w:pPr>
              <w:pStyle w:val="NormalWeb"/>
              <w:spacing w:before="0" w:beforeAutospacing="0" w:after="0" w:afterAutospacing="0" w:line="228" w:lineRule="auto"/>
              <w:rPr>
                <w:rFonts w:ascii="TH SarabunIT๙" w:hAnsi="TH SarabunIT๙" w:cs="TH SarabunIT๙"/>
                <w:sz w:val="32"/>
                <w:szCs w:val="32"/>
              </w:rPr>
            </w:pPr>
            <w:r w:rsidRPr="002F25E7">
              <w:rPr>
                <w:rFonts w:ascii="TH SarabunIT๙" w:hAnsi="TH SarabunIT๙" w:cs="TH SarabunIT๙"/>
                <w:color w:val="000000"/>
                <w:spacing w:val="-2"/>
                <w:sz w:val="32"/>
                <w:szCs w:val="32"/>
                <w:cs/>
              </w:rPr>
              <w:t>ระดับความสำเร็จของการส่งเสริมและ</w:t>
            </w:r>
            <w:r w:rsidRPr="002F25E7">
              <w:rPr>
                <w:rFonts w:ascii="TH SarabunIT๙" w:hAnsi="TH SarabunIT๙" w:cs="TH SarabunIT๙"/>
                <w:color w:val="000000"/>
                <w:spacing w:val="-12"/>
                <w:sz w:val="32"/>
                <w:szCs w:val="32"/>
                <w:cs/>
              </w:rPr>
              <w:t>เผยแพร่ประชาสัมพันธ์โครงการพระราชดำริ</w:t>
            </w:r>
            <w:r w:rsidRPr="002F25E7">
              <w:rPr>
                <w:rFonts w:ascii="TH SarabunIT๙" w:hAnsi="TH SarabunIT๙" w:cs="TH SarabunIT๙"/>
                <w:color w:val="000000"/>
                <w:spacing w:val="-2"/>
                <w:sz w:val="32"/>
                <w:szCs w:val="32"/>
                <w:cs/>
              </w:rPr>
              <w:t>ของกรมฝนหลวงและการบินเกษตร</w:t>
            </w:r>
          </w:p>
        </w:tc>
        <w:tc>
          <w:tcPr>
            <w:tcW w:w="992" w:type="dxa"/>
            <w:shd w:val="clear" w:color="auto" w:fill="auto"/>
          </w:tcPr>
          <w:p w:rsidR="002F0704" w:rsidRPr="0078763D" w:rsidRDefault="002F0704" w:rsidP="002F0704">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shd w:val="clear" w:color="auto" w:fill="auto"/>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shd w:val="clear" w:color="auto" w:fill="auto"/>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c>
          <w:tcPr>
            <w:tcW w:w="1134" w:type="dxa"/>
          </w:tcPr>
          <w:p w:rsidR="002F0704" w:rsidRPr="003433B3" w:rsidRDefault="002F0704" w:rsidP="002F0704">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3433B3">
              <w:rPr>
                <w:rFonts w:ascii="TH SarabunIT๙" w:eastAsia="Tahoma" w:hAnsi="TH SarabunIT๙" w:cs="TH SarabunIT๙"/>
                <w:color w:val="000000"/>
                <w:kern w:val="24"/>
                <w:sz w:val="32"/>
                <w:szCs w:val="32"/>
              </w:rPr>
              <w:t>-</w:t>
            </w:r>
          </w:p>
        </w:tc>
      </w:tr>
    </w:tbl>
    <w:p w:rsidR="005F1C91" w:rsidRPr="004E266A" w:rsidRDefault="005F1C91" w:rsidP="005F1C91">
      <w:pPr>
        <w:tabs>
          <w:tab w:val="center" w:pos="4513"/>
        </w:tabs>
        <w:spacing w:before="240" w:after="120" w:line="228"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260C86" w:rsidRDefault="002C1F16" w:rsidP="00260C86">
      <w:pPr>
        <w:tabs>
          <w:tab w:val="left" w:pos="993"/>
          <w:tab w:val="left" w:pos="1276"/>
        </w:tabs>
        <w:spacing w:after="0" w:line="240" w:lineRule="auto"/>
        <w:ind w:firstLine="1134"/>
        <w:rPr>
          <w:rFonts w:ascii="TH SarabunIT๙" w:eastAsia="Times New Roman" w:hAnsi="TH SarabunIT๙" w:cs="TH SarabunIT๙"/>
          <w:b/>
          <w:bCs/>
          <w:sz w:val="32"/>
          <w:szCs w:val="32"/>
        </w:rPr>
      </w:pPr>
      <w:r w:rsidRPr="00567F33">
        <w:rPr>
          <w:rFonts w:ascii="TH SarabunIT๙" w:hAnsi="TH SarabunIT๙" w:cs="TH SarabunIT๙"/>
          <w:sz w:val="32"/>
          <w:szCs w:val="32"/>
          <w:cs/>
        </w:rPr>
        <w:t>กองส่งเสริมและเผยแพร่โครงการพระราชดำริ</w:t>
      </w:r>
      <w:r w:rsidR="00260C86">
        <w:rPr>
          <w:rFonts w:ascii="TH SarabunIT๙" w:hAnsi="TH SarabunIT๙" w:cs="TH SarabunIT๙" w:hint="cs"/>
          <w:sz w:val="32"/>
          <w:szCs w:val="32"/>
          <w:cs/>
        </w:rPr>
        <w:t xml:space="preserve"> ดำเนินการให้เป็นไปตามขั้นตอนที่กำหนด</w:t>
      </w:r>
    </w:p>
    <w:p w:rsidR="005F1C91" w:rsidRDefault="005F1C91" w:rsidP="005F1C91">
      <w:pPr>
        <w:tabs>
          <w:tab w:val="left" w:pos="567"/>
        </w:tabs>
        <w:spacing w:after="0" w:line="228" w:lineRule="auto"/>
        <w:ind w:firstLine="1134"/>
        <w:rPr>
          <w:rFonts w:ascii="TH SarabunIT๙" w:hAnsi="TH SarabunIT๙" w:cs="TH SarabunIT๙"/>
          <w:sz w:val="32"/>
          <w:szCs w:val="32"/>
          <w:cs/>
        </w:rPr>
        <w:sectPr w:rsidR="005F1C91">
          <w:pgSz w:w="11906" w:h="16838"/>
          <w:pgMar w:top="1440" w:right="1440" w:bottom="1440" w:left="1440" w:header="708" w:footer="708" w:gutter="0"/>
          <w:cols w:space="708"/>
          <w:docGrid w:linePitch="360"/>
        </w:sectPr>
      </w:pPr>
    </w:p>
    <w:p w:rsidR="005440C1" w:rsidRPr="00C953C7" w:rsidRDefault="005440C1" w:rsidP="003E0701">
      <w:pPr>
        <w:pStyle w:val="Heading1"/>
        <w:tabs>
          <w:tab w:val="left" w:pos="1276"/>
        </w:tabs>
        <w:spacing w:before="120" w:after="120" w:line="240" w:lineRule="auto"/>
        <w:ind w:left="1276" w:hanging="1276"/>
        <w:rPr>
          <w:rFonts w:ascii="TH SarabunIT๙" w:hAnsi="TH SarabunIT๙" w:cs="TH SarabunIT๙"/>
          <w:color w:val="000000"/>
          <w:spacing w:val="-1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2</w:t>
      </w:r>
      <w:r w:rsidRPr="004E266A">
        <w:rPr>
          <w:rFonts w:ascii="TH SarabunIT๙" w:hAnsi="TH SarabunIT๙" w:cs="TH SarabunIT๙" w:hint="cs"/>
          <w:color w:val="000000"/>
          <w:sz w:val="32"/>
          <w:szCs w:val="32"/>
          <w:cs/>
        </w:rPr>
        <w:tab/>
      </w:r>
      <w:r w:rsidR="003E0701" w:rsidRPr="008A1480">
        <w:rPr>
          <w:rFonts w:ascii="TH SarabunIT๙" w:hAnsi="TH SarabunIT๙" w:cs="TH SarabunIT๙"/>
          <w:color w:val="000000"/>
          <w:sz w:val="32"/>
          <w:szCs w:val="32"/>
          <w:cs/>
        </w:rPr>
        <w:t>ร้อยละของจำนวนครั้งในการเผยแพร่ประชาสัมพันธ์ข้อมูลข่าวสาร ผลการดำเนินงานผ่านช่องทางต่าง ๆ</w:t>
      </w:r>
    </w:p>
    <w:p w:rsidR="001F3A7F" w:rsidRPr="007E6DF4" w:rsidRDefault="001F3A7F" w:rsidP="001F3A7F">
      <w:pPr>
        <w:tabs>
          <w:tab w:val="left" w:pos="993"/>
        </w:tabs>
        <w:spacing w:before="120" w:after="120" w:line="240" w:lineRule="auto"/>
        <w:rPr>
          <w:rFonts w:ascii="TH SarabunIT๙" w:eastAsia="Times New Roman" w:hAnsi="TH SarabunIT๙" w:cs="TH SarabunIT๙"/>
          <w:b/>
          <w:bCs/>
          <w:sz w:val="32"/>
          <w:szCs w:val="32"/>
          <w:cs/>
        </w:rPr>
      </w:pPr>
      <w:r w:rsidRPr="007E6DF4">
        <w:rPr>
          <w:rFonts w:ascii="TH SarabunIT๙" w:eastAsia="Times New Roman" w:hAnsi="TH SarabunIT๙" w:cs="TH SarabunIT๙"/>
          <w:b/>
          <w:bCs/>
          <w:sz w:val="32"/>
          <w:szCs w:val="32"/>
          <w:cs/>
        </w:rPr>
        <w:t xml:space="preserve">หน่วยวัด  </w:t>
      </w:r>
      <w:r w:rsidRPr="007E6DF4">
        <w:rPr>
          <w:rFonts w:ascii="TH SarabunIT๙" w:eastAsia="Times New Roman" w:hAnsi="TH SarabunIT๙" w:cs="TH SarabunIT๙"/>
          <w:b/>
          <w:bCs/>
          <w:sz w:val="32"/>
          <w:szCs w:val="32"/>
          <w:cs/>
        </w:rPr>
        <w:tab/>
      </w:r>
      <w:r w:rsidRPr="007E6DF4">
        <w:rPr>
          <w:rFonts w:ascii="TH SarabunIT๙" w:eastAsia="Times New Roman" w:hAnsi="TH SarabunIT๙" w:cs="TH SarabunIT๙"/>
          <w:b/>
          <w:bCs/>
          <w:sz w:val="32"/>
          <w:szCs w:val="32"/>
        </w:rPr>
        <w:t>:</w:t>
      </w:r>
      <w:r w:rsidRPr="007E6DF4">
        <w:rPr>
          <w:rFonts w:ascii="TH SarabunIT๙" w:eastAsia="Times New Roman" w:hAnsi="TH SarabunIT๙" w:cs="TH SarabunIT๙"/>
          <w:b/>
          <w:bCs/>
          <w:sz w:val="32"/>
          <w:szCs w:val="32"/>
          <w:cs/>
        </w:rPr>
        <w:t xml:space="preserve">   ร</w:t>
      </w:r>
      <w:r w:rsidRPr="007E6DF4">
        <w:rPr>
          <w:rFonts w:ascii="TH SarabunIT๙" w:eastAsia="Times New Roman" w:hAnsi="TH SarabunIT๙" w:cs="TH SarabunIT๙" w:hint="cs"/>
          <w:b/>
          <w:bCs/>
          <w:sz w:val="32"/>
          <w:szCs w:val="32"/>
          <w:cs/>
        </w:rPr>
        <w:t>้อยละ</w:t>
      </w:r>
    </w:p>
    <w:p w:rsidR="001F3A7F" w:rsidRPr="007E6DF4" w:rsidRDefault="001F3A7F" w:rsidP="001F3A7F">
      <w:pPr>
        <w:tabs>
          <w:tab w:val="left" w:pos="993"/>
          <w:tab w:val="left" w:pos="1418"/>
        </w:tabs>
        <w:spacing w:before="120" w:after="120" w:line="240" w:lineRule="auto"/>
        <w:rPr>
          <w:rFonts w:ascii="TH SarabunIT๙" w:eastAsia="Times New Roman" w:hAnsi="TH SarabunIT๙" w:cs="TH SarabunIT๙"/>
          <w:b/>
          <w:bCs/>
          <w:sz w:val="32"/>
          <w:szCs w:val="32"/>
        </w:rPr>
      </w:pPr>
      <w:r w:rsidRPr="007E6DF4">
        <w:rPr>
          <w:rFonts w:ascii="TH SarabunIT๙" w:eastAsia="Times New Roman" w:hAnsi="TH SarabunIT๙" w:cs="TH SarabunIT๙"/>
          <w:b/>
          <w:bCs/>
          <w:sz w:val="32"/>
          <w:szCs w:val="32"/>
          <w:cs/>
        </w:rPr>
        <w:t xml:space="preserve">น้ำหนัก    </w:t>
      </w:r>
      <w:r w:rsidRPr="007E6DF4">
        <w:rPr>
          <w:rFonts w:ascii="TH SarabunIT๙" w:eastAsia="Times New Roman" w:hAnsi="TH SarabunIT๙" w:cs="TH SarabunIT๙"/>
          <w:b/>
          <w:bCs/>
          <w:sz w:val="32"/>
          <w:szCs w:val="32"/>
          <w:cs/>
        </w:rPr>
        <w:tab/>
      </w:r>
      <w:r w:rsidRPr="007E6DF4">
        <w:rPr>
          <w:rFonts w:ascii="TH SarabunIT๙" w:eastAsia="Times New Roman" w:hAnsi="TH SarabunIT๙" w:cs="TH SarabunIT๙"/>
          <w:b/>
          <w:bCs/>
          <w:sz w:val="32"/>
          <w:szCs w:val="32"/>
        </w:rPr>
        <w:t>:</w:t>
      </w:r>
      <w:r w:rsidRPr="007E6DF4">
        <w:rPr>
          <w:rFonts w:ascii="TH SarabunIT๙" w:eastAsia="Times New Roman" w:hAnsi="TH SarabunIT๙" w:cs="TH SarabunIT๙"/>
          <w:b/>
          <w:bCs/>
          <w:sz w:val="32"/>
          <w:szCs w:val="32"/>
          <w:cs/>
        </w:rPr>
        <w:t xml:space="preserve">   ร้อยละ </w:t>
      </w:r>
      <w:r w:rsidR="007E6DF4" w:rsidRPr="007E6DF4">
        <w:rPr>
          <w:rFonts w:ascii="TH SarabunIT๙" w:eastAsia="Times New Roman" w:hAnsi="TH SarabunIT๙" w:cs="TH SarabunIT๙" w:hint="cs"/>
          <w:b/>
          <w:bCs/>
          <w:sz w:val="32"/>
          <w:szCs w:val="32"/>
          <w:cs/>
        </w:rPr>
        <w:t>20</w:t>
      </w:r>
    </w:p>
    <w:p w:rsidR="001F3A7F" w:rsidRPr="007E6DF4" w:rsidRDefault="001F3A7F" w:rsidP="001F3A7F">
      <w:pPr>
        <w:tabs>
          <w:tab w:val="left" w:pos="993"/>
          <w:tab w:val="left" w:pos="1276"/>
        </w:tabs>
        <w:spacing w:before="120" w:after="120" w:line="240" w:lineRule="auto"/>
        <w:rPr>
          <w:rFonts w:ascii="TH SarabunIT๙" w:eastAsia="Times New Roman" w:hAnsi="TH SarabunIT๙" w:cs="TH SarabunIT๙"/>
          <w:b/>
          <w:bCs/>
          <w:sz w:val="32"/>
          <w:szCs w:val="32"/>
        </w:rPr>
      </w:pPr>
      <w:r w:rsidRPr="007E6DF4">
        <w:rPr>
          <w:rFonts w:ascii="TH SarabunIT๙" w:eastAsia="Times New Roman" w:hAnsi="TH SarabunIT๙" w:cs="TH SarabunIT๙"/>
          <w:b/>
          <w:bCs/>
          <w:sz w:val="32"/>
          <w:szCs w:val="32"/>
          <w:cs/>
        </w:rPr>
        <w:t xml:space="preserve">คำอธิบาย  </w:t>
      </w:r>
      <w:r w:rsidRPr="007E6DF4">
        <w:rPr>
          <w:rFonts w:ascii="TH SarabunIT๙" w:eastAsia="Times New Roman" w:hAnsi="TH SarabunIT๙" w:cs="TH SarabunIT๙"/>
          <w:b/>
          <w:bCs/>
          <w:sz w:val="32"/>
          <w:szCs w:val="32"/>
        </w:rPr>
        <w:t xml:space="preserve">:  </w:t>
      </w:r>
    </w:p>
    <w:p w:rsidR="006C4BB1" w:rsidRPr="00E16891" w:rsidRDefault="006C4BB1" w:rsidP="00E16891">
      <w:pPr>
        <w:tabs>
          <w:tab w:val="left" w:pos="900"/>
        </w:tabs>
        <w:spacing w:after="0" w:line="240" w:lineRule="auto"/>
        <w:ind w:firstLine="1276"/>
        <w:jc w:val="thaiDistribute"/>
        <w:rPr>
          <w:rFonts w:ascii="TH SarabunIT๙" w:eastAsia="Times New Roman" w:hAnsi="TH SarabunIT๙" w:cs="TH SarabunIT๙"/>
          <w:sz w:val="32"/>
          <w:szCs w:val="32"/>
        </w:rPr>
      </w:pPr>
      <w:r w:rsidRPr="00E16891">
        <w:rPr>
          <w:rFonts w:ascii="TH SarabunIT๙" w:eastAsia="Times New Roman" w:hAnsi="TH SarabunIT๙" w:cs="TH SarabunIT๙"/>
          <w:sz w:val="32"/>
          <w:szCs w:val="32"/>
          <w:cs/>
        </w:rPr>
        <w:t>เป็นการวัดผลการดำเนินงานในการเผยแพร่ประชาสัมพันธ์ข้อมูลข่าวสาร กิจกรรม และการ</w:t>
      </w:r>
      <w:r w:rsidRPr="00E16891">
        <w:rPr>
          <w:rFonts w:ascii="TH SarabunIT๙" w:eastAsia="Times New Roman" w:hAnsi="TH SarabunIT๙" w:cs="TH SarabunIT๙"/>
          <w:spacing w:val="-2"/>
          <w:sz w:val="32"/>
          <w:szCs w:val="32"/>
          <w:cs/>
        </w:rPr>
        <w:t>ดำเนินงานต่าง ๆ ของกรมฝนหลวงและการบินเกษตร เพื่อสร้างความรับรู้ความเข้าใจแก่ประชาชน โดยประเมิน</w:t>
      </w:r>
      <w:r w:rsidRPr="00E16891">
        <w:rPr>
          <w:rFonts w:ascii="TH SarabunIT๙" w:eastAsia="Times New Roman" w:hAnsi="TH SarabunIT๙" w:cs="TH SarabunIT๙"/>
          <w:sz w:val="32"/>
          <w:szCs w:val="32"/>
          <w:cs/>
        </w:rPr>
        <w:t>จากปริมาณ/จำนวนครั้ง ในการเผยแพร่ตามประเภทของสื่อตามช่องทางต่าง ๆ ดังนี้</w:t>
      </w:r>
    </w:p>
    <w:p w:rsidR="009E6732" w:rsidRPr="00B73EE0" w:rsidRDefault="009E6732" w:rsidP="009E6732">
      <w:pPr>
        <w:tabs>
          <w:tab w:val="left" w:pos="900"/>
          <w:tab w:val="left" w:pos="2835"/>
        </w:tabs>
        <w:spacing w:after="0" w:line="240" w:lineRule="auto"/>
        <w:ind w:firstLine="1276"/>
        <w:rPr>
          <w:rFonts w:ascii="TH SarabunIT๙" w:eastAsia="Times New Roman" w:hAnsi="TH SarabunIT๙" w:cs="TH SarabunIT๙"/>
          <w:sz w:val="32"/>
          <w:szCs w:val="32"/>
        </w:rPr>
      </w:pPr>
      <w:r w:rsidRPr="00B73EE0">
        <w:rPr>
          <w:rFonts w:ascii="TH SarabunIT๙" w:eastAsia="Times New Roman" w:hAnsi="TH SarabunIT๙" w:cs="TH SarabunIT๙" w:hint="cs"/>
          <w:sz w:val="32"/>
          <w:szCs w:val="32"/>
          <w:cs/>
        </w:rPr>
        <w:t xml:space="preserve">1. </w:t>
      </w:r>
      <w:r w:rsidRPr="00B73EE0">
        <w:rPr>
          <w:rFonts w:ascii="TH SarabunIT๙" w:eastAsia="Times New Roman" w:hAnsi="TH SarabunIT๙" w:cs="TH SarabunIT๙"/>
          <w:sz w:val="32"/>
          <w:szCs w:val="32"/>
          <w:cs/>
        </w:rPr>
        <w:t>โทรทัศน์</w:t>
      </w:r>
      <w:r w:rsidRPr="00B73EE0">
        <w:rPr>
          <w:rFonts w:ascii="TH SarabunIT๙" w:eastAsia="Times New Roman" w:hAnsi="TH SarabunIT๙" w:cs="TH SarabunIT๙"/>
          <w:sz w:val="32"/>
          <w:szCs w:val="32"/>
          <w:cs/>
        </w:rPr>
        <w:tab/>
        <w:t xml:space="preserve">ปริมาณงาน </w:t>
      </w:r>
      <w:r w:rsidR="00B73EE0" w:rsidRPr="00B73EE0">
        <w:rPr>
          <w:rFonts w:ascii="TH SarabunIT๙" w:eastAsia="Times New Roman" w:hAnsi="TH SarabunIT๙" w:cs="TH SarabunIT๙" w:hint="cs"/>
          <w:sz w:val="32"/>
          <w:szCs w:val="32"/>
          <w:cs/>
        </w:rPr>
        <w:t>20</w:t>
      </w:r>
      <w:r w:rsidRPr="00B73EE0">
        <w:rPr>
          <w:rFonts w:ascii="TH SarabunIT๙" w:eastAsia="Times New Roman" w:hAnsi="TH SarabunIT๙" w:cs="TH SarabunIT๙"/>
          <w:sz w:val="32"/>
          <w:szCs w:val="32"/>
          <w:cs/>
        </w:rPr>
        <w:t xml:space="preserve"> ครั้ง/ปี</w:t>
      </w:r>
    </w:p>
    <w:p w:rsidR="009E6732" w:rsidRPr="00B73EE0" w:rsidRDefault="009E6732" w:rsidP="009E6732">
      <w:pPr>
        <w:tabs>
          <w:tab w:val="left" w:pos="900"/>
          <w:tab w:val="left" w:pos="2835"/>
        </w:tabs>
        <w:spacing w:after="0" w:line="240" w:lineRule="auto"/>
        <w:ind w:firstLine="1276"/>
        <w:rPr>
          <w:rFonts w:ascii="TH SarabunIT๙" w:eastAsia="Times New Roman" w:hAnsi="TH SarabunIT๙" w:cs="TH SarabunIT๙"/>
          <w:sz w:val="32"/>
          <w:szCs w:val="32"/>
        </w:rPr>
      </w:pPr>
      <w:r w:rsidRPr="00B73EE0">
        <w:rPr>
          <w:rFonts w:ascii="TH SarabunIT๙" w:eastAsia="Times New Roman" w:hAnsi="TH SarabunIT๙" w:cs="TH SarabunIT๙" w:hint="cs"/>
          <w:sz w:val="32"/>
          <w:szCs w:val="32"/>
          <w:cs/>
        </w:rPr>
        <w:t xml:space="preserve">2. </w:t>
      </w:r>
      <w:r w:rsidR="000A679A">
        <w:rPr>
          <w:rFonts w:ascii="TH SarabunIT๙" w:eastAsia="Times New Roman" w:hAnsi="TH SarabunIT๙" w:cs="TH SarabunIT๙"/>
          <w:sz w:val="32"/>
          <w:szCs w:val="32"/>
          <w:cs/>
        </w:rPr>
        <w:t>วิทยุ</w:t>
      </w:r>
      <w:r w:rsidR="000A679A">
        <w:rPr>
          <w:rFonts w:ascii="TH SarabunIT๙" w:eastAsia="Times New Roman" w:hAnsi="TH SarabunIT๙" w:cs="TH SarabunIT๙"/>
          <w:sz w:val="32"/>
          <w:szCs w:val="32"/>
          <w:cs/>
        </w:rPr>
        <w:tab/>
        <w:t>ปริมาณงาน 210 ครั้ง/ปี</w:t>
      </w:r>
    </w:p>
    <w:p w:rsidR="009E6732" w:rsidRPr="00B73EE0" w:rsidRDefault="009E6732" w:rsidP="009E6732">
      <w:pPr>
        <w:tabs>
          <w:tab w:val="left" w:pos="900"/>
          <w:tab w:val="left" w:pos="2835"/>
        </w:tabs>
        <w:spacing w:after="0" w:line="240" w:lineRule="auto"/>
        <w:ind w:firstLine="1276"/>
        <w:rPr>
          <w:rFonts w:ascii="TH SarabunIT๙" w:eastAsia="Times New Roman" w:hAnsi="TH SarabunIT๙" w:cs="TH SarabunIT๙"/>
          <w:sz w:val="32"/>
          <w:szCs w:val="32"/>
        </w:rPr>
      </w:pPr>
      <w:r w:rsidRPr="00B73EE0">
        <w:rPr>
          <w:rFonts w:ascii="TH SarabunIT๙" w:eastAsia="Times New Roman" w:hAnsi="TH SarabunIT๙" w:cs="TH SarabunIT๙" w:hint="cs"/>
          <w:sz w:val="32"/>
          <w:szCs w:val="32"/>
          <w:cs/>
        </w:rPr>
        <w:t xml:space="preserve">3. </w:t>
      </w:r>
      <w:r w:rsidRPr="00B73EE0">
        <w:rPr>
          <w:rFonts w:ascii="TH SarabunIT๙" w:eastAsia="Times New Roman" w:hAnsi="TH SarabunIT๙" w:cs="TH SarabunIT๙"/>
          <w:sz w:val="32"/>
          <w:szCs w:val="32"/>
          <w:cs/>
        </w:rPr>
        <w:t>สื่อสิ่งพิมพ์</w:t>
      </w:r>
      <w:r w:rsidRPr="00B73EE0">
        <w:rPr>
          <w:rFonts w:ascii="TH SarabunIT๙" w:eastAsia="Times New Roman" w:hAnsi="TH SarabunIT๙" w:cs="TH SarabunIT๙"/>
          <w:sz w:val="32"/>
          <w:szCs w:val="32"/>
          <w:cs/>
        </w:rPr>
        <w:tab/>
        <w:t>ปริมาณงาน 1</w:t>
      </w:r>
      <w:r w:rsidR="00B73EE0" w:rsidRPr="00B73EE0">
        <w:rPr>
          <w:rFonts w:ascii="TH SarabunIT๙" w:eastAsia="Times New Roman" w:hAnsi="TH SarabunIT๙" w:cs="TH SarabunIT๙" w:hint="cs"/>
          <w:sz w:val="32"/>
          <w:szCs w:val="32"/>
          <w:cs/>
        </w:rPr>
        <w:t>8</w:t>
      </w:r>
      <w:r w:rsidRPr="00B73EE0">
        <w:rPr>
          <w:rFonts w:ascii="TH SarabunIT๙" w:eastAsia="Times New Roman" w:hAnsi="TH SarabunIT๙" w:cs="TH SarabunIT๙"/>
          <w:sz w:val="32"/>
          <w:szCs w:val="32"/>
          <w:cs/>
        </w:rPr>
        <w:t xml:space="preserve"> ครั้ง/ปี </w:t>
      </w:r>
    </w:p>
    <w:p w:rsidR="009E6732" w:rsidRPr="00B73EE0" w:rsidRDefault="009E6732" w:rsidP="009E6732">
      <w:pPr>
        <w:tabs>
          <w:tab w:val="left" w:pos="900"/>
          <w:tab w:val="left" w:pos="2835"/>
        </w:tabs>
        <w:spacing w:after="0" w:line="240" w:lineRule="auto"/>
        <w:ind w:firstLine="1276"/>
        <w:rPr>
          <w:rFonts w:ascii="TH SarabunIT๙" w:eastAsia="Times New Roman" w:hAnsi="TH SarabunIT๙" w:cs="TH SarabunIT๙"/>
          <w:sz w:val="32"/>
          <w:szCs w:val="32"/>
        </w:rPr>
      </w:pPr>
      <w:r w:rsidRPr="00B73EE0">
        <w:rPr>
          <w:rFonts w:ascii="TH SarabunIT๙" w:eastAsia="Times New Roman" w:hAnsi="TH SarabunIT๙" w:cs="TH SarabunIT๙"/>
          <w:sz w:val="32"/>
          <w:szCs w:val="32"/>
          <w:cs/>
        </w:rPr>
        <w:t>4. นิทรรศการ</w:t>
      </w:r>
      <w:r w:rsidRPr="00B73EE0">
        <w:rPr>
          <w:rFonts w:ascii="TH SarabunIT๙" w:eastAsia="Times New Roman" w:hAnsi="TH SarabunIT๙" w:cs="TH SarabunIT๙"/>
          <w:sz w:val="32"/>
          <w:szCs w:val="32"/>
          <w:cs/>
        </w:rPr>
        <w:tab/>
        <w:t xml:space="preserve">ปริมาณงาน 10 ครั้ง/ปี </w:t>
      </w:r>
    </w:p>
    <w:p w:rsidR="009E6732" w:rsidRPr="00B73EE0" w:rsidRDefault="009E6732" w:rsidP="009E6732">
      <w:pPr>
        <w:tabs>
          <w:tab w:val="left" w:pos="900"/>
          <w:tab w:val="left" w:pos="2835"/>
        </w:tabs>
        <w:spacing w:after="0" w:line="240" w:lineRule="auto"/>
        <w:ind w:firstLine="1276"/>
        <w:rPr>
          <w:rFonts w:ascii="TH SarabunIT๙" w:eastAsia="Times New Roman" w:hAnsi="TH SarabunIT๙" w:cs="TH SarabunIT๙"/>
          <w:sz w:val="32"/>
          <w:szCs w:val="32"/>
        </w:rPr>
      </w:pPr>
      <w:r w:rsidRPr="00B73EE0">
        <w:rPr>
          <w:rFonts w:ascii="TH SarabunIT๙" w:eastAsia="Times New Roman" w:hAnsi="TH SarabunIT๙" w:cs="TH SarabunIT๙"/>
          <w:sz w:val="32"/>
          <w:szCs w:val="32"/>
          <w:cs/>
        </w:rPr>
        <w:t xml:space="preserve">5. </w:t>
      </w:r>
      <w:r w:rsidRPr="00B73EE0">
        <w:rPr>
          <w:rFonts w:ascii="TH SarabunIT๙" w:eastAsia="Times New Roman" w:hAnsi="TH SarabunIT๙" w:cs="TH SarabunIT๙"/>
          <w:sz w:val="32"/>
          <w:szCs w:val="32"/>
        </w:rPr>
        <w:t>Youtube</w:t>
      </w:r>
      <w:r w:rsidRPr="00B73EE0">
        <w:rPr>
          <w:rFonts w:ascii="TH SarabunIT๙" w:eastAsia="Times New Roman" w:hAnsi="TH SarabunIT๙" w:cs="TH SarabunIT๙"/>
          <w:sz w:val="32"/>
          <w:szCs w:val="32"/>
          <w:cs/>
        </w:rPr>
        <w:tab/>
        <w:t xml:space="preserve">ปริมาณงาน </w:t>
      </w:r>
      <w:r w:rsidR="00B73EE0" w:rsidRPr="00B73EE0">
        <w:rPr>
          <w:rFonts w:ascii="TH SarabunIT๙" w:eastAsia="Times New Roman" w:hAnsi="TH SarabunIT๙" w:cs="TH SarabunIT๙" w:hint="cs"/>
          <w:sz w:val="32"/>
          <w:szCs w:val="32"/>
          <w:cs/>
        </w:rPr>
        <w:t>6</w:t>
      </w:r>
      <w:r w:rsidR="001945E3" w:rsidRPr="00B73EE0">
        <w:rPr>
          <w:rFonts w:ascii="TH SarabunIT๙" w:eastAsia="Times New Roman" w:hAnsi="TH SarabunIT๙" w:cs="TH SarabunIT๙"/>
          <w:sz w:val="32"/>
          <w:szCs w:val="32"/>
        </w:rPr>
        <w:t>0</w:t>
      </w:r>
      <w:r w:rsidRPr="00B73EE0">
        <w:rPr>
          <w:rFonts w:ascii="TH SarabunIT๙" w:eastAsia="Times New Roman" w:hAnsi="TH SarabunIT๙" w:cs="TH SarabunIT๙"/>
          <w:sz w:val="32"/>
          <w:szCs w:val="32"/>
          <w:cs/>
        </w:rPr>
        <w:t xml:space="preserve"> ครั้ง/ปี </w:t>
      </w:r>
    </w:p>
    <w:p w:rsidR="009E6732" w:rsidRPr="00B73EE0" w:rsidRDefault="009E6732" w:rsidP="009E6732">
      <w:pPr>
        <w:tabs>
          <w:tab w:val="left" w:pos="900"/>
          <w:tab w:val="left" w:pos="2835"/>
        </w:tabs>
        <w:spacing w:after="0" w:line="240" w:lineRule="auto"/>
        <w:ind w:firstLine="1276"/>
        <w:rPr>
          <w:rFonts w:ascii="TH SarabunIT๙" w:eastAsia="Times New Roman" w:hAnsi="TH SarabunIT๙" w:cs="TH SarabunIT๙"/>
          <w:sz w:val="32"/>
          <w:szCs w:val="32"/>
        </w:rPr>
      </w:pPr>
      <w:r w:rsidRPr="00B73EE0">
        <w:rPr>
          <w:rFonts w:ascii="TH SarabunIT๙" w:eastAsia="Times New Roman" w:hAnsi="TH SarabunIT๙" w:cs="TH SarabunIT๙"/>
          <w:sz w:val="32"/>
          <w:szCs w:val="32"/>
          <w:cs/>
        </w:rPr>
        <w:t xml:space="preserve">6. </w:t>
      </w:r>
      <w:r w:rsidRPr="00B73EE0">
        <w:rPr>
          <w:rFonts w:ascii="TH SarabunIT๙" w:eastAsia="Times New Roman" w:hAnsi="TH SarabunIT๙" w:cs="TH SarabunIT๙"/>
          <w:sz w:val="32"/>
          <w:szCs w:val="32"/>
        </w:rPr>
        <w:t>Facebook</w:t>
      </w:r>
      <w:r w:rsidRPr="00B73EE0">
        <w:rPr>
          <w:rFonts w:ascii="TH SarabunIT๙" w:eastAsia="Times New Roman" w:hAnsi="TH SarabunIT๙" w:cs="TH SarabunIT๙"/>
          <w:sz w:val="32"/>
          <w:szCs w:val="32"/>
          <w:cs/>
        </w:rPr>
        <w:tab/>
        <w:t xml:space="preserve">ปริมาณงาน </w:t>
      </w:r>
      <w:r w:rsidR="007535AA" w:rsidRPr="00B73EE0">
        <w:rPr>
          <w:rFonts w:ascii="TH SarabunIT๙" w:eastAsia="Times New Roman" w:hAnsi="TH SarabunIT๙" w:cs="TH SarabunIT๙" w:hint="cs"/>
          <w:sz w:val="32"/>
          <w:szCs w:val="32"/>
          <w:cs/>
        </w:rPr>
        <w:t>1,20</w:t>
      </w:r>
      <w:r w:rsidRPr="00B73EE0">
        <w:rPr>
          <w:rFonts w:ascii="TH SarabunIT๙" w:eastAsia="Times New Roman" w:hAnsi="TH SarabunIT๙" w:cs="TH SarabunIT๙"/>
          <w:sz w:val="32"/>
          <w:szCs w:val="32"/>
          <w:cs/>
        </w:rPr>
        <w:t xml:space="preserve">0 ครั้ง/ปี </w:t>
      </w:r>
    </w:p>
    <w:p w:rsidR="009E6732" w:rsidRPr="00B73EE0" w:rsidRDefault="009E6732" w:rsidP="009E6732">
      <w:pPr>
        <w:tabs>
          <w:tab w:val="left" w:pos="900"/>
          <w:tab w:val="left" w:pos="2835"/>
        </w:tabs>
        <w:spacing w:after="0" w:line="240" w:lineRule="auto"/>
        <w:ind w:firstLine="1276"/>
        <w:rPr>
          <w:rFonts w:ascii="TH SarabunIT๙" w:eastAsia="Times New Roman" w:hAnsi="TH SarabunIT๙" w:cs="TH SarabunIT๙"/>
          <w:sz w:val="32"/>
          <w:szCs w:val="32"/>
        </w:rPr>
      </w:pPr>
      <w:r w:rsidRPr="00B73EE0">
        <w:rPr>
          <w:rFonts w:ascii="TH SarabunIT๙" w:eastAsia="Times New Roman" w:hAnsi="TH SarabunIT๙" w:cs="TH SarabunIT๙"/>
          <w:sz w:val="32"/>
          <w:szCs w:val="32"/>
          <w:cs/>
        </w:rPr>
        <w:t>7. ข่าวออนไลน์</w:t>
      </w:r>
      <w:r w:rsidRPr="00B73EE0">
        <w:rPr>
          <w:rFonts w:ascii="TH SarabunIT๙" w:eastAsia="Times New Roman" w:hAnsi="TH SarabunIT๙" w:cs="TH SarabunIT๙"/>
          <w:sz w:val="32"/>
          <w:szCs w:val="32"/>
          <w:cs/>
        </w:rPr>
        <w:tab/>
        <w:t xml:space="preserve">ปริมาณงาน </w:t>
      </w:r>
      <w:r w:rsidR="007535AA" w:rsidRPr="00B73EE0">
        <w:rPr>
          <w:rFonts w:ascii="TH SarabunIT๙" w:eastAsia="Times New Roman" w:hAnsi="TH SarabunIT๙" w:cs="TH SarabunIT๙" w:hint="cs"/>
          <w:sz w:val="32"/>
          <w:szCs w:val="32"/>
          <w:cs/>
        </w:rPr>
        <w:t>1</w:t>
      </w:r>
      <w:r w:rsidR="00B73EE0" w:rsidRPr="00B73EE0">
        <w:rPr>
          <w:rFonts w:ascii="TH SarabunIT๙" w:eastAsia="Times New Roman" w:hAnsi="TH SarabunIT๙" w:cs="TH SarabunIT๙" w:hint="cs"/>
          <w:sz w:val="32"/>
          <w:szCs w:val="32"/>
          <w:cs/>
        </w:rPr>
        <w:t>4</w:t>
      </w:r>
      <w:r w:rsidRPr="00B73EE0">
        <w:rPr>
          <w:rFonts w:ascii="TH SarabunIT๙" w:eastAsia="Times New Roman" w:hAnsi="TH SarabunIT๙" w:cs="TH SarabunIT๙"/>
          <w:sz w:val="32"/>
          <w:szCs w:val="32"/>
          <w:cs/>
        </w:rPr>
        <w:t xml:space="preserve">0 ครั้ง/ปี </w:t>
      </w:r>
    </w:p>
    <w:p w:rsidR="001F3A7F" w:rsidRPr="00854B5B" w:rsidRDefault="001F3A7F" w:rsidP="009E6732">
      <w:pPr>
        <w:tabs>
          <w:tab w:val="left" w:pos="900"/>
        </w:tabs>
        <w:spacing w:before="240" w:after="0" w:line="240" w:lineRule="auto"/>
        <w:rPr>
          <w:rFonts w:ascii="TH SarabunIT๙" w:eastAsia="Times New Roman" w:hAnsi="TH SarabunIT๙" w:cs="TH SarabunIT๙"/>
          <w:b/>
          <w:bCs/>
          <w:sz w:val="32"/>
          <w:szCs w:val="32"/>
        </w:rPr>
      </w:pPr>
      <w:r w:rsidRPr="00854B5B">
        <w:rPr>
          <w:rFonts w:ascii="TH SarabunIT๙" w:eastAsia="Times New Roman" w:hAnsi="TH SarabunIT๙" w:cs="TH SarabunIT๙"/>
          <w:b/>
          <w:bCs/>
          <w:sz w:val="32"/>
          <w:szCs w:val="32"/>
          <w:cs/>
        </w:rPr>
        <w:t>เกณฑ์การให้คะแนน :</w:t>
      </w:r>
    </w:p>
    <w:p w:rsidR="001F3A7F" w:rsidRPr="00854B5B" w:rsidRDefault="001F3A7F" w:rsidP="001F3A7F">
      <w:pPr>
        <w:tabs>
          <w:tab w:val="left" w:pos="567"/>
          <w:tab w:val="left" w:pos="1418"/>
          <w:tab w:val="center" w:pos="4153"/>
          <w:tab w:val="right" w:pos="8306"/>
        </w:tabs>
        <w:spacing w:before="120" w:after="120" w:line="240" w:lineRule="auto"/>
        <w:ind w:right="-108"/>
        <w:jc w:val="center"/>
        <w:rPr>
          <w:rFonts w:ascii="TH SarabunIT๙" w:eastAsia="Times New Roman" w:hAnsi="TH SarabunIT๙" w:cs="TH SarabunIT๙"/>
          <w:b/>
          <w:bCs/>
          <w:sz w:val="32"/>
          <w:szCs w:val="32"/>
        </w:rPr>
      </w:pPr>
      <w:r w:rsidRPr="00854B5B">
        <w:rPr>
          <w:rFonts w:ascii="TH SarabunIT๙" w:eastAsia="Times New Roman" w:hAnsi="TH SarabunIT๙" w:cs="TH SarabunIT๙"/>
          <w:sz w:val="32"/>
          <w:szCs w:val="32"/>
          <w:cs/>
        </w:rPr>
        <w:t xml:space="preserve">ช่วงปรับเกณฑ์การให้คะแนน </w:t>
      </w:r>
      <w:r w:rsidRPr="00854B5B">
        <w:rPr>
          <w:rFonts w:ascii="TH SarabunIT๙" w:eastAsia="Times New Roman" w:hAnsi="TH SarabunIT๙" w:cs="TH SarabunIT๙"/>
          <w:sz w:val="32"/>
          <w:szCs w:val="32"/>
        </w:rPr>
        <w:t xml:space="preserve">+/- </w:t>
      </w:r>
      <w:r w:rsidRPr="00854B5B">
        <w:rPr>
          <w:rFonts w:ascii="TH SarabunIT๙" w:eastAsia="Times New Roman" w:hAnsi="TH SarabunIT๙" w:cs="TH SarabunIT๙"/>
          <w:sz w:val="32"/>
          <w:szCs w:val="32"/>
          <w:cs/>
        </w:rPr>
        <w:t xml:space="preserve">ร้อยละ </w:t>
      </w:r>
      <w:r w:rsidRPr="00854B5B">
        <w:rPr>
          <w:rFonts w:ascii="TH SarabunIT๙" w:eastAsia="Times New Roman" w:hAnsi="TH SarabunIT๙" w:cs="TH SarabunIT๙"/>
          <w:sz w:val="32"/>
          <w:szCs w:val="32"/>
        </w:rPr>
        <w:t>5</w:t>
      </w:r>
      <w:r w:rsidRPr="00854B5B">
        <w:rPr>
          <w:rFonts w:ascii="TH SarabunIT๙" w:eastAsia="Times New Roman" w:hAnsi="TH SarabunIT๙" w:cs="TH SarabunIT๙"/>
          <w:sz w:val="32"/>
          <w:szCs w:val="32"/>
          <w:cs/>
        </w:rPr>
        <w:t xml:space="preserve"> ต่อ </w:t>
      </w:r>
      <w:r w:rsidRPr="00854B5B">
        <w:rPr>
          <w:rFonts w:ascii="TH SarabunIT๙" w:eastAsia="Times New Roman" w:hAnsi="TH SarabunIT๙" w:cs="TH SarabunIT๙"/>
          <w:sz w:val="32"/>
          <w:szCs w:val="32"/>
        </w:rPr>
        <w:t xml:space="preserve">1 </w:t>
      </w:r>
      <w:r w:rsidRPr="00854B5B">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54B5B" w:rsidRPr="00854B5B" w:rsidTr="006113E7">
        <w:trPr>
          <w:trHeight w:val="456"/>
          <w:jc w:val="center"/>
        </w:trPr>
        <w:tc>
          <w:tcPr>
            <w:tcW w:w="1112" w:type="dxa"/>
            <w:shd w:val="clear" w:color="auto" w:fill="auto"/>
            <w:vAlign w:val="center"/>
          </w:tcPr>
          <w:p w:rsidR="001F3A7F" w:rsidRPr="00854B5B" w:rsidRDefault="001F3A7F" w:rsidP="006113E7">
            <w:pPr>
              <w:tabs>
                <w:tab w:val="left" w:pos="1843"/>
              </w:tabs>
              <w:spacing w:after="0" w:line="240" w:lineRule="auto"/>
              <w:jc w:val="center"/>
              <w:rPr>
                <w:rFonts w:ascii="TH SarabunIT๙" w:hAnsi="TH SarabunIT๙" w:cs="TH SarabunIT๙"/>
                <w:b/>
                <w:bCs/>
                <w:sz w:val="32"/>
                <w:szCs w:val="32"/>
              </w:rPr>
            </w:pPr>
            <w:r w:rsidRPr="00854B5B">
              <w:rPr>
                <w:rFonts w:ascii="TH SarabunIT๙" w:hAnsi="TH SarabunIT๙" w:cs="TH SarabunIT๙"/>
                <w:b/>
                <w:bCs/>
                <w:sz w:val="32"/>
                <w:szCs w:val="32"/>
                <w:cs/>
              </w:rPr>
              <w:t>ระดับ</w:t>
            </w:r>
          </w:p>
        </w:tc>
        <w:tc>
          <w:tcPr>
            <w:tcW w:w="992" w:type="dxa"/>
            <w:vAlign w:val="center"/>
          </w:tcPr>
          <w:p w:rsidR="001F3A7F" w:rsidRPr="00854B5B" w:rsidRDefault="001F3A7F" w:rsidP="006113E7">
            <w:pPr>
              <w:tabs>
                <w:tab w:val="left" w:pos="1843"/>
              </w:tabs>
              <w:spacing w:after="0" w:line="240" w:lineRule="auto"/>
              <w:jc w:val="center"/>
              <w:rPr>
                <w:rFonts w:ascii="TH SarabunIT๙" w:hAnsi="TH SarabunIT๙" w:cs="TH SarabunIT๙"/>
                <w:b/>
                <w:bCs/>
                <w:sz w:val="32"/>
                <w:szCs w:val="32"/>
                <w:cs/>
              </w:rPr>
            </w:pPr>
            <w:r w:rsidRPr="00854B5B">
              <w:rPr>
                <w:rFonts w:ascii="TH SarabunIT๙" w:hAnsi="TH SarabunIT๙" w:cs="TH SarabunIT๙"/>
                <w:b/>
                <w:bCs/>
                <w:sz w:val="32"/>
                <w:szCs w:val="32"/>
              </w:rPr>
              <w:t>1</w:t>
            </w:r>
          </w:p>
        </w:tc>
        <w:tc>
          <w:tcPr>
            <w:tcW w:w="993" w:type="dxa"/>
            <w:shd w:val="clear" w:color="auto" w:fill="auto"/>
            <w:vAlign w:val="center"/>
          </w:tcPr>
          <w:p w:rsidR="001F3A7F" w:rsidRPr="00854B5B" w:rsidRDefault="001F3A7F" w:rsidP="006113E7">
            <w:pPr>
              <w:tabs>
                <w:tab w:val="left" w:pos="1843"/>
              </w:tabs>
              <w:spacing w:after="0" w:line="240" w:lineRule="auto"/>
              <w:jc w:val="center"/>
              <w:rPr>
                <w:rFonts w:ascii="TH SarabunIT๙" w:hAnsi="TH SarabunIT๙" w:cs="TH SarabunIT๙"/>
                <w:b/>
                <w:bCs/>
                <w:sz w:val="32"/>
                <w:szCs w:val="32"/>
              </w:rPr>
            </w:pPr>
            <w:r w:rsidRPr="00854B5B">
              <w:rPr>
                <w:rFonts w:ascii="TH SarabunIT๙" w:hAnsi="TH SarabunIT๙" w:cs="TH SarabunIT๙"/>
                <w:b/>
                <w:bCs/>
                <w:sz w:val="32"/>
                <w:szCs w:val="32"/>
                <w:cs/>
              </w:rPr>
              <w:t>2</w:t>
            </w:r>
          </w:p>
        </w:tc>
        <w:tc>
          <w:tcPr>
            <w:tcW w:w="992" w:type="dxa"/>
            <w:shd w:val="clear" w:color="auto" w:fill="auto"/>
            <w:vAlign w:val="center"/>
          </w:tcPr>
          <w:p w:rsidR="001F3A7F" w:rsidRPr="00854B5B" w:rsidRDefault="001F3A7F" w:rsidP="006113E7">
            <w:pPr>
              <w:tabs>
                <w:tab w:val="left" w:pos="1843"/>
              </w:tabs>
              <w:spacing w:after="0" w:line="240" w:lineRule="auto"/>
              <w:jc w:val="center"/>
              <w:rPr>
                <w:rFonts w:ascii="TH SarabunIT๙" w:hAnsi="TH SarabunIT๙" w:cs="TH SarabunIT๙"/>
                <w:b/>
                <w:bCs/>
                <w:sz w:val="32"/>
                <w:szCs w:val="32"/>
                <w:cs/>
              </w:rPr>
            </w:pPr>
            <w:r w:rsidRPr="00854B5B">
              <w:rPr>
                <w:rFonts w:ascii="TH SarabunIT๙" w:hAnsi="TH SarabunIT๙" w:cs="TH SarabunIT๙"/>
                <w:b/>
                <w:bCs/>
                <w:sz w:val="32"/>
                <w:szCs w:val="32"/>
                <w:cs/>
              </w:rPr>
              <w:t>3</w:t>
            </w:r>
          </w:p>
        </w:tc>
        <w:tc>
          <w:tcPr>
            <w:tcW w:w="992" w:type="dxa"/>
            <w:shd w:val="clear" w:color="auto" w:fill="auto"/>
            <w:vAlign w:val="center"/>
          </w:tcPr>
          <w:p w:rsidR="001F3A7F" w:rsidRPr="00854B5B" w:rsidRDefault="001F3A7F" w:rsidP="006113E7">
            <w:pPr>
              <w:tabs>
                <w:tab w:val="left" w:pos="1843"/>
              </w:tabs>
              <w:spacing w:after="0" w:line="240" w:lineRule="auto"/>
              <w:jc w:val="center"/>
              <w:rPr>
                <w:rFonts w:ascii="TH SarabunIT๙" w:hAnsi="TH SarabunIT๙" w:cs="TH SarabunIT๙"/>
                <w:b/>
                <w:bCs/>
                <w:sz w:val="32"/>
                <w:szCs w:val="32"/>
              </w:rPr>
            </w:pPr>
            <w:r w:rsidRPr="00854B5B">
              <w:rPr>
                <w:rFonts w:ascii="TH SarabunIT๙" w:hAnsi="TH SarabunIT๙" w:cs="TH SarabunIT๙"/>
                <w:b/>
                <w:bCs/>
                <w:sz w:val="32"/>
                <w:szCs w:val="32"/>
                <w:cs/>
              </w:rPr>
              <w:t>4</w:t>
            </w:r>
          </w:p>
        </w:tc>
        <w:tc>
          <w:tcPr>
            <w:tcW w:w="992" w:type="dxa"/>
            <w:shd w:val="clear" w:color="auto" w:fill="auto"/>
            <w:vAlign w:val="center"/>
          </w:tcPr>
          <w:p w:rsidR="001F3A7F" w:rsidRPr="00854B5B" w:rsidRDefault="001F3A7F" w:rsidP="006113E7">
            <w:pPr>
              <w:tabs>
                <w:tab w:val="left" w:pos="1843"/>
              </w:tabs>
              <w:spacing w:after="0" w:line="240" w:lineRule="auto"/>
              <w:jc w:val="center"/>
              <w:rPr>
                <w:rFonts w:ascii="TH SarabunIT๙" w:hAnsi="TH SarabunIT๙" w:cs="TH SarabunIT๙"/>
                <w:b/>
                <w:bCs/>
                <w:sz w:val="32"/>
                <w:szCs w:val="32"/>
              </w:rPr>
            </w:pPr>
            <w:r w:rsidRPr="00854B5B">
              <w:rPr>
                <w:rFonts w:ascii="TH SarabunIT๙" w:hAnsi="TH SarabunIT๙" w:cs="TH SarabunIT๙"/>
                <w:b/>
                <w:bCs/>
                <w:sz w:val="32"/>
                <w:szCs w:val="32"/>
                <w:cs/>
              </w:rPr>
              <w:t>5</w:t>
            </w:r>
          </w:p>
        </w:tc>
      </w:tr>
      <w:tr w:rsidR="00854B5B" w:rsidRPr="00854B5B" w:rsidTr="006113E7">
        <w:trPr>
          <w:trHeight w:val="456"/>
          <w:jc w:val="center"/>
        </w:trPr>
        <w:tc>
          <w:tcPr>
            <w:tcW w:w="1112" w:type="dxa"/>
            <w:shd w:val="clear" w:color="auto" w:fill="auto"/>
            <w:vAlign w:val="center"/>
          </w:tcPr>
          <w:p w:rsidR="00037EB6" w:rsidRPr="00854B5B" w:rsidRDefault="00037EB6" w:rsidP="00037EB6">
            <w:pPr>
              <w:tabs>
                <w:tab w:val="left" w:pos="1843"/>
              </w:tabs>
              <w:spacing w:after="0" w:line="240" w:lineRule="auto"/>
              <w:jc w:val="center"/>
              <w:rPr>
                <w:rFonts w:ascii="TH SarabunIT๙" w:hAnsi="TH SarabunIT๙" w:cs="TH SarabunIT๙"/>
                <w:b/>
                <w:bCs/>
                <w:sz w:val="32"/>
                <w:szCs w:val="32"/>
                <w:cs/>
              </w:rPr>
            </w:pPr>
            <w:r w:rsidRPr="00854B5B">
              <w:rPr>
                <w:rFonts w:ascii="TH SarabunIT๙" w:hAnsi="TH SarabunIT๙" w:cs="TH SarabunIT๙"/>
                <w:b/>
                <w:bCs/>
                <w:sz w:val="32"/>
                <w:szCs w:val="32"/>
                <w:cs/>
              </w:rPr>
              <w:t>ร้อยละ</w:t>
            </w:r>
          </w:p>
        </w:tc>
        <w:tc>
          <w:tcPr>
            <w:tcW w:w="992" w:type="dxa"/>
            <w:vAlign w:val="center"/>
          </w:tcPr>
          <w:p w:rsidR="00037EB6" w:rsidRPr="00854B5B" w:rsidRDefault="00037EB6" w:rsidP="00037EB6">
            <w:pPr>
              <w:pStyle w:val="NormalWeb"/>
              <w:spacing w:before="0" w:beforeAutospacing="0" w:after="0" w:afterAutospacing="0"/>
              <w:jc w:val="center"/>
              <w:textAlignment w:val="bottom"/>
              <w:rPr>
                <w:rFonts w:ascii="TH SarabunIT๙" w:hAnsi="TH SarabunIT๙" w:cs="TH SarabunIT๙"/>
                <w:sz w:val="32"/>
                <w:szCs w:val="32"/>
              </w:rPr>
            </w:pPr>
            <w:r w:rsidRPr="00854B5B">
              <w:rPr>
                <w:rFonts w:ascii="TH SarabunIT๙" w:eastAsia="Tahoma" w:hAnsi="TH SarabunIT๙" w:cs="TH SarabunIT๙"/>
                <w:kern w:val="24"/>
                <w:sz w:val="32"/>
                <w:szCs w:val="32"/>
              </w:rPr>
              <w:t>8</w:t>
            </w:r>
            <w:r w:rsidRPr="00854B5B">
              <w:rPr>
                <w:rFonts w:ascii="TH SarabunIT๙" w:eastAsia="Tahoma" w:hAnsi="TH SarabunIT๙" w:cs="TH SarabunIT๙"/>
                <w:kern w:val="24"/>
                <w:sz w:val="32"/>
                <w:szCs w:val="32"/>
                <w:cs/>
              </w:rPr>
              <w:t>0</w:t>
            </w:r>
          </w:p>
        </w:tc>
        <w:tc>
          <w:tcPr>
            <w:tcW w:w="993" w:type="dxa"/>
            <w:shd w:val="clear" w:color="auto" w:fill="auto"/>
            <w:vAlign w:val="center"/>
          </w:tcPr>
          <w:p w:rsidR="00037EB6" w:rsidRPr="00854B5B" w:rsidRDefault="00037EB6" w:rsidP="00037EB6">
            <w:pPr>
              <w:pStyle w:val="NormalWeb"/>
              <w:spacing w:before="0" w:beforeAutospacing="0" w:after="0" w:afterAutospacing="0"/>
              <w:jc w:val="center"/>
              <w:textAlignment w:val="bottom"/>
              <w:rPr>
                <w:rFonts w:ascii="TH SarabunIT๙" w:hAnsi="TH SarabunIT๙" w:cs="TH SarabunIT๙"/>
                <w:sz w:val="32"/>
                <w:szCs w:val="32"/>
              </w:rPr>
            </w:pPr>
            <w:r w:rsidRPr="00854B5B">
              <w:rPr>
                <w:rFonts w:ascii="TH SarabunIT๙" w:eastAsia="Tahoma" w:hAnsi="TH SarabunIT๙" w:cs="TH SarabunIT๙"/>
                <w:kern w:val="24"/>
                <w:sz w:val="32"/>
                <w:szCs w:val="32"/>
              </w:rPr>
              <w:t>8</w:t>
            </w:r>
            <w:r w:rsidRPr="00854B5B">
              <w:rPr>
                <w:rFonts w:ascii="TH SarabunIT๙" w:eastAsia="Tahoma" w:hAnsi="TH SarabunIT๙" w:cs="TH SarabunIT๙"/>
                <w:kern w:val="24"/>
                <w:sz w:val="32"/>
                <w:szCs w:val="32"/>
                <w:cs/>
              </w:rPr>
              <w:t>5</w:t>
            </w:r>
          </w:p>
        </w:tc>
        <w:tc>
          <w:tcPr>
            <w:tcW w:w="992" w:type="dxa"/>
            <w:shd w:val="clear" w:color="auto" w:fill="auto"/>
            <w:vAlign w:val="center"/>
          </w:tcPr>
          <w:p w:rsidR="00037EB6" w:rsidRPr="00854B5B" w:rsidRDefault="00037EB6" w:rsidP="00037EB6">
            <w:pPr>
              <w:pStyle w:val="NormalWeb"/>
              <w:spacing w:before="0" w:beforeAutospacing="0" w:after="0" w:afterAutospacing="0"/>
              <w:jc w:val="center"/>
              <w:textAlignment w:val="bottom"/>
              <w:rPr>
                <w:rFonts w:ascii="TH SarabunIT๙" w:hAnsi="TH SarabunIT๙" w:cs="TH SarabunIT๙"/>
                <w:sz w:val="32"/>
                <w:szCs w:val="32"/>
              </w:rPr>
            </w:pPr>
            <w:r w:rsidRPr="00854B5B">
              <w:rPr>
                <w:rFonts w:ascii="TH SarabunIT๙" w:eastAsia="Tahoma" w:hAnsi="TH SarabunIT๙" w:cs="TH SarabunIT๙"/>
                <w:kern w:val="24"/>
                <w:sz w:val="32"/>
                <w:szCs w:val="32"/>
              </w:rPr>
              <w:t>9</w:t>
            </w:r>
            <w:r w:rsidRPr="00854B5B">
              <w:rPr>
                <w:rFonts w:ascii="TH SarabunIT๙" w:eastAsia="Tahoma" w:hAnsi="TH SarabunIT๙" w:cs="TH SarabunIT๙"/>
                <w:kern w:val="24"/>
                <w:sz w:val="32"/>
                <w:szCs w:val="32"/>
                <w:cs/>
              </w:rPr>
              <w:t>0</w:t>
            </w:r>
          </w:p>
        </w:tc>
        <w:tc>
          <w:tcPr>
            <w:tcW w:w="992" w:type="dxa"/>
            <w:shd w:val="clear" w:color="auto" w:fill="auto"/>
            <w:vAlign w:val="center"/>
          </w:tcPr>
          <w:p w:rsidR="00037EB6" w:rsidRPr="00854B5B" w:rsidRDefault="00037EB6" w:rsidP="00037EB6">
            <w:pPr>
              <w:pStyle w:val="NormalWeb"/>
              <w:spacing w:before="0" w:beforeAutospacing="0" w:after="0" w:afterAutospacing="0"/>
              <w:jc w:val="center"/>
              <w:textAlignment w:val="bottom"/>
              <w:rPr>
                <w:rFonts w:ascii="TH SarabunIT๙" w:hAnsi="TH SarabunIT๙" w:cs="TH SarabunIT๙"/>
                <w:sz w:val="32"/>
                <w:szCs w:val="32"/>
              </w:rPr>
            </w:pPr>
            <w:r w:rsidRPr="00854B5B">
              <w:rPr>
                <w:rFonts w:ascii="TH SarabunIT๙" w:eastAsia="Tahoma" w:hAnsi="TH SarabunIT๙" w:cs="TH SarabunIT๙"/>
                <w:kern w:val="24"/>
                <w:sz w:val="32"/>
                <w:szCs w:val="32"/>
              </w:rPr>
              <w:t>95</w:t>
            </w:r>
          </w:p>
        </w:tc>
        <w:tc>
          <w:tcPr>
            <w:tcW w:w="992" w:type="dxa"/>
            <w:shd w:val="clear" w:color="auto" w:fill="auto"/>
            <w:vAlign w:val="center"/>
          </w:tcPr>
          <w:p w:rsidR="00037EB6" w:rsidRPr="00854B5B" w:rsidRDefault="00037EB6" w:rsidP="00037EB6">
            <w:pPr>
              <w:pStyle w:val="NormalWeb"/>
              <w:spacing w:before="0" w:beforeAutospacing="0" w:after="0" w:afterAutospacing="0"/>
              <w:jc w:val="center"/>
              <w:textAlignment w:val="bottom"/>
              <w:rPr>
                <w:rFonts w:ascii="TH SarabunIT๙" w:hAnsi="TH SarabunIT๙" w:cs="TH SarabunIT๙"/>
                <w:sz w:val="32"/>
                <w:szCs w:val="32"/>
              </w:rPr>
            </w:pPr>
            <w:r w:rsidRPr="00854B5B">
              <w:rPr>
                <w:rFonts w:ascii="TH SarabunIT๙" w:eastAsia="Tahoma" w:hAnsi="TH SarabunIT๙" w:cs="TH SarabunIT๙"/>
                <w:kern w:val="24"/>
                <w:sz w:val="32"/>
                <w:szCs w:val="32"/>
              </w:rPr>
              <w:t>100</w:t>
            </w:r>
          </w:p>
        </w:tc>
      </w:tr>
    </w:tbl>
    <w:p w:rsidR="001F3A7F" w:rsidRPr="00854B5B" w:rsidRDefault="001F3A7F" w:rsidP="001F3A7F">
      <w:pPr>
        <w:spacing w:before="240" w:after="120" w:line="240" w:lineRule="auto"/>
        <w:rPr>
          <w:rFonts w:ascii="TH SarabunIT๙" w:eastAsia="Times New Roman" w:hAnsi="TH SarabunIT๙" w:cs="TH SarabunIT๙"/>
          <w:b/>
          <w:bCs/>
          <w:sz w:val="32"/>
          <w:szCs w:val="32"/>
        </w:rPr>
      </w:pPr>
      <w:r w:rsidRPr="00854B5B">
        <w:rPr>
          <w:rFonts w:ascii="TH SarabunIT๙" w:eastAsia="Times New Roman" w:hAnsi="TH SarabunIT๙" w:cs="TH SarabunIT๙"/>
          <w:b/>
          <w:bCs/>
          <w:sz w:val="32"/>
          <w:szCs w:val="32"/>
          <w:cs/>
        </w:rPr>
        <w:t>รายละเอียดข้อมูลพื้นฐาน</w:t>
      </w:r>
      <w:r w:rsidRPr="00854B5B">
        <w:rPr>
          <w:rFonts w:ascii="TH SarabunIT๙" w:eastAsia="Times New Roman" w:hAnsi="TH SarabunIT๙" w:cs="TH SarabunIT๙"/>
          <w:sz w:val="32"/>
          <w:szCs w:val="32"/>
          <w:cs/>
        </w:rPr>
        <w:t xml:space="preserve"> </w:t>
      </w:r>
      <w:r w:rsidRPr="00854B5B">
        <w:rPr>
          <w:rFonts w:ascii="TH SarabunIT๙" w:eastAsia="Times New Roman" w:hAnsi="TH SarabunIT๙" w:cs="TH SarabunIT๙"/>
          <w:b/>
          <w:bCs/>
          <w:sz w:val="32"/>
          <w:szCs w:val="32"/>
        </w:rPr>
        <w:t>:</w:t>
      </w:r>
      <w:r w:rsidRPr="00854B5B">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54B5B" w:rsidRPr="00854B5B" w:rsidTr="006113E7">
        <w:tc>
          <w:tcPr>
            <w:tcW w:w="3544" w:type="dxa"/>
            <w:vMerge w:val="restart"/>
            <w:shd w:val="clear" w:color="auto" w:fill="auto"/>
            <w:vAlign w:val="center"/>
          </w:tcPr>
          <w:p w:rsidR="001F3A7F" w:rsidRPr="00854B5B" w:rsidRDefault="001F3A7F" w:rsidP="006113E7">
            <w:pPr>
              <w:spacing w:after="0" w:line="228" w:lineRule="auto"/>
              <w:jc w:val="center"/>
              <w:rPr>
                <w:rFonts w:ascii="TH SarabunIT๙" w:eastAsia="Times New Roman" w:hAnsi="TH SarabunIT๙" w:cs="TH SarabunIT๙"/>
                <w:b/>
                <w:bCs/>
                <w:sz w:val="32"/>
                <w:szCs w:val="32"/>
              </w:rPr>
            </w:pPr>
            <w:r w:rsidRPr="00854B5B">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F3A7F" w:rsidRPr="00854B5B" w:rsidRDefault="001F3A7F" w:rsidP="006113E7">
            <w:pPr>
              <w:spacing w:after="0" w:line="228" w:lineRule="auto"/>
              <w:jc w:val="center"/>
              <w:rPr>
                <w:rFonts w:ascii="TH SarabunIT๙" w:eastAsia="Times New Roman" w:hAnsi="TH SarabunIT๙" w:cs="TH SarabunIT๙"/>
                <w:b/>
                <w:bCs/>
                <w:sz w:val="32"/>
                <w:szCs w:val="32"/>
              </w:rPr>
            </w:pPr>
            <w:r w:rsidRPr="00854B5B">
              <w:rPr>
                <w:rFonts w:ascii="TH SarabunIT๙" w:eastAsia="Times New Roman" w:hAnsi="TH SarabunIT๙" w:cs="TH SarabunIT๙"/>
                <w:b/>
                <w:bCs/>
                <w:sz w:val="32"/>
                <w:szCs w:val="32"/>
                <w:cs/>
              </w:rPr>
              <w:t>หน่วยวัด</w:t>
            </w:r>
          </w:p>
        </w:tc>
        <w:tc>
          <w:tcPr>
            <w:tcW w:w="4536" w:type="dxa"/>
            <w:gridSpan w:val="4"/>
            <w:shd w:val="clear" w:color="auto" w:fill="auto"/>
          </w:tcPr>
          <w:p w:rsidR="001F3A7F" w:rsidRPr="00854B5B" w:rsidRDefault="001F3A7F" w:rsidP="006113E7">
            <w:pPr>
              <w:spacing w:after="0" w:line="228" w:lineRule="auto"/>
              <w:jc w:val="center"/>
              <w:rPr>
                <w:rFonts w:ascii="TH SarabunIT๙" w:eastAsia="Times New Roman" w:hAnsi="TH SarabunIT๙" w:cs="TH SarabunIT๙"/>
                <w:b/>
                <w:bCs/>
                <w:sz w:val="32"/>
                <w:szCs w:val="32"/>
                <w:cs/>
              </w:rPr>
            </w:pPr>
            <w:r w:rsidRPr="00854B5B">
              <w:rPr>
                <w:rFonts w:ascii="TH SarabunIT๙" w:eastAsia="Times New Roman" w:hAnsi="TH SarabunIT๙" w:cs="TH SarabunIT๙"/>
                <w:b/>
                <w:bCs/>
                <w:sz w:val="32"/>
                <w:szCs w:val="32"/>
                <w:cs/>
              </w:rPr>
              <w:t>ผลการดำเนินงานในอดีต ปีงบประมาณ พ.ศ.</w:t>
            </w:r>
          </w:p>
        </w:tc>
      </w:tr>
      <w:tr w:rsidR="00854B5B" w:rsidRPr="00854B5B" w:rsidTr="006113E7">
        <w:trPr>
          <w:trHeight w:val="384"/>
        </w:trPr>
        <w:tc>
          <w:tcPr>
            <w:tcW w:w="3544" w:type="dxa"/>
            <w:vMerge/>
            <w:shd w:val="clear" w:color="auto" w:fill="auto"/>
          </w:tcPr>
          <w:p w:rsidR="001F3A7F" w:rsidRPr="00854B5B" w:rsidRDefault="001F3A7F" w:rsidP="006113E7">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1F3A7F" w:rsidRPr="00854B5B" w:rsidRDefault="001F3A7F" w:rsidP="006113E7">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1F3A7F" w:rsidRPr="00854B5B" w:rsidRDefault="001F3A7F" w:rsidP="006113E7">
            <w:pPr>
              <w:spacing w:after="0" w:line="228" w:lineRule="auto"/>
              <w:jc w:val="center"/>
              <w:rPr>
                <w:rFonts w:ascii="TH SarabunIT๙" w:eastAsia="Times New Roman" w:hAnsi="TH SarabunIT๙" w:cs="TH SarabunIT๙"/>
                <w:b/>
                <w:bCs/>
                <w:sz w:val="32"/>
                <w:szCs w:val="32"/>
              </w:rPr>
            </w:pPr>
            <w:r w:rsidRPr="00854B5B">
              <w:rPr>
                <w:rFonts w:ascii="TH SarabunIT๙" w:eastAsia="Times New Roman" w:hAnsi="TH SarabunIT๙" w:cs="TH SarabunIT๙"/>
                <w:b/>
                <w:bCs/>
                <w:sz w:val="32"/>
                <w:szCs w:val="32"/>
                <w:cs/>
              </w:rPr>
              <w:t>2559</w:t>
            </w:r>
          </w:p>
        </w:tc>
        <w:tc>
          <w:tcPr>
            <w:tcW w:w="1134" w:type="dxa"/>
            <w:shd w:val="clear" w:color="auto" w:fill="auto"/>
          </w:tcPr>
          <w:p w:rsidR="001F3A7F" w:rsidRPr="00854B5B" w:rsidRDefault="001F3A7F" w:rsidP="006113E7">
            <w:pPr>
              <w:spacing w:after="0" w:line="228" w:lineRule="auto"/>
              <w:jc w:val="center"/>
              <w:rPr>
                <w:rFonts w:ascii="TH SarabunIT๙" w:eastAsia="Times New Roman" w:hAnsi="TH SarabunIT๙" w:cs="TH SarabunIT๙"/>
                <w:b/>
                <w:bCs/>
                <w:sz w:val="32"/>
                <w:szCs w:val="32"/>
              </w:rPr>
            </w:pPr>
            <w:r w:rsidRPr="00854B5B">
              <w:rPr>
                <w:rFonts w:ascii="TH SarabunIT๙" w:eastAsia="Times New Roman" w:hAnsi="TH SarabunIT๙" w:cs="TH SarabunIT๙"/>
                <w:b/>
                <w:bCs/>
                <w:sz w:val="32"/>
                <w:szCs w:val="32"/>
                <w:cs/>
              </w:rPr>
              <w:t>2560</w:t>
            </w:r>
          </w:p>
        </w:tc>
        <w:tc>
          <w:tcPr>
            <w:tcW w:w="1134" w:type="dxa"/>
            <w:shd w:val="clear" w:color="auto" w:fill="auto"/>
          </w:tcPr>
          <w:p w:rsidR="001F3A7F" w:rsidRPr="00854B5B" w:rsidRDefault="001F3A7F" w:rsidP="006113E7">
            <w:pPr>
              <w:spacing w:after="0" w:line="228" w:lineRule="auto"/>
              <w:jc w:val="center"/>
              <w:rPr>
                <w:rFonts w:ascii="TH SarabunIT๙" w:eastAsia="Times New Roman" w:hAnsi="TH SarabunIT๙" w:cs="TH SarabunIT๙"/>
                <w:b/>
                <w:bCs/>
                <w:sz w:val="32"/>
                <w:szCs w:val="32"/>
              </w:rPr>
            </w:pPr>
            <w:r w:rsidRPr="00854B5B">
              <w:rPr>
                <w:rFonts w:ascii="TH SarabunIT๙" w:eastAsia="Times New Roman" w:hAnsi="TH SarabunIT๙" w:cs="TH SarabunIT๙"/>
                <w:b/>
                <w:bCs/>
                <w:sz w:val="32"/>
                <w:szCs w:val="32"/>
              </w:rPr>
              <w:t>2561</w:t>
            </w:r>
          </w:p>
        </w:tc>
        <w:tc>
          <w:tcPr>
            <w:tcW w:w="1134" w:type="dxa"/>
          </w:tcPr>
          <w:p w:rsidR="001F3A7F" w:rsidRPr="00854B5B" w:rsidRDefault="001F3A7F" w:rsidP="006113E7">
            <w:pPr>
              <w:spacing w:after="0" w:line="228" w:lineRule="auto"/>
              <w:jc w:val="center"/>
              <w:rPr>
                <w:rFonts w:ascii="TH SarabunIT๙" w:eastAsia="Times New Roman" w:hAnsi="TH SarabunIT๙" w:cs="TH SarabunIT๙"/>
                <w:b/>
                <w:bCs/>
                <w:sz w:val="32"/>
                <w:szCs w:val="32"/>
              </w:rPr>
            </w:pPr>
            <w:r w:rsidRPr="00854B5B">
              <w:rPr>
                <w:rFonts w:ascii="TH SarabunIT๙" w:eastAsia="Times New Roman" w:hAnsi="TH SarabunIT๙" w:cs="TH SarabunIT๙"/>
                <w:b/>
                <w:bCs/>
                <w:sz w:val="32"/>
                <w:szCs w:val="32"/>
              </w:rPr>
              <w:t>2562</w:t>
            </w:r>
          </w:p>
        </w:tc>
      </w:tr>
      <w:tr w:rsidR="00854B5B" w:rsidRPr="00854B5B" w:rsidTr="006113E7">
        <w:trPr>
          <w:trHeight w:val="422"/>
        </w:trPr>
        <w:tc>
          <w:tcPr>
            <w:tcW w:w="3544" w:type="dxa"/>
            <w:shd w:val="clear" w:color="auto" w:fill="auto"/>
          </w:tcPr>
          <w:p w:rsidR="001F3A7F" w:rsidRPr="00854B5B" w:rsidRDefault="00085FA1" w:rsidP="006113E7">
            <w:pPr>
              <w:pStyle w:val="NormalWeb"/>
              <w:spacing w:before="0" w:beforeAutospacing="0" w:after="0" w:afterAutospacing="0" w:line="228" w:lineRule="auto"/>
              <w:rPr>
                <w:rFonts w:ascii="TH SarabunIT๙" w:hAnsi="TH SarabunIT๙" w:cs="TH SarabunIT๙"/>
                <w:sz w:val="32"/>
                <w:szCs w:val="32"/>
              </w:rPr>
            </w:pPr>
            <w:r w:rsidRPr="00854B5B">
              <w:rPr>
                <w:rFonts w:ascii="TH SarabunIT๙" w:hAnsi="TH SarabunIT๙" w:cs="TH SarabunIT๙"/>
                <w:sz w:val="32"/>
                <w:szCs w:val="32"/>
                <w:cs/>
              </w:rPr>
              <w:t>ร้อยละของจำนวนครั้งในการเผยแพร่</w:t>
            </w:r>
            <w:r w:rsidRPr="00854B5B">
              <w:rPr>
                <w:rFonts w:ascii="TH SarabunIT๙" w:hAnsi="TH SarabunIT๙" w:cs="TH SarabunIT๙"/>
                <w:spacing w:val="-10"/>
                <w:sz w:val="32"/>
                <w:szCs w:val="32"/>
                <w:cs/>
              </w:rPr>
              <w:t>ข้อมูลข่าวสาร กิจกรรม และการดำเนินงาน</w:t>
            </w:r>
            <w:r w:rsidRPr="00854B5B">
              <w:rPr>
                <w:rFonts w:ascii="TH SarabunIT๙" w:hAnsi="TH SarabunIT๙" w:cs="TH SarabunIT๙"/>
                <w:sz w:val="32"/>
                <w:szCs w:val="32"/>
                <w:cs/>
              </w:rPr>
              <w:t>ผ่านช่องทางต่าง ๆ</w:t>
            </w:r>
          </w:p>
        </w:tc>
        <w:tc>
          <w:tcPr>
            <w:tcW w:w="992" w:type="dxa"/>
            <w:shd w:val="clear" w:color="auto" w:fill="auto"/>
          </w:tcPr>
          <w:p w:rsidR="001F3A7F" w:rsidRPr="00854B5B" w:rsidRDefault="001F3A7F" w:rsidP="006113E7">
            <w:pPr>
              <w:spacing w:after="0" w:line="228" w:lineRule="auto"/>
              <w:jc w:val="center"/>
              <w:rPr>
                <w:rFonts w:ascii="TH SarabunIT๙" w:eastAsia="Times New Roman" w:hAnsi="TH SarabunIT๙" w:cs="TH SarabunIT๙"/>
                <w:sz w:val="32"/>
                <w:szCs w:val="32"/>
                <w:cs/>
              </w:rPr>
            </w:pPr>
            <w:r w:rsidRPr="00854B5B">
              <w:rPr>
                <w:rFonts w:ascii="TH SarabunIT๙" w:eastAsia="Times New Roman" w:hAnsi="TH SarabunIT๙" w:cs="TH SarabunIT๙" w:hint="cs"/>
                <w:sz w:val="32"/>
                <w:szCs w:val="32"/>
                <w:cs/>
              </w:rPr>
              <w:t>ร้อยละ</w:t>
            </w:r>
          </w:p>
        </w:tc>
        <w:tc>
          <w:tcPr>
            <w:tcW w:w="1134" w:type="dxa"/>
            <w:shd w:val="clear" w:color="auto" w:fill="auto"/>
          </w:tcPr>
          <w:p w:rsidR="001F3A7F" w:rsidRPr="00854B5B" w:rsidRDefault="001F3A7F" w:rsidP="006113E7">
            <w:pPr>
              <w:pStyle w:val="NormalWeb"/>
              <w:spacing w:before="0" w:beforeAutospacing="0" w:after="0" w:afterAutospacing="0"/>
              <w:jc w:val="center"/>
              <w:textAlignment w:val="bottom"/>
              <w:rPr>
                <w:rFonts w:ascii="TH SarabunIT๙" w:hAnsi="TH SarabunIT๙" w:cs="TH SarabunIT๙"/>
                <w:sz w:val="32"/>
                <w:szCs w:val="32"/>
              </w:rPr>
            </w:pPr>
            <w:r w:rsidRPr="00854B5B">
              <w:rPr>
                <w:rFonts w:ascii="TH SarabunIT๙" w:eastAsia="Tahoma" w:hAnsi="TH SarabunIT๙" w:cs="TH SarabunIT๙"/>
                <w:kern w:val="24"/>
                <w:sz w:val="32"/>
                <w:szCs w:val="32"/>
                <w:cs/>
              </w:rPr>
              <w:t>-</w:t>
            </w:r>
          </w:p>
        </w:tc>
        <w:tc>
          <w:tcPr>
            <w:tcW w:w="1134" w:type="dxa"/>
            <w:shd w:val="clear" w:color="auto" w:fill="auto"/>
          </w:tcPr>
          <w:p w:rsidR="001F3A7F" w:rsidRPr="00854B5B" w:rsidRDefault="001F3A7F" w:rsidP="006113E7">
            <w:pPr>
              <w:pStyle w:val="NormalWeb"/>
              <w:spacing w:before="0" w:beforeAutospacing="0" w:after="0" w:afterAutospacing="0"/>
              <w:jc w:val="center"/>
              <w:textAlignment w:val="bottom"/>
              <w:rPr>
                <w:rFonts w:ascii="TH SarabunIT๙" w:hAnsi="TH SarabunIT๙" w:cs="TH SarabunIT๙"/>
                <w:sz w:val="32"/>
                <w:szCs w:val="32"/>
              </w:rPr>
            </w:pPr>
            <w:r w:rsidRPr="00854B5B">
              <w:rPr>
                <w:rFonts w:ascii="TH SarabunIT๙" w:eastAsia="Tahoma" w:hAnsi="TH SarabunIT๙" w:cs="TH SarabunIT๙"/>
                <w:kern w:val="24"/>
                <w:sz w:val="32"/>
                <w:szCs w:val="32"/>
              </w:rPr>
              <w:t>-</w:t>
            </w:r>
          </w:p>
        </w:tc>
        <w:tc>
          <w:tcPr>
            <w:tcW w:w="1134" w:type="dxa"/>
            <w:shd w:val="clear" w:color="auto" w:fill="auto"/>
          </w:tcPr>
          <w:p w:rsidR="001F3A7F" w:rsidRPr="00854B5B" w:rsidRDefault="001F3A7F" w:rsidP="006113E7">
            <w:pPr>
              <w:pStyle w:val="NormalWeb"/>
              <w:spacing w:before="0" w:beforeAutospacing="0" w:after="0" w:afterAutospacing="0"/>
              <w:jc w:val="center"/>
              <w:textAlignment w:val="bottom"/>
              <w:rPr>
                <w:rFonts w:ascii="TH SarabunIT๙" w:hAnsi="TH SarabunIT๙" w:cs="TH SarabunIT๙"/>
                <w:sz w:val="32"/>
                <w:szCs w:val="32"/>
              </w:rPr>
            </w:pPr>
            <w:r w:rsidRPr="00854B5B">
              <w:rPr>
                <w:rFonts w:ascii="TH SarabunIT๙" w:eastAsia="Tahoma" w:hAnsi="TH SarabunIT๙" w:cs="TH SarabunIT๙"/>
                <w:kern w:val="24"/>
                <w:sz w:val="32"/>
                <w:szCs w:val="32"/>
                <w:cs/>
              </w:rPr>
              <w:t>-</w:t>
            </w:r>
          </w:p>
        </w:tc>
        <w:tc>
          <w:tcPr>
            <w:tcW w:w="1134" w:type="dxa"/>
          </w:tcPr>
          <w:p w:rsidR="001F3A7F" w:rsidRPr="00854B5B" w:rsidRDefault="00085FA1" w:rsidP="006113E7">
            <w:pPr>
              <w:pStyle w:val="NormalWeb"/>
              <w:spacing w:before="0" w:beforeAutospacing="0" w:after="0" w:afterAutospacing="0"/>
              <w:jc w:val="center"/>
              <w:textAlignment w:val="bottom"/>
              <w:rPr>
                <w:rFonts w:ascii="TH SarabunIT๙" w:hAnsi="TH SarabunIT๙" w:cs="TH SarabunIT๙"/>
                <w:sz w:val="32"/>
                <w:szCs w:val="32"/>
              </w:rPr>
            </w:pPr>
            <w:r w:rsidRPr="00854B5B">
              <w:rPr>
                <w:rFonts w:ascii="TH SarabunIT๙" w:eastAsia="Tahoma" w:hAnsi="TH SarabunIT๙" w:cs="TH SarabunIT๙" w:hint="cs"/>
                <w:kern w:val="24"/>
                <w:sz w:val="32"/>
                <w:szCs w:val="32"/>
                <w:cs/>
              </w:rPr>
              <w:t>-</w:t>
            </w:r>
          </w:p>
        </w:tc>
      </w:tr>
    </w:tbl>
    <w:p w:rsidR="001F3A7F" w:rsidRPr="00854B5B" w:rsidRDefault="001F3A7F" w:rsidP="001F3A7F">
      <w:pPr>
        <w:spacing w:before="240" w:after="0" w:line="240" w:lineRule="auto"/>
        <w:rPr>
          <w:rFonts w:ascii="TH SarabunIT๙" w:eastAsia="Times New Roman" w:hAnsi="TH SarabunIT๙" w:cs="TH SarabunIT๙"/>
          <w:b/>
          <w:bCs/>
          <w:sz w:val="32"/>
          <w:szCs w:val="32"/>
        </w:rPr>
      </w:pPr>
      <w:r w:rsidRPr="00854B5B">
        <w:rPr>
          <w:rFonts w:ascii="TH SarabunIT๙" w:eastAsia="Times New Roman" w:hAnsi="TH SarabunIT๙" w:cs="TH SarabunIT๙"/>
          <w:b/>
          <w:bCs/>
          <w:sz w:val="32"/>
          <w:szCs w:val="32"/>
          <w:cs/>
        </w:rPr>
        <w:t xml:space="preserve">แหล่งข้อมูล/วิธีการจัดเก็บข้อมูล </w:t>
      </w:r>
      <w:r w:rsidRPr="00854B5B">
        <w:rPr>
          <w:rFonts w:ascii="TH SarabunIT๙" w:eastAsia="Times New Roman" w:hAnsi="TH SarabunIT๙" w:cs="TH SarabunIT๙"/>
          <w:b/>
          <w:bCs/>
          <w:sz w:val="32"/>
          <w:szCs w:val="32"/>
        </w:rPr>
        <w:t>:</w:t>
      </w:r>
    </w:p>
    <w:p w:rsidR="00E355B0" w:rsidRPr="00854B5B" w:rsidRDefault="00085FA1" w:rsidP="00085FA1">
      <w:pPr>
        <w:spacing w:after="0" w:line="240" w:lineRule="auto"/>
        <w:ind w:firstLine="993"/>
        <w:rPr>
          <w:rFonts w:ascii="TH SarabunIT๙" w:hAnsi="TH SarabunIT๙" w:cs="TH SarabunIT๙"/>
          <w:sz w:val="32"/>
          <w:szCs w:val="32"/>
        </w:rPr>
      </w:pPr>
      <w:r w:rsidRPr="00854B5B">
        <w:rPr>
          <w:rFonts w:ascii="TH SarabunIT๙" w:hAnsi="TH SarabunIT๙" w:cs="TH SarabunIT๙"/>
          <w:spacing w:val="-2"/>
          <w:sz w:val="32"/>
          <w:szCs w:val="32"/>
          <w:cs/>
        </w:rPr>
        <w:t>รายงานผลการดำเนินงานการเผยแพร่ข้อมูลข่าวสาร กิจกรรม และการดำเนินงานของกรมฝนหลวง</w:t>
      </w:r>
      <w:r w:rsidRPr="00854B5B">
        <w:rPr>
          <w:rFonts w:ascii="TH SarabunIT๙" w:hAnsi="TH SarabunIT๙" w:cs="TH SarabunIT๙"/>
          <w:spacing w:val="-2"/>
          <w:sz w:val="32"/>
          <w:szCs w:val="32"/>
        </w:rPr>
        <w:br/>
      </w:r>
      <w:r w:rsidRPr="00854B5B">
        <w:rPr>
          <w:rFonts w:ascii="TH SarabunIT๙" w:hAnsi="TH SarabunIT๙" w:cs="TH SarabunIT๙"/>
          <w:sz w:val="32"/>
          <w:szCs w:val="32"/>
          <w:cs/>
        </w:rPr>
        <w:t>และการบินเกษตรประจำปี 2563 ผ่านช่องทางต่าง</w:t>
      </w:r>
      <w:r w:rsidRPr="00854B5B">
        <w:rPr>
          <w:rFonts w:ascii="TH SarabunIT๙" w:hAnsi="TH SarabunIT๙" w:cs="TH SarabunIT๙" w:hint="cs"/>
          <w:sz w:val="32"/>
          <w:szCs w:val="32"/>
          <w:cs/>
        </w:rPr>
        <w:t xml:space="preserve"> </w:t>
      </w:r>
      <w:r w:rsidRPr="00854B5B">
        <w:rPr>
          <w:rFonts w:ascii="TH SarabunIT๙" w:hAnsi="TH SarabunIT๙" w:cs="TH SarabunIT๙"/>
          <w:sz w:val="32"/>
          <w:szCs w:val="32"/>
          <w:cs/>
        </w:rPr>
        <w:t>ๆ</w:t>
      </w:r>
    </w:p>
    <w:p w:rsidR="003648B5" w:rsidRPr="003925C3" w:rsidRDefault="003648B5" w:rsidP="003648B5">
      <w:pPr>
        <w:spacing w:after="0" w:line="240" w:lineRule="auto"/>
        <w:rPr>
          <w:rFonts w:ascii="TH SarabunIT๙" w:hAnsi="TH SarabunIT๙" w:cs="TH SarabunIT๙"/>
          <w:color w:val="FF0000"/>
          <w:sz w:val="32"/>
          <w:szCs w:val="32"/>
        </w:rPr>
      </w:pPr>
    </w:p>
    <w:p w:rsidR="00522342" w:rsidRDefault="00522342" w:rsidP="003648B5">
      <w:pPr>
        <w:spacing w:after="0" w:line="240" w:lineRule="auto"/>
        <w:rPr>
          <w:rFonts w:ascii="TH SarabunIT๙" w:hAnsi="TH SarabunIT๙" w:cs="TH SarabunIT๙"/>
          <w:sz w:val="32"/>
          <w:szCs w:val="32"/>
          <w:cs/>
        </w:rPr>
        <w:sectPr w:rsidR="00522342">
          <w:pgSz w:w="11906" w:h="16838"/>
          <w:pgMar w:top="1440" w:right="1440" w:bottom="1440" w:left="1440" w:header="708" w:footer="708" w:gutter="0"/>
          <w:cols w:space="708"/>
          <w:docGrid w:linePitch="360"/>
        </w:sectPr>
      </w:pPr>
    </w:p>
    <w:p w:rsidR="003925C3" w:rsidRPr="00A12EB9" w:rsidRDefault="003925C3" w:rsidP="00A12EB9">
      <w:pPr>
        <w:tabs>
          <w:tab w:val="left" w:pos="993"/>
          <w:tab w:val="left" w:pos="1276"/>
        </w:tabs>
        <w:spacing w:before="120" w:after="120" w:line="240" w:lineRule="auto"/>
        <w:rPr>
          <w:rFonts w:ascii="TH SarabunIT๙" w:hAnsi="TH SarabunIT๙" w:cs="TH SarabunIT๙"/>
          <w:b/>
          <w:bCs/>
          <w:sz w:val="32"/>
          <w:szCs w:val="32"/>
          <w:cs/>
        </w:rPr>
      </w:pPr>
      <w:r w:rsidRPr="004E266A">
        <w:rPr>
          <w:rFonts w:ascii="TH SarabunIT๙" w:hAnsi="TH SarabunIT๙" w:cs="TH SarabunIT๙"/>
          <w:b/>
          <w:bCs/>
          <w:sz w:val="32"/>
          <w:szCs w:val="32"/>
          <w:cs/>
        </w:rPr>
        <w:lastRenderedPageBreak/>
        <w:t>ตัวชี้วัด</w:t>
      </w:r>
      <w:r w:rsidRPr="004E266A">
        <w:rPr>
          <w:rFonts w:ascii="TH SarabunIT๙" w:hAnsi="TH SarabunIT๙" w:cs="TH SarabunIT๙"/>
          <w:b/>
          <w:bCs/>
          <w:snapToGrid w:val="0"/>
          <w:spacing w:val="-6"/>
          <w:sz w:val="32"/>
          <w:szCs w:val="32"/>
          <w:lang w:eastAsia="th-TH"/>
        </w:rPr>
        <w:t xml:space="preserve"> </w:t>
      </w:r>
      <w:r w:rsidR="00C41F1A">
        <w:rPr>
          <w:rFonts w:ascii="TH SarabunIT๙" w:hAnsi="TH SarabunIT๙" w:cs="TH SarabunIT๙" w:hint="cs"/>
          <w:b/>
          <w:bCs/>
          <w:snapToGrid w:val="0"/>
          <w:spacing w:val="-6"/>
          <w:sz w:val="32"/>
          <w:szCs w:val="32"/>
          <w:cs/>
          <w:lang w:eastAsia="th-TH"/>
        </w:rPr>
        <w:t>3</w:t>
      </w:r>
      <w:r w:rsidRPr="004E266A">
        <w:rPr>
          <w:rFonts w:ascii="TH SarabunIT๙" w:hAnsi="TH SarabunIT๙" w:cs="TH SarabunIT๙"/>
          <w:b/>
          <w:bCs/>
          <w:snapToGrid w:val="0"/>
          <w:spacing w:val="-6"/>
          <w:sz w:val="32"/>
          <w:szCs w:val="32"/>
          <w:lang w:eastAsia="th-TH"/>
        </w:rPr>
        <w:tab/>
      </w:r>
      <w:r w:rsidRPr="004E266A">
        <w:rPr>
          <w:rFonts w:ascii="TH SarabunIT๙" w:hAnsi="TH SarabunIT๙" w:cs="TH SarabunIT๙"/>
          <w:b/>
          <w:bCs/>
          <w:sz w:val="32"/>
          <w:szCs w:val="32"/>
        </w:rPr>
        <w:tab/>
      </w:r>
      <w:r w:rsidR="00E03549" w:rsidRPr="00E03549">
        <w:rPr>
          <w:rFonts w:ascii="TH SarabunIT๙" w:hAnsi="TH SarabunIT๙" w:cs="TH SarabunIT๙"/>
          <w:b/>
          <w:bCs/>
          <w:sz w:val="32"/>
          <w:szCs w:val="32"/>
          <w:cs/>
        </w:rPr>
        <w:t>ระดับความสำเร็จของการประเมินผลการรับรู้และเข้าใจข้อมูลข่าวสาร</w:t>
      </w:r>
    </w:p>
    <w:p w:rsidR="003925C3" w:rsidRPr="004E266A" w:rsidRDefault="003925C3" w:rsidP="003925C3">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4E266A">
        <w:rPr>
          <w:rFonts w:ascii="TH SarabunIT๙" w:eastAsia="Cordia New" w:hAnsi="TH SarabunIT๙" w:cs="TH SarabunIT๙"/>
          <w:b/>
          <w:bCs/>
          <w:snapToGrid w:val="0"/>
          <w:spacing w:val="-6"/>
          <w:sz w:val="32"/>
          <w:szCs w:val="32"/>
          <w:cs/>
          <w:lang w:eastAsia="th-TH"/>
        </w:rPr>
        <w:t>หน่วยวัด</w:t>
      </w:r>
      <w:r w:rsidRPr="004E266A">
        <w:rPr>
          <w:rFonts w:ascii="TH SarabunIT๙" w:eastAsia="Cordia New" w:hAnsi="TH SarabunIT๙" w:cs="TH SarabunIT๙"/>
          <w:b/>
          <w:bCs/>
          <w:snapToGrid w:val="0"/>
          <w:spacing w:val="-6"/>
          <w:sz w:val="32"/>
          <w:szCs w:val="32"/>
          <w:lang w:eastAsia="th-TH"/>
        </w:rPr>
        <w:tab/>
      </w:r>
      <w:r w:rsidRPr="004E266A">
        <w:rPr>
          <w:rFonts w:ascii="TH SarabunIT๙" w:eastAsia="Cordia New" w:hAnsi="TH SarabunIT๙" w:cs="TH SarabunIT๙"/>
          <w:b/>
          <w:bCs/>
          <w:snapToGrid w:val="0"/>
          <w:spacing w:val="-6"/>
          <w:sz w:val="32"/>
          <w:szCs w:val="32"/>
          <w:cs/>
          <w:lang w:eastAsia="th-TH"/>
        </w:rPr>
        <w:t>:</w:t>
      </w:r>
      <w:r w:rsidRPr="004E266A">
        <w:rPr>
          <w:rFonts w:ascii="TH SarabunIT๙" w:eastAsia="Cordia New" w:hAnsi="TH SarabunIT๙" w:cs="TH SarabunIT๙"/>
          <w:b/>
          <w:bCs/>
          <w:snapToGrid w:val="0"/>
          <w:spacing w:val="-6"/>
          <w:sz w:val="32"/>
          <w:szCs w:val="32"/>
          <w:lang w:eastAsia="th-TH"/>
        </w:rPr>
        <w:tab/>
      </w:r>
      <w:r w:rsidRPr="004E266A">
        <w:rPr>
          <w:rFonts w:ascii="TH SarabunIT๙" w:hAnsi="TH SarabunIT๙" w:cs="TH SarabunIT๙"/>
          <w:b/>
          <w:bCs/>
          <w:sz w:val="32"/>
          <w:szCs w:val="32"/>
          <w:cs/>
        </w:rPr>
        <w:t>ระดับ</w:t>
      </w:r>
    </w:p>
    <w:p w:rsidR="003925C3" w:rsidRPr="004E266A" w:rsidRDefault="003925C3" w:rsidP="003925C3">
      <w:pPr>
        <w:tabs>
          <w:tab w:val="left" w:pos="1276"/>
        </w:tabs>
        <w:spacing w:before="120" w:after="120" w:line="240" w:lineRule="auto"/>
        <w:ind w:left="993" w:right="-874" w:hanging="993"/>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น้ำหนัก</w:t>
      </w:r>
      <w:r w:rsidRPr="004E266A">
        <w:rPr>
          <w:rFonts w:ascii="TH SarabunIT๙" w:hAnsi="TH SarabunIT๙" w:cs="TH SarabunIT๙"/>
          <w:b/>
          <w:bCs/>
          <w:sz w:val="32"/>
          <w:szCs w:val="32"/>
        </w:rPr>
        <w:tab/>
        <w:t>:</w:t>
      </w:r>
      <w:r w:rsidRPr="004E266A">
        <w:rPr>
          <w:rFonts w:ascii="TH SarabunIT๙" w:hAnsi="TH SarabunIT๙" w:cs="TH SarabunIT๙"/>
          <w:b/>
          <w:bCs/>
          <w:sz w:val="32"/>
          <w:szCs w:val="32"/>
        </w:rPr>
        <w:tab/>
      </w:r>
      <w:r w:rsidRPr="004E266A">
        <w:rPr>
          <w:rFonts w:ascii="TH SarabunIT๙" w:hAnsi="TH SarabunIT๙" w:cs="TH SarabunIT๙"/>
          <w:b/>
          <w:bCs/>
          <w:sz w:val="32"/>
          <w:szCs w:val="32"/>
          <w:cs/>
        </w:rPr>
        <w:t xml:space="preserve">ร้อยละ </w:t>
      </w:r>
      <w:r w:rsidR="00E03549">
        <w:rPr>
          <w:rFonts w:ascii="TH SarabunIT๙" w:hAnsi="TH SarabunIT๙" w:cs="TH SarabunIT๙" w:hint="cs"/>
          <w:b/>
          <w:bCs/>
          <w:sz w:val="32"/>
          <w:szCs w:val="32"/>
          <w:cs/>
        </w:rPr>
        <w:t>20</w:t>
      </w:r>
    </w:p>
    <w:p w:rsidR="003925C3" w:rsidRPr="004E266A" w:rsidRDefault="003925C3" w:rsidP="003925C3">
      <w:pPr>
        <w:tabs>
          <w:tab w:val="left" w:pos="993"/>
        </w:tabs>
        <w:spacing w:before="120" w:after="120" w:line="240" w:lineRule="auto"/>
        <w:ind w:right="29"/>
        <w:jc w:val="thaiDistribute"/>
        <w:rPr>
          <w:rFonts w:ascii="TH SarabunIT๙" w:hAnsi="TH SarabunIT๙" w:cs="TH SarabunIT๙"/>
          <w:b/>
          <w:bCs/>
          <w:sz w:val="32"/>
          <w:szCs w:val="32"/>
        </w:rPr>
      </w:pPr>
      <w:r w:rsidRPr="004E266A">
        <w:rPr>
          <w:rFonts w:ascii="TH SarabunIT๙" w:hAnsi="TH SarabunIT๙" w:cs="TH SarabunIT๙"/>
          <w:b/>
          <w:bCs/>
          <w:sz w:val="32"/>
          <w:szCs w:val="32"/>
          <w:cs/>
        </w:rPr>
        <w:t>คำอธิบาย</w:t>
      </w:r>
      <w:r w:rsidRPr="004E266A">
        <w:rPr>
          <w:rFonts w:ascii="TH SarabunIT๙" w:hAnsi="TH SarabunIT๙" w:cs="TH SarabunIT๙"/>
          <w:b/>
          <w:bCs/>
          <w:sz w:val="32"/>
          <w:szCs w:val="32"/>
        </w:rPr>
        <w:tab/>
        <w:t xml:space="preserve">: </w:t>
      </w:r>
      <w:r w:rsidRPr="004E266A">
        <w:rPr>
          <w:rFonts w:ascii="TH SarabunIT๙" w:hAnsi="TH SarabunIT๙" w:cs="TH SarabunIT๙"/>
          <w:b/>
          <w:bCs/>
          <w:sz w:val="32"/>
          <w:szCs w:val="32"/>
          <w:cs/>
        </w:rPr>
        <w:t xml:space="preserve">  </w:t>
      </w:r>
    </w:p>
    <w:p w:rsidR="003B0871" w:rsidRDefault="003925C3" w:rsidP="00BE4BE6">
      <w:pPr>
        <w:tabs>
          <w:tab w:val="left" w:pos="993"/>
        </w:tabs>
        <w:spacing w:after="0" w:line="240" w:lineRule="auto"/>
        <w:jc w:val="thaiDistribute"/>
        <w:rPr>
          <w:rFonts w:ascii="TH SarabunIT๙" w:hAnsi="TH SarabunIT๙" w:cs="TH SarabunIT๙"/>
          <w:sz w:val="32"/>
          <w:szCs w:val="32"/>
        </w:rPr>
      </w:pPr>
      <w:r w:rsidRPr="004E266A">
        <w:rPr>
          <w:rFonts w:ascii="TH SarabunIT๙" w:hAnsi="TH SarabunIT๙" w:cs="TH SarabunIT๙" w:hint="cs"/>
          <w:sz w:val="32"/>
          <w:szCs w:val="32"/>
          <w:cs/>
        </w:rPr>
        <w:tab/>
      </w:r>
      <w:r w:rsidR="003B0871" w:rsidRPr="00BE4BE6">
        <w:rPr>
          <w:rFonts w:ascii="TH SarabunIT๙" w:hAnsi="TH SarabunIT๙" w:cs="TH SarabunIT๙"/>
          <w:spacing w:val="-4"/>
          <w:sz w:val="32"/>
          <w:szCs w:val="32"/>
          <w:cs/>
        </w:rPr>
        <w:t>การประเมินผลการรับรู้และเข้าใจข้อมูลข่าวสาร หมายถึง การศึกษาหรือสำรวจข้อมูลจากประชาชน</w:t>
      </w:r>
      <w:r w:rsidR="003B0871" w:rsidRPr="003B0871">
        <w:rPr>
          <w:rFonts w:ascii="TH SarabunIT๙" w:hAnsi="TH SarabunIT๙" w:cs="TH SarabunIT๙"/>
          <w:sz w:val="32"/>
          <w:szCs w:val="32"/>
          <w:cs/>
        </w:rPr>
        <w:t xml:space="preserve">  เกี่ยวกับการรับรู้ เข้าใจข้อมูลข่าวสาร กิจกรรม และผลการดำเนินงานของกรมฝนหลวงและการบินเกษตร รวมทั้งการมีส่วนร่วมของประชาชนที่ส่งผลต่อการพัฒนาการดำเนินงานของกรม</w:t>
      </w:r>
    </w:p>
    <w:p w:rsidR="003925C3" w:rsidRPr="004E266A" w:rsidRDefault="003925C3" w:rsidP="003B0871">
      <w:pPr>
        <w:tabs>
          <w:tab w:val="left" w:pos="993"/>
        </w:tabs>
        <w:spacing w:before="240" w:after="120" w:line="240" w:lineRule="auto"/>
        <w:jc w:val="thaiDistribute"/>
        <w:rPr>
          <w:rFonts w:ascii="TH SarabunIT๙" w:hAnsi="TH SarabunIT๙" w:cs="TH SarabunIT๙"/>
          <w:sz w:val="32"/>
          <w:szCs w:val="32"/>
        </w:rPr>
      </w:pPr>
      <w:r w:rsidRPr="004E266A">
        <w:rPr>
          <w:rFonts w:ascii="TH SarabunIT๙" w:hAnsi="TH SarabunIT๙" w:cs="TH SarabunIT๙"/>
          <w:b/>
          <w:bCs/>
          <w:sz w:val="32"/>
          <w:szCs w:val="32"/>
          <w:cs/>
        </w:rPr>
        <w:t>เกณฑ์การให้คะแนน</w:t>
      </w:r>
      <w:r>
        <w:rPr>
          <w:rFonts w:ascii="TH SarabunIT๙" w:hAnsi="TH SarabunIT๙" w:cs="TH SarabunIT๙" w:hint="cs"/>
          <w:b/>
          <w:bCs/>
          <w:sz w:val="32"/>
          <w:szCs w:val="32"/>
          <w:cs/>
        </w:rPr>
        <w:t xml:space="preserve"> </w:t>
      </w:r>
      <w:r>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1401"/>
        <w:gridCol w:w="6946"/>
      </w:tblGrid>
      <w:tr w:rsidR="003925C3" w:rsidRPr="004E266A" w:rsidTr="00EB62F0">
        <w:trPr>
          <w:jc w:val="center"/>
        </w:trPr>
        <w:tc>
          <w:tcPr>
            <w:tcW w:w="1401" w:type="dxa"/>
          </w:tcPr>
          <w:p w:rsidR="003925C3" w:rsidRPr="004E266A" w:rsidRDefault="003925C3" w:rsidP="00EB62F0">
            <w:pPr>
              <w:tabs>
                <w:tab w:val="left" w:pos="900"/>
              </w:tabs>
              <w:jc w:val="center"/>
              <w:rPr>
                <w:rFonts w:ascii="TH SarabunIT๙" w:eastAsia="Times New Roman" w:hAnsi="TH SarabunIT๙" w:cs="TH SarabunIT๙"/>
                <w:b/>
                <w:bCs/>
                <w:sz w:val="32"/>
                <w:szCs w:val="32"/>
                <w:cs/>
              </w:rPr>
            </w:pPr>
            <w:r w:rsidRPr="004E266A">
              <w:rPr>
                <w:rFonts w:ascii="TH SarabunIT๙" w:eastAsia="Times New Roman" w:hAnsi="TH SarabunIT๙" w:cs="TH SarabunIT๙" w:hint="cs"/>
                <w:b/>
                <w:bCs/>
                <w:sz w:val="32"/>
                <w:szCs w:val="32"/>
                <w:cs/>
              </w:rPr>
              <w:t>ระดับคะแนน</w:t>
            </w:r>
          </w:p>
        </w:tc>
        <w:tc>
          <w:tcPr>
            <w:tcW w:w="6946" w:type="dxa"/>
          </w:tcPr>
          <w:p w:rsidR="003925C3" w:rsidRPr="004E266A" w:rsidRDefault="003925C3" w:rsidP="00EB62F0">
            <w:pPr>
              <w:tabs>
                <w:tab w:val="left" w:pos="900"/>
              </w:tabs>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hint="cs"/>
                <w:b/>
                <w:bCs/>
                <w:sz w:val="32"/>
                <w:szCs w:val="32"/>
                <w:cs/>
              </w:rPr>
              <w:t>เกณฑ์การให้คะแนน</w:t>
            </w:r>
          </w:p>
        </w:tc>
      </w:tr>
      <w:tr w:rsidR="00D43993" w:rsidRPr="004E266A" w:rsidTr="00EB62F0">
        <w:trPr>
          <w:trHeight w:val="329"/>
          <w:jc w:val="center"/>
        </w:trPr>
        <w:tc>
          <w:tcPr>
            <w:tcW w:w="1401" w:type="dxa"/>
          </w:tcPr>
          <w:p w:rsidR="00D43993" w:rsidRPr="004E266A" w:rsidRDefault="00D43993" w:rsidP="00D43993">
            <w:pPr>
              <w:tabs>
                <w:tab w:val="left" w:pos="900"/>
              </w:tabs>
              <w:jc w:val="center"/>
              <w:rPr>
                <w:rFonts w:ascii="TH SarabunIT๙" w:eastAsia="Times New Roman" w:hAnsi="TH SarabunIT๙" w:cs="TH SarabunIT๙"/>
                <w:sz w:val="32"/>
                <w:szCs w:val="32"/>
              </w:rPr>
            </w:pPr>
            <w:bookmarkStart w:id="0" w:name="_GoBack" w:colFirst="1" w:colLast="1"/>
            <w:r w:rsidRPr="004E266A">
              <w:rPr>
                <w:rFonts w:ascii="TH SarabunIT๙" w:eastAsia="Times New Roman" w:hAnsi="TH SarabunIT๙" w:cs="TH SarabunIT๙"/>
                <w:sz w:val="32"/>
                <w:szCs w:val="32"/>
              </w:rPr>
              <w:t>1</w:t>
            </w:r>
          </w:p>
        </w:tc>
        <w:tc>
          <w:tcPr>
            <w:tcW w:w="6946" w:type="dxa"/>
            <w:vAlign w:val="center"/>
          </w:tcPr>
          <w:p w:rsidR="00D43993" w:rsidRPr="00F65FB5" w:rsidRDefault="00D43993" w:rsidP="00D43993">
            <w:pPr>
              <w:tabs>
                <w:tab w:val="left" w:pos="1418"/>
              </w:tabs>
              <w:rPr>
                <w:rFonts w:ascii="TH SarabunIT๙" w:eastAsia="Calibri" w:hAnsi="TH SarabunIT๙" w:cs="TH SarabunIT๙"/>
                <w:sz w:val="32"/>
                <w:szCs w:val="32"/>
                <w:cs/>
              </w:rPr>
            </w:pPr>
            <w:r w:rsidRPr="00F65FB5">
              <w:rPr>
                <w:rFonts w:ascii="TH SarabunIT๙" w:hAnsi="TH SarabunIT๙" w:cs="TH SarabunIT๙"/>
                <w:sz w:val="32"/>
                <w:szCs w:val="32"/>
                <w:cs/>
              </w:rPr>
              <w:t>กำหนดกลุ่มเป้าหมายในการสำรวจการรับรู้และเข้าใจข้อมูลข่าวสาร และผลงานของกรม</w:t>
            </w:r>
          </w:p>
        </w:tc>
      </w:tr>
      <w:tr w:rsidR="00D43993" w:rsidRPr="004E266A" w:rsidTr="00EB62F0">
        <w:trPr>
          <w:jc w:val="center"/>
        </w:trPr>
        <w:tc>
          <w:tcPr>
            <w:tcW w:w="1401" w:type="dxa"/>
          </w:tcPr>
          <w:p w:rsidR="00D43993" w:rsidRPr="004E266A" w:rsidRDefault="00D43993" w:rsidP="00D43993">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2</w:t>
            </w:r>
          </w:p>
        </w:tc>
        <w:tc>
          <w:tcPr>
            <w:tcW w:w="6946" w:type="dxa"/>
          </w:tcPr>
          <w:p w:rsidR="00D43993" w:rsidRPr="00F65FB5" w:rsidRDefault="00D43993" w:rsidP="00D43993">
            <w:pPr>
              <w:tabs>
                <w:tab w:val="left" w:pos="1418"/>
              </w:tabs>
              <w:rPr>
                <w:rFonts w:ascii="TH SarabunIT๙" w:hAnsi="TH SarabunIT๙" w:cs="TH SarabunIT๙"/>
                <w:sz w:val="32"/>
                <w:szCs w:val="32"/>
              </w:rPr>
            </w:pPr>
            <w:r w:rsidRPr="00F65FB5">
              <w:rPr>
                <w:rFonts w:ascii="TH SarabunIT๙" w:hAnsi="TH SarabunIT๙" w:cs="TH SarabunIT๙"/>
                <w:sz w:val="32"/>
                <w:szCs w:val="32"/>
                <w:cs/>
              </w:rPr>
              <w:t>จัดทำรายละเอียดขอบเขตการจ้างที่ปรึกษา (</w:t>
            </w:r>
            <w:r w:rsidRPr="00F65FB5">
              <w:rPr>
                <w:rFonts w:ascii="TH SarabunIT๙" w:hAnsi="TH SarabunIT๙" w:cs="TH SarabunIT๙"/>
                <w:sz w:val="32"/>
                <w:szCs w:val="32"/>
              </w:rPr>
              <w:t xml:space="preserve">TOR) </w:t>
            </w:r>
            <w:r w:rsidRPr="00F65FB5">
              <w:rPr>
                <w:rFonts w:ascii="TH SarabunIT๙" w:hAnsi="TH SarabunIT๙" w:cs="TH SarabunIT๙"/>
                <w:sz w:val="32"/>
                <w:szCs w:val="32"/>
                <w:cs/>
              </w:rPr>
              <w:t>ในการประเมินผลการรับรู้และเข้าใจข้อมูลข่าวสาร และผลงานของกรม</w:t>
            </w:r>
          </w:p>
        </w:tc>
      </w:tr>
      <w:tr w:rsidR="00D43993" w:rsidRPr="004E266A" w:rsidTr="00EB62F0">
        <w:trPr>
          <w:jc w:val="center"/>
        </w:trPr>
        <w:tc>
          <w:tcPr>
            <w:tcW w:w="1401" w:type="dxa"/>
          </w:tcPr>
          <w:p w:rsidR="00D43993" w:rsidRPr="004E266A" w:rsidRDefault="00D43993" w:rsidP="00D43993">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3</w:t>
            </w:r>
          </w:p>
        </w:tc>
        <w:tc>
          <w:tcPr>
            <w:tcW w:w="6946" w:type="dxa"/>
          </w:tcPr>
          <w:p w:rsidR="00D43993" w:rsidRPr="00F65FB5" w:rsidRDefault="00D43993" w:rsidP="00D43993">
            <w:pPr>
              <w:ind w:right="-125"/>
              <w:contextualSpacing/>
              <w:rPr>
                <w:rFonts w:ascii="TH SarabunIT๙" w:eastAsia="Calibri" w:hAnsi="TH SarabunIT๙" w:cs="TH SarabunIT๙"/>
                <w:sz w:val="32"/>
                <w:szCs w:val="32"/>
              </w:rPr>
            </w:pPr>
            <w:r w:rsidRPr="00F65FB5">
              <w:rPr>
                <w:rFonts w:ascii="TH SarabunIT๙" w:hAnsi="TH SarabunIT๙" w:cs="TH SarabunIT๙"/>
                <w:sz w:val="32"/>
                <w:szCs w:val="32"/>
                <w:cs/>
              </w:rPr>
              <w:t>ดำเนินการจัดจ้างที่ปรึกษาดำเนินการ ให้แล้วเสร็จภายในเดือน</w:t>
            </w:r>
            <w:r>
              <w:rPr>
                <w:rFonts w:ascii="TH SarabunIT๙" w:hAnsi="TH SarabunIT๙" w:cs="TH SarabunIT๙" w:hint="cs"/>
                <w:sz w:val="32"/>
                <w:szCs w:val="32"/>
                <w:cs/>
              </w:rPr>
              <w:t>มิถุนายน</w:t>
            </w:r>
            <w:r w:rsidRPr="00F65FB5">
              <w:rPr>
                <w:rFonts w:ascii="TH SarabunIT๙" w:hAnsi="TH SarabunIT๙" w:cs="TH SarabunIT๙"/>
                <w:sz w:val="32"/>
                <w:szCs w:val="32"/>
                <w:cs/>
              </w:rPr>
              <w:t xml:space="preserve"> 2563 </w:t>
            </w:r>
            <w:r w:rsidRPr="00F65FB5">
              <w:rPr>
                <w:rFonts w:ascii="TH SarabunIT๙" w:eastAsia="Calibri" w:hAnsi="TH SarabunIT๙" w:cs="TH SarabunIT๙"/>
                <w:sz w:val="32"/>
                <w:szCs w:val="32"/>
                <w:u w:val="single"/>
                <w:cs/>
              </w:rPr>
              <w:t>เงื่อนไข</w:t>
            </w:r>
            <w:r w:rsidRPr="00F65FB5">
              <w:rPr>
                <w:rFonts w:ascii="TH SarabunIT๙" w:eastAsia="Calibri" w:hAnsi="TH SarabunIT๙" w:cs="TH SarabunIT๙"/>
                <w:sz w:val="32"/>
                <w:szCs w:val="32"/>
                <w:cs/>
              </w:rPr>
              <w:t xml:space="preserve"> ดำเนินการล่าช้า ปรับลด 0.2 คะแนน</w:t>
            </w:r>
          </w:p>
        </w:tc>
      </w:tr>
      <w:tr w:rsidR="00D43993" w:rsidRPr="004E266A" w:rsidTr="00EB62F0">
        <w:trPr>
          <w:jc w:val="center"/>
        </w:trPr>
        <w:tc>
          <w:tcPr>
            <w:tcW w:w="1401" w:type="dxa"/>
          </w:tcPr>
          <w:p w:rsidR="00D43993" w:rsidRPr="004E266A" w:rsidRDefault="00D43993" w:rsidP="00D43993">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4</w:t>
            </w:r>
          </w:p>
        </w:tc>
        <w:tc>
          <w:tcPr>
            <w:tcW w:w="6946" w:type="dxa"/>
          </w:tcPr>
          <w:p w:rsidR="00D43993" w:rsidRPr="00F65FB5" w:rsidRDefault="00D43993" w:rsidP="00D43993">
            <w:pPr>
              <w:tabs>
                <w:tab w:val="left" w:pos="1418"/>
                <w:tab w:val="left" w:pos="1701"/>
              </w:tabs>
              <w:ind w:right="-33"/>
              <w:rPr>
                <w:rFonts w:ascii="TH SarabunIT๙" w:hAnsi="TH SarabunIT๙" w:cs="TH SarabunIT๙"/>
                <w:sz w:val="32"/>
                <w:szCs w:val="32"/>
              </w:rPr>
            </w:pPr>
            <w:r w:rsidRPr="00F65FB5">
              <w:rPr>
                <w:rFonts w:ascii="TH SarabunIT๙" w:hAnsi="TH SarabunIT๙" w:cs="TH SarabunIT๙"/>
                <w:sz w:val="32"/>
                <w:szCs w:val="32"/>
                <w:cs/>
              </w:rPr>
              <w:t>ร่วมออกแบบเครื่องมือในการสำรวจ และลงพื้นที่กับทีมที่ปรึกษา</w:t>
            </w:r>
          </w:p>
        </w:tc>
      </w:tr>
      <w:tr w:rsidR="00D43993" w:rsidRPr="004E266A" w:rsidTr="00EB62F0">
        <w:trPr>
          <w:trHeight w:val="427"/>
          <w:jc w:val="center"/>
        </w:trPr>
        <w:tc>
          <w:tcPr>
            <w:tcW w:w="1401" w:type="dxa"/>
          </w:tcPr>
          <w:p w:rsidR="00D43993" w:rsidRPr="004E266A" w:rsidRDefault="00D43993" w:rsidP="00D43993">
            <w:pPr>
              <w:tabs>
                <w:tab w:val="left" w:pos="900"/>
              </w:tabs>
              <w:jc w:val="center"/>
              <w:rPr>
                <w:rFonts w:ascii="TH SarabunIT๙" w:eastAsia="Times New Roman" w:hAnsi="TH SarabunIT๙" w:cs="TH SarabunIT๙"/>
                <w:sz w:val="32"/>
                <w:szCs w:val="32"/>
              </w:rPr>
            </w:pPr>
            <w:r w:rsidRPr="004E266A">
              <w:rPr>
                <w:rFonts w:ascii="TH SarabunIT๙" w:eastAsia="Times New Roman" w:hAnsi="TH SarabunIT๙" w:cs="TH SarabunIT๙"/>
                <w:sz w:val="32"/>
                <w:szCs w:val="32"/>
              </w:rPr>
              <w:t>5</w:t>
            </w:r>
          </w:p>
        </w:tc>
        <w:tc>
          <w:tcPr>
            <w:tcW w:w="6946" w:type="dxa"/>
          </w:tcPr>
          <w:p w:rsidR="00D43993" w:rsidRDefault="00D43993" w:rsidP="00D43993">
            <w:pPr>
              <w:tabs>
                <w:tab w:val="left" w:pos="1418"/>
                <w:tab w:val="left" w:pos="1701"/>
              </w:tabs>
              <w:ind w:right="-33"/>
              <w:rPr>
                <w:rFonts w:ascii="TH SarabunIT๙" w:hAnsi="TH SarabunIT๙" w:cs="TH SarabunIT๙"/>
                <w:sz w:val="32"/>
                <w:szCs w:val="32"/>
              </w:rPr>
            </w:pPr>
            <w:r w:rsidRPr="00F65FB5">
              <w:rPr>
                <w:rFonts w:ascii="TH SarabunIT๙" w:hAnsi="TH SarabunIT๙" w:cs="TH SarabunIT๙"/>
                <w:sz w:val="32"/>
                <w:szCs w:val="32"/>
                <w:cs/>
              </w:rPr>
              <w:t>รายงานผลการประเมินผลการรับรู้และเข้าใจข้อมูลข่าวสารฯ เสนอผู้บริหารภายในเดือนตุลาคม 2563</w:t>
            </w:r>
          </w:p>
          <w:p w:rsidR="00D43993" w:rsidRPr="00F65FB5" w:rsidRDefault="00D43993" w:rsidP="00D43993">
            <w:pPr>
              <w:tabs>
                <w:tab w:val="left" w:pos="1418"/>
                <w:tab w:val="left" w:pos="1701"/>
              </w:tabs>
              <w:ind w:right="-33"/>
              <w:rPr>
                <w:rFonts w:ascii="TH SarabunIT๙" w:hAnsi="TH SarabunIT๙" w:cs="TH SarabunIT๙"/>
                <w:b/>
                <w:bCs/>
                <w:sz w:val="32"/>
                <w:szCs w:val="32"/>
              </w:rPr>
            </w:pPr>
            <w:r w:rsidRPr="00F65FB5">
              <w:rPr>
                <w:rFonts w:ascii="TH SarabunIT๙" w:eastAsia="Calibri" w:hAnsi="TH SarabunIT๙" w:cs="TH SarabunIT๙"/>
                <w:sz w:val="32"/>
                <w:szCs w:val="32"/>
                <w:u w:val="single"/>
                <w:cs/>
              </w:rPr>
              <w:t>เงื่อนไข</w:t>
            </w:r>
            <w:r w:rsidRPr="00F65FB5">
              <w:rPr>
                <w:rFonts w:ascii="TH SarabunIT๙" w:eastAsia="Calibri" w:hAnsi="TH SarabunIT๙" w:cs="TH SarabunIT๙"/>
                <w:sz w:val="32"/>
                <w:szCs w:val="32"/>
                <w:cs/>
              </w:rPr>
              <w:t xml:space="preserve"> ดำเนินการล่าช้า ปรับลด 0.2 คะแนน</w:t>
            </w:r>
          </w:p>
        </w:tc>
      </w:tr>
    </w:tbl>
    <w:bookmarkEnd w:id="0"/>
    <w:p w:rsidR="003925C3" w:rsidRDefault="003925C3" w:rsidP="003925C3">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3925C3" w:rsidRPr="0078763D" w:rsidTr="00EB62F0">
        <w:tc>
          <w:tcPr>
            <w:tcW w:w="3544" w:type="dxa"/>
            <w:vMerge w:val="restart"/>
            <w:shd w:val="clear" w:color="auto" w:fill="auto"/>
            <w:vAlign w:val="center"/>
          </w:tcPr>
          <w:p w:rsidR="003925C3" w:rsidRPr="0078763D" w:rsidRDefault="003925C3"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925C3" w:rsidRPr="0078763D" w:rsidRDefault="003925C3"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3925C3" w:rsidRPr="0078763D" w:rsidRDefault="003925C3" w:rsidP="00EB62F0">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925C3" w:rsidRPr="0078763D" w:rsidTr="00EB62F0">
        <w:trPr>
          <w:trHeight w:val="384"/>
        </w:trPr>
        <w:tc>
          <w:tcPr>
            <w:tcW w:w="3544" w:type="dxa"/>
            <w:vMerge/>
            <w:shd w:val="clear" w:color="auto" w:fill="auto"/>
          </w:tcPr>
          <w:p w:rsidR="003925C3" w:rsidRPr="0078763D" w:rsidRDefault="003925C3" w:rsidP="00EB62F0">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3925C3" w:rsidRPr="0078763D" w:rsidRDefault="003925C3" w:rsidP="00EB62F0">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3925C3" w:rsidRPr="0078763D" w:rsidRDefault="003925C3"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3925C3" w:rsidRPr="0078763D" w:rsidRDefault="003925C3"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3925C3" w:rsidRPr="0078763D" w:rsidRDefault="003925C3"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3925C3" w:rsidRPr="0078763D" w:rsidRDefault="003925C3"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3925C3" w:rsidRPr="0078763D" w:rsidTr="00EB62F0">
        <w:trPr>
          <w:trHeight w:val="422"/>
        </w:trPr>
        <w:tc>
          <w:tcPr>
            <w:tcW w:w="3544" w:type="dxa"/>
            <w:shd w:val="clear" w:color="auto" w:fill="auto"/>
          </w:tcPr>
          <w:p w:rsidR="003925C3" w:rsidRPr="00E564FF" w:rsidRDefault="00E564FF" w:rsidP="00EB62F0">
            <w:pPr>
              <w:pStyle w:val="NormalWeb"/>
              <w:spacing w:before="0" w:beforeAutospacing="0" w:after="0" w:afterAutospacing="0" w:line="228" w:lineRule="auto"/>
              <w:rPr>
                <w:rFonts w:ascii="TH SarabunIT๙" w:hAnsi="TH SarabunIT๙" w:cs="TH SarabunIT๙"/>
                <w:sz w:val="32"/>
                <w:szCs w:val="32"/>
              </w:rPr>
            </w:pPr>
            <w:r w:rsidRPr="00E564FF">
              <w:rPr>
                <w:rFonts w:ascii="TH SarabunIT๙" w:hAnsi="TH SarabunIT๙" w:cs="TH SarabunIT๙"/>
                <w:sz w:val="32"/>
                <w:szCs w:val="32"/>
                <w:cs/>
              </w:rPr>
              <w:t>ระดับความสำเร็จของการประเมินผลการรับรู้และเข้าใจข้อมูลข่าวสาร</w:t>
            </w:r>
          </w:p>
        </w:tc>
        <w:tc>
          <w:tcPr>
            <w:tcW w:w="992" w:type="dxa"/>
            <w:shd w:val="clear" w:color="auto" w:fill="auto"/>
          </w:tcPr>
          <w:p w:rsidR="003925C3" w:rsidRPr="0078763D" w:rsidRDefault="003925C3" w:rsidP="00EB62F0">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3925C3" w:rsidRPr="00C67581" w:rsidRDefault="003925C3" w:rsidP="00EB62F0">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shd w:val="clear" w:color="auto" w:fill="auto"/>
          </w:tcPr>
          <w:p w:rsidR="003925C3" w:rsidRPr="00C67581" w:rsidRDefault="003925C3" w:rsidP="00EB62F0">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rPr>
              <w:t>-</w:t>
            </w:r>
          </w:p>
        </w:tc>
        <w:tc>
          <w:tcPr>
            <w:tcW w:w="1134" w:type="dxa"/>
            <w:shd w:val="clear" w:color="auto" w:fill="auto"/>
          </w:tcPr>
          <w:p w:rsidR="003925C3" w:rsidRPr="00C67581" w:rsidRDefault="003925C3" w:rsidP="00EB62F0">
            <w:pPr>
              <w:pStyle w:val="NormalWeb"/>
              <w:spacing w:before="0" w:beforeAutospacing="0" w:after="0" w:afterAutospacing="0"/>
              <w:jc w:val="center"/>
              <w:textAlignment w:val="bottom"/>
              <w:rPr>
                <w:rFonts w:ascii="TH SarabunIT๙" w:hAnsi="TH SarabunIT๙" w:cs="TH SarabunIT๙"/>
                <w:sz w:val="32"/>
                <w:szCs w:val="32"/>
              </w:rPr>
            </w:pPr>
            <w:r w:rsidRPr="00C67581">
              <w:rPr>
                <w:rFonts w:ascii="TH SarabunIT๙" w:eastAsia="Tahoma" w:hAnsi="TH SarabunIT๙" w:cs="TH SarabunIT๙"/>
                <w:color w:val="000000"/>
                <w:kern w:val="24"/>
                <w:sz w:val="32"/>
                <w:szCs w:val="32"/>
                <w:cs/>
              </w:rPr>
              <w:t>-</w:t>
            </w:r>
          </w:p>
        </w:tc>
        <w:tc>
          <w:tcPr>
            <w:tcW w:w="1134" w:type="dxa"/>
          </w:tcPr>
          <w:p w:rsidR="003925C3" w:rsidRPr="00C67581" w:rsidRDefault="00E564FF"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r>
    </w:tbl>
    <w:p w:rsidR="003925C3" w:rsidRPr="004E266A" w:rsidRDefault="003925C3" w:rsidP="003925C3">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E564FF" w:rsidRDefault="00E564FF" w:rsidP="00E564FF">
      <w:pPr>
        <w:tabs>
          <w:tab w:val="left" w:pos="993"/>
          <w:tab w:val="left" w:pos="1276"/>
        </w:tabs>
        <w:spacing w:after="0" w:line="240" w:lineRule="auto"/>
        <w:ind w:firstLine="1134"/>
        <w:rPr>
          <w:rFonts w:ascii="TH SarabunIT๙" w:eastAsia="Times New Roman" w:hAnsi="TH SarabunIT๙" w:cs="TH SarabunIT๙"/>
          <w:b/>
          <w:bCs/>
          <w:sz w:val="32"/>
          <w:szCs w:val="32"/>
        </w:rPr>
      </w:pPr>
      <w:r w:rsidRPr="00567F33">
        <w:rPr>
          <w:rFonts w:ascii="TH SarabunIT๙" w:hAnsi="TH SarabunIT๙" w:cs="TH SarabunIT๙"/>
          <w:sz w:val="32"/>
          <w:szCs w:val="32"/>
          <w:cs/>
        </w:rPr>
        <w:t>กองส่งเสริมและเผยแพร่โครงการพระราชดำริ</w:t>
      </w:r>
      <w:r>
        <w:rPr>
          <w:rFonts w:ascii="TH SarabunIT๙" w:hAnsi="TH SarabunIT๙" w:cs="TH SarabunIT๙" w:hint="cs"/>
          <w:sz w:val="32"/>
          <w:szCs w:val="32"/>
          <w:cs/>
        </w:rPr>
        <w:t xml:space="preserve"> ดำเนินการให้เป็นไปตามขั้นตอนที่กำหนด</w:t>
      </w:r>
    </w:p>
    <w:p w:rsidR="003925C3" w:rsidRDefault="003925C3" w:rsidP="003925C3"/>
    <w:p w:rsidR="00E564FF" w:rsidRDefault="00E564FF" w:rsidP="003925C3">
      <w:pPr>
        <w:rPr>
          <w:cs/>
        </w:rPr>
        <w:sectPr w:rsidR="00E564FF">
          <w:pgSz w:w="11906" w:h="16838"/>
          <w:pgMar w:top="1440" w:right="1440" w:bottom="1440" w:left="1440" w:header="708" w:footer="708" w:gutter="0"/>
          <w:cols w:space="708"/>
          <w:docGrid w:linePitch="360"/>
        </w:sectPr>
      </w:pPr>
    </w:p>
    <w:p w:rsidR="00542FF2" w:rsidRPr="004E266A" w:rsidRDefault="00542FF2" w:rsidP="00542FF2">
      <w:pPr>
        <w:pStyle w:val="Heading1"/>
        <w:tabs>
          <w:tab w:val="left" w:pos="1276"/>
        </w:tabs>
        <w:spacing w:before="240" w:after="120" w:line="240" w:lineRule="auto"/>
        <w:rPr>
          <w:rFonts w:ascii="TH SarabunIT๙" w:hAnsi="TH SarabunIT๙" w:cs="TH SarabunIT๙"/>
          <w:color w:val="00000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sidR="00D91315">
        <w:rPr>
          <w:rFonts w:ascii="TH SarabunIT๙" w:eastAsia="Times New Roman" w:hAnsi="TH SarabunIT๙" w:cs="TH SarabunIT๙" w:hint="cs"/>
          <w:color w:val="auto"/>
          <w:sz w:val="32"/>
          <w:szCs w:val="32"/>
          <w:cs/>
        </w:rPr>
        <w:t>4</w:t>
      </w:r>
      <w:r w:rsidRPr="004E266A">
        <w:rPr>
          <w:rFonts w:ascii="TH SarabunIT๙" w:hAnsi="TH SarabunIT๙" w:cs="TH SarabunIT๙" w:hint="cs"/>
          <w:color w:val="000000"/>
          <w:sz w:val="32"/>
          <w:szCs w:val="32"/>
          <w:cs/>
        </w:rPr>
        <w:tab/>
      </w:r>
      <w:r w:rsidR="00D91315" w:rsidRPr="00D91315">
        <w:rPr>
          <w:rFonts w:ascii="TH SarabunIT๙" w:hAnsi="TH SarabunIT๙" w:cs="TH SarabunIT๙"/>
          <w:color w:val="000000"/>
          <w:sz w:val="32"/>
          <w:szCs w:val="32"/>
          <w:cs/>
        </w:rPr>
        <w:t>ร้อยละความพึงพอใจของผู้เข้าชมการจัดแสดงนิทรรศการ</w:t>
      </w:r>
    </w:p>
    <w:p w:rsidR="00542FF2" w:rsidRPr="004E266A" w:rsidRDefault="00542FF2" w:rsidP="00542FF2">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Pr="004E266A">
        <w:rPr>
          <w:rFonts w:ascii="TH SarabunIT๙" w:eastAsia="Times New Roman" w:hAnsi="TH SarabunIT๙" w:cs="TH SarabunIT๙" w:hint="cs"/>
          <w:b/>
          <w:bCs/>
          <w:sz w:val="32"/>
          <w:szCs w:val="32"/>
          <w:cs/>
        </w:rPr>
        <w:t>้อยละ</w:t>
      </w:r>
    </w:p>
    <w:p w:rsidR="00542FF2" w:rsidRPr="004E266A" w:rsidRDefault="00542FF2" w:rsidP="00542FF2">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ร้อยละ </w:t>
      </w:r>
      <w:r w:rsidR="00D91315">
        <w:rPr>
          <w:rFonts w:ascii="TH SarabunIT๙" w:eastAsia="Times New Roman" w:hAnsi="TH SarabunIT๙" w:cs="TH SarabunIT๙" w:hint="cs"/>
          <w:b/>
          <w:bCs/>
          <w:sz w:val="32"/>
          <w:szCs w:val="32"/>
          <w:cs/>
        </w:rPr>
        <w:t>20</w:t>
      </w:r>
    </w:p>
    <w:p w:rsidR="00542FF2" w:rsidRPr="004E266A" w:rsidRDefault="00542FF2" w:rsidP="00542FF2">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BF60FB" w:rsidRPr="00BF60FB" w:rsidRDefault="00BF60FB" w:rsidP="00BF60FB">
      <w:pPr>
        <w:tabs>
          <w:tab w:val="left" w:pos="900"/>
          <w:tab w:val="left" w:pos="1418"/>
        </w:tabs>
        <w:spacing w:after="0" w:line="240" w:lineRule="auto"/>
        <w:ind w:firstLine="993"/>
        <w:jc w:val="thaiDistribute"/>
        <w:rPr>
          <w:rFonts w:ascii="TH SarabunIT๙" w:eastAsia="Times New Roman" w:hAnsi="TH SarabunIT๙" w:cs="TH SarabunIT๙"/>
          <w:sz w:val="32"/>
          <w:szCs w:val="32"/>
        </w:rPr>
      </w:pPr>
      <w:r w:rsidRPr="00BF60FB">
        <w:rPr>
          <w:rFonts w:ascii="TH SarabunIT๙" w:eastAsia="Times New Roman" w:hAnsi="TH SarabunIT๙" w:cs="TH SarabunIT๙"/>
          <w:sz w:val="32"/>
          <w:szCs w:val="32"/>
          <w:cs/>
        </w:rPr>
        <w:t>การสำรวจความพึงพอใจ พิจารณาจากประเด็นการประเมินผลความพึงพอใจของผู้เข้าชมการ</w:t>
      </w:r>
      <w:r>
        <w:rPr>
          <w:rFonts w:ascii="TH SarabunIT๙" w:eastAsia="Times New Roman" w:hAnsi="TH SarabunIT๙" w:cs="TH SarabunIT๙"/>
          <w:sz w:val="32"/>
          <w:szCs w:val="32"/>
          <w:cs/>
        </w:rPr>
        <w:br/>
      </w:r>
      <w:r w:rsidRPr="00BF60FB">
        <w:rPr>
          <w:rFonts w:ascii="TH SarabunIT๙" w:eastAsia="Times New Roman" w:hAnsi="TH SarabunIT๙" w:cs="TH SarabunIT๙"/>
          <w:sz w:val="32"/>
          <w:szCs w:val="32"/>
          <w:cs/>
        </w:rPr>
        <w:t xml:space="preserve">จัดแสดงนิทรรศการของกรมฝนหลวงและการบินเกษตร ใน 5 ประเด็น  ดังนี้ </w:t>
      </w:r>
    </w:p>
    <w:p w:rsidR="00BF60FB" w:rsidRPr="00BF60FB" w:rsidRDefault="00BF60FB" w:rsidP="00BF60FB">
      <w:pPr>
        <w:tabs>
          <w:tab w:val="left" w:pos="900"/>
          <w:tab w:val="left" w:pos="1418"/>
        </w:tabs>
        <w:spacing w:after="0" w:line="240" w:lineRule="auto"/>
        <w:ind w:firstLine="993"/>
        <w:jc w:val="thaiDistribute"/>
        <w:rPr>
          <w:rFonts w:ascii="TH SarabunIT๙" w:eastAsia="Times New Roman" w:hAnsi="TH SarabunIT๙" w:cs="TH SarabunIT๙"/>
          <w:spacing w:val="4"/>
          <w:sz w:val="32"/>
          <w:szCs w:val="32"/>
        </w:rPr>
      </w:pPr>
      <w:r w:rsidRPr="00BF60FB">
        <w:rPr>
          <w:rFonts w:ascii="TH SarabunIT๙" w:eastAsia="Times New Roman" w:hAnsi="TH SarabunIT๙" w:cs="TH SarabunIT๙"/>
          <w:spacing w:val="4"/>
          <w:sz w:val="32"/>
          <w:szCs w:val="32"/>
          <w:cs/>
        </w:rPr>
        <w:t xml:space="preserve">1. การประชาสัมพันธ์กิจกรรม  </w:t>
      </w:r>
    </w:p>
    <w:p w:rsidR="00BF60FB" w:rsidRPr="00BF60FB" w:rsidRDefault="00BF60FB" w:rsidP="00BF60FB">
      <w:pPr>
        <w:tabs>
          <w:tab w:val="left" w:pos="900"/>
          <w:tab w:val="left" w:pos="1418"/>
        </w:tabs>
        <w:spacing w:after="0" w:line="240" w:lineRule="auto"/>
        <w:ind w:firstLine="993"/>
        <w:jc w:val="thaiDistribute"/>
        <w:rPr>
          <w:rFonts w:ascii="TH SarabunIT๙" w:eastAsia="Times New Roman" w:hAnsi="TH SarabunIT๙" w:cs="TH SarabunIT๙"/>
          <w:spacing w:val="4"/>
          <w:sz w:val="32"/>
          <w:szCs w:val="32"/>
        </w:rPr>
      </w:pPr>
      <w:r w:rsidRPr="00BF60FB">
        <w:rPr>
          <w:rFonts w:ascii="TH SarabunIT๙" w:eastAsia="Times New Roman" w:hAnsi="TH SarabunIT๙" w:cs="TH SarabunIT๙"/>
          <w:spacing w:val="4"/>
          <w:sz w:val="32"/>
          <w:szCs w:val="32"/>
          <w:cs/>
        </w:rPr>
        <w:t xml:space="preserve">2. ความน่าสนใจของรูปแบบ/เนื้อหาสาระที่นำมาจัดนิทรรศการ </w:t>
      </w:r>
    </w:p>
    <w:p w:rsidR="00BF60FB" w:rsidRPr="00BF60FB" w:rsidRDefault="00BF60FB" w:rsidP="00BF60FB">
      <w:pPr>
        <w:tabs>
          <w:tab w:val="left" w:pos="900"/>
          <w:tab w:val="left" w:pos="1418"/>
        </w:tabs>
        <w:spacing w:after="0" w:line="240" w:lineRule="auto"/>
        <w:ind w:firstLine="993"/>
        <w:jc w:val="thaiDistribute"/>
        <w:rPr>
          <w:rFonts w:ascii="TH SarabunIT๙" w:eastAsia="Times New Roman" w:hAnsi="TH SarabunIT๙" w:cs="TH SarabunIT๙"/>
          <w:spacing w:val="4"/>
          <w:sz w:val="32"/>
          <w:szCs w:val="32"/>
        </w:rPr>
      </w:pPr>
      <w:r w:rsidRPr="00BF60FB">
        <w:rPr>
          <w:rFonts w:ascii="TH SarabunIT๙" w:eastAsia="Times New Roman" w:hAnsi="TH SarabunIT๙" w:cs="TH SarabunIT๙"/>
          <w:spacing w:val="4"/>
          <w:sz w:val="32"/>
          <w:szCs w:val="32"/>
          <w:cs/>
        </w:rPr>
        <w:t xml:space="preserve">3. ความรู้ที่ได้รับจากการเข้าชมนิทรรศการ  </w:t>
      </w:r>
    </w:p>
    <w:p w:rsidR="00BF60FB" w:rsidRPr="00BF60FB" w:rsidRDefault="00BF60FB" w:rsidP="00BF60FB">
      <w:pPr>
        <w:tabs>
          <w:tab w:val="left" w:pos="900"/>
          <w:tab w:val="left" w:pos="1418"/>
        </w:tabs>
        <w:spacing w:after="0" w:line="240" w:lineRule="auto"/>
        <w:ind w:firstLine="993"/>
        <w:jc w:val="thaiDistribute"/>
        <w:rPr>
          <w:rFonts w:ascii="TH SarabunIT๙" w:eastAsia="Times New Roman" w:hAnsi="TH SarabunIT๙" w:cs="TH SarabunIT๙"/>
          <w:spacing w:val="4"/>
          <w:sz w:val="32"/>
          <w:szCs w:val="32"/>
        </w:rPr>
      </w:pPr>
      <w:r w:rsidRPr="00BF60FB">
        <w:rPr>
          <w:rFonts w:ascii="TH SarabunIT๙" w:eastAsia="Times New Roman" w:hAnsi="TH SarabunIT๙" w:cs="TH SarabunIT๙"/>
          <w:spacing w:val="4"/>
          <w:sz w:val="32"/>
          <w:szCs w:val="32"/>
          <w:cs/>
        </w:rPr>
        <w:t xml:space="preserve">4. คำอธิบาย/การให้บริการของเจ้าหน้าที่  </w:t>
      </w:r>
    </w:p>
    <w:p w:rsidR="00BF60FB" w:rsidRDefault="00BF60FB" w:rsidP="00BF60FB">
      <w:pPr>
        <w:tabs>
          <w:tab w:val="left" w:pos="900"/>
          <w:tab w:val="left" w:pos="1418"/>
        </w:tabs>
        <w:spacing w:after="0" w:line="240" w:lineRule="auto"/>
        <w:ind w:firstLine="993"/>
        <w:jc w:val="thaiDistribute"/>
        <w:rPr>
          <w:rFonts w:ascii="TH SarabunIT๙" w:eastAsia="Times New Roman" w:hAnsi="TH SarabunIT๙" w:cs="TH SarabunIT๙"/>
          <w:spacing w:val="4"/>
          <w:sz w:val="32"/>
          <w:szCs w:val="32"/>
        </w:rPr>
      </w:pPr>
      <w:r w:rsidRPr="00BF60FB">
        <w:rPr>
          <w:rFonts w:ascii="TH SarabunIT๙" w:eastAsia="Times New Roman" w:hAnsi="TH SarabunIT๙" w:cs="TH SarabunIT๙"/>
          <w:spacing w:val="4"/>
          <w:sz w:val="32"/>
          <w:szCs w:val="32"/>
          <w:cs/>
        </w:rPr>
        <w:t>5. เอกสารความรู้/ของที่ระลึก</w:t>
      </w:r>
    </w:p>
    <w:p w:rsidR="00380FCC" w:rsidRPr="00E41EAD" w:rsidRDefault="00542FF2" w:rsidP="00E41EAD">
      <w:pPr>
        <w:tabs>
          <w:tab w:val="left" w:pos="900"/>
          <w:tab w:val="left" w:pos="1418"/>
        </w:tabs>
        <w:spacing w:before="120" w:after="0" w:line="240" w:lineRule="auto"/>
        <w:jc w:val="thaiDistribute"/>
        <w:rPr>
          <w:rFonts w:ascii="TH SarabunIT๙" w:eastAsia="Times New Roman" w:hAnsi="TH SarabunIT๙" w:cs="TH SarabunIT๙"/>
          <w:sz w:val="32"/>
          <w:szCs w:val="32"/>
        </w:rPr>
      </w:pPr>
      <w:r w:rsidRPr="00E41EAD">
        <w:rPr>
          <w:rFonts w:ascii="TH SarabunIT๙" w:eastAsia="Times New Roman" w:hAnsi="TH SarabunIT๙" w:cs="TH SarabunIT๙" w:hint="cs"/>
          <w:sz w:val="32"/>
          <w:szCs w:val="32"/>
          <w:u w:val="single"/>
          <w:cs/>
        </w:rPr>
        <w:t>เงื่อนไข</w:t>
      </w:r>
      <w:r w:rsidRPr="00E41EAD">
        <w:rPr>
          <w:rFonts w:ascii="TH SarabunIT๙" w:eastAsia="Times New Roman" w:hAnsi="TH SarabunIT๙" w:cs="TH SarabunIT๙" w:hint="cs"/>
          <w:sz w:val="32"/>
          <w:szCs w:val="32"/>
          <w:cs/>
        </w:rPr>
        <w:t xml:space="preserve"> </w:t>
      </w:r>
      <w:r w:rsidR="00E41EAD" w:rsidRPr="00E41EAD">
        <w:rPr>
          <w:rFonts w:ascii="TH SarabunIT๙" w:eastAsia="Times New Roman" w:hAnsi="TH SarabunIT๙" w:cs="TH SarabunIT๙"/>
          <w:spacing w:val="-4"/>
          <w:sz w:val="32"/>
          <w:szCs w:val="32"/>
          <w:cs/>
        </w:rPr>
        <w:t>จัดเก็บข้อมูลความพึงพอใจของผู้เข้าชมการจัดแสดงนิทรรศการทุกครั้งที่กรมฝนหลวงและการบินเกษตร</w:t>
      </w:r>
      <w:r w:rsidR="00E41EAD" w:rsidRPr="00E41EAD">
        <w:rPr>
          <w:rFonts w:ascii="TH SarabunIT๙" w:eastAsia="Times New Roman" w:hAnsi="TH SarabunIT๙" w:cs="TH SarabunIT๙"/>
          <w:sz w:val="32"/>
          <w:szCs w:val="32"/>
          <w:cs/>
        </w:rPr>
        <w:t>มีการจัดนิทรรศการ โดยเริ่มเก็บข้อมูลตั้งแต่เดือนมกราคม 2563 เป็นต้นไป</w:t>
      </w:r>
    </w:p>
    <w:p w:rsidR="00542FF2" w:rsidRPr="004E266A" w:rsidRDefault="00542FF2" w:rsidP="00542FF2">
      <w:pPr>
        <w:tabs>
          <w:tab w:val="left" w:pos="900"/>
        </w:tabs>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เกณฑ์การให้คะแนน :</w:t>
      </w:r>
    </w:p>
    <w:p w:rsidR="00542FF2" w:rsidRPr="004E266A" w:rsidRDefault="00542FF2" w:rsidP="00542FF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00200011">
        <w:rPr>
          <w:rFonts w:ascii="TH SarabunIT๙" w:eastAsia="Times New Roman" w:hAnsi="TH SarabunIT๙" w:cs="TH SarabunIT๙" w:hint="cs"/>
          <w:sz w:val="32"/>
          <w:szCs w:val="32"/>
          <w:cs/>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42FF2" w:rsidRPr="004E266A" w:rsidTr="00EB62F0">
        <w:trPr>
          <w:trHeight w:val="456"/>
          <w:jc w:val="center"/>
        </w:trPr>
        <w:tc>
          <w:tcPr>
            <w:tcW w:w="111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542FF2" w:rsidRPr="004E266A" w:rsidTr="00EB62F0">
        <w:trPr>
          <w:trHeight w:val="456"/>
          <w:jc w:val="center"/>
        </w:trPr>
        <w:tc>
          <w:tcPr>
            <w:tcW w:w="1112" w:type="dxa"/>
            <w:shd w:val="clear" w:color="auto" w:fill="auto"/>
            <w:vAlign w:val="center"/>
          </w:tcPr>
          <w:p w:rsidR="00542FF2" w:rsidRPr="004E266A" w:rsidRDefault="00542FF2" w:rsidP="00EB62F0">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tcPr>
          <w:p w:rsidR="00542FF2" w:rsidRPr="000B45A4" w:rsidRDefault="00200011" w:rsidP="00EB62F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r>
    </w:tbl>
    <w:p w:rsidR="00542FF2" w:rsidRDefault="00542FF2" w:rsidP="00542FF2">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42FF2" w:rsidRPr="0078763D" w:rsidTr="00EB62F0">
        <w:tc>
          <w:tcPr>
            <w:tcW w:w="3544" w:type="dxa"/>
            <w:vMerge w:val="restart"/>
            <w:shd w:val="clear" w:color="auto" w:fill="auto"/>
            <w:vAlign w:val="center"/>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42FF2" w:rsidRPr="0078763D" w:rsidRDefault="00542FF2" w:rsidP="00EB62F0">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42FF2" w:rsidRPr="0078763D" w:rsidTr="00EB62F0">
        <w:trPr>
          <w:trHeight w:val="384"/>
        </w:trPr>
        <w:tc>
          <w:tcPr>
            <w:tcW w:w="3544" w:type="dxa"/>
            <w:vMerge/>
            <w:shd w:val="clear" w:color="auto" w:fill="auto"/>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542FF2" w:rsidRPr="0078763D" w:rsidRDefault="00542FF2" w:rsidP="00EB62F0">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BF340E" w:rsidRPr="0078763D" w:rsidTr="00EB62F0">
        <w:trPr>
          <w:trHeight w:val="422"/>
        </w:trPr>
        <w:tc>
          <w:tcPr>
            <w:tcW w:w="3544" w:type="dxa"/>
            <w:shd w:val="clear" w:color="auto" w:fill="auto"/>
          </w:tcPr>
          <w:p w:rsidR="00BF340E" w:rsidRPr="002F4384" w:rsidRDefault="00BF340E" w:rsidP="00BF340E">
            <w:pPr>
              <w:pStyle w:val="NormalWeb"/>
              <w:spacing w:before="0" w:beforeAutospacing="0" w:after="0" w:afterAutospacing="0" w:line="228" w:lineRule="auto"/>
              <w:rPr>
                <w:rFonts w:ascii="TH SarabunIT๙" w:hAnsi="TH SarabunIT๙" w:cs="TH SarabunIT๙"/>
                <w:sz w:val="32"/>
                <w:szCs w:val="32"/>
              </w:rPr>
            </w:pPr>
            <w:r w:rsidRPr="00BF340E">
              <w:rPr>
                <w:rFonts w:ascii="TH SarabunIT๙" w:hAnsi="TH SarabunIT๙" w:cs="TH SarabunIT๙"/>
                <w:color w:val="000000"/>
                <w:sz w:val="32"/>
                <w:szCs w:val="32"/>
                <w:cs/>
              </w:rPr>
              <w:t>ร้อยละความพึงพอใจของผู้เข้าชมการจัดแสดงนิทรรศการ</w:t>
            </w:r>
          </w:p>
        </w:tc>
        <w:tc>
          <w:tcPr>
            <w:tcW w:w="992" w:type="dxa"/>
            <w:shd w:val="clear" w:color="auto" w:fill="auto"/>
          </w:tcPr>
          <w:p w:rsidR="00BF340E" w:rsidRPr="0078763D" w:rsidRDefault="00BF340E" w:rsidP="00BF340E">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BF340E" w:rsidRPr="00594302" w:rsidRDefault="00BF340E" w:rsidP="00BF340E">
            <w:pPr>
              <w:pStyle w:val="NormalWeb"/>
              <w:spacing w:before="0" w:beforeAutospacing="0" w:after="0" w:afterAutospacing="0"/>
              <w:jc w:val="center"/>
              <w:textAlignment w:val="bottom"/>
              <w:rPr>
                <w:rFonts w:ascii="TH SarabunIT๙" w:hAnsi="TH SarabunIT๙" w:cs="TH SarabunIT๙"/>
                <w:sz w:val="32"/>
                <w:szCs w:val="32"/>
              </w:rPr>
            </w:pPr>
            <w:r w:rsidRPr="00594302">
              <w:rPr>
                <w:rFonts w:ascii="TH SarabunIT๙" w:eastAsia="Tahoma" w:hAnsi="TH SarabunIT๙" w:cs="TH SarabunIT๙"/>
                <w:color w:val="000000"/>
                <w:kern w:val="24"/>
                <w:sz w:val="32"/>
                <w:szCs w:val="32"/>
                <w:cs/>
              </w:rPr>
              <w:t>-</w:t>
            </w:r>
          </w:p>
        </w:tc>
        <w:tc>
          <w:tcPr>
            <w:tcW w:w="1134" w:type="dxa"/>
            <w:shd w:val="clear" w:color="auto" w:fill="auto"/>
          </w:tcPr>
          <w:p w:rsidR="00BF340E" w:rsidRDefault="00BF340E" w:rsidP="00BF340E">
            <w:pPr>
              <w:jc w:val="center"/>
            </w:pPr>
            <w:r w:rsidRPr="00657657">
              <w:rPr>
                <w:rFonts w:ascii="TH SarabunIT๙" w:eastAsia="Tahoma" w:hAnsi="TH SarabunIT๙" w:cs="TH SarabunIT๙"/>
                <w:color w:val="000000"/>
                <w:kern w:val="24"/>
                <w:sz w:val="32"/>
                <w:szCs w:val="32"/>
                <w:cs/>
              </w:rPr>
              <w:t>-</w:t>
            </w:r>
          </w:p>
        </w:tc>
        <w:tc>
          <w:tcPr>
            <w:tcW w:w="1134" w:type="dxa"/>
            <w:shd w:val="clear" w:color="auto" w:fill="auto"/>
          </w:tcPr>
          <w:p w:rsidR="00BF340E" w:rsidRDefault="00BF340E" w:rsidP="00BF340E">
            <w:pPr>
              <w:jc w:val="center"/>
            </w:pPr>
            <w:r w:rsidRPr="00657657">
              <w:rPr>
                <w:rFonts w:ascii="TH SarabunIT๙" w:eastAsia="Tahoma" w:hAnsi="TH SarabunIT๙" w:cs="TH SarabunIT๙"/>
                <w:color w:val="000000"/>
                <w:kern w:val="24"/>
                <w:sz w:val="32"/>
                <w:szCs w:val="32"/>
                <w:cs/>
              </w:rPr>
              <w:t>-</w:t>
            </w:r>
          </w:p>
        </w:tc>
        <w:tc>
          <w:tcPr>
            <w:tcW w:w="1134" w:type="dxa"/>
          </w:tcPr>
          <w:p w:rsidR="00BF340E" w:rsidRDefault="00BF340E" w:rsidP="00BF340E">
            <w:pPr>
              <w:jc w:val="center"/>
            </w:pPr>
            <w:r w:rsidRPr="00657657">
              <w:rPr>
                <w:rFonts w:ascii="TH SarabunIT๙" w:eastAsia="Tahoma" w:hAnsi="TH SarabunIT๙" w:cs="TH SarabunIT๙"/>
                <w:color w:val="000000"/>
                <w:kern w:val="24"/>
                <w:sz w:val="32"/>
                <w:szCs w:val="32"/>
                <w:cs/>
              </w:rPr>
              <w:t>-</w:t>
            </w:r>
          </w:p>
        </w:tc>
      </w:tr>
    </w:tbl>
    <w:p w:rsidR="00542FF2" w:rsidRPr="004E266A" w:rsidRDefault="00542FF2" w:rsidP="00542FF2">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4E266A">
        <w:rPr>
          <w:rFonts w:ascii="TH SarabunIT๙" w:eastAsia="Times New Roman" w:hAnsi="TH SarabunIT๙" w:cs="TH SarabunIT๙"/>
          <w:b/>
          <w:bCs/>
          <w:sz w:val="32"/>
          <w:szCs w:val="32"/>
          <w:cs/>
        </w:rPr>
        <w:t xml:space="preserve">วิธีการจัดเก็บข้อมูล </w:t>
      </w:r>
      <w:r w:rsidRPr="004E266A">
        <w:rPr>
          <w:rFonts w:ascii="TH SarabunIT๙" w:eastAsia="Times New Roman" w:hAnsi="TH SarabunIT๙" w:cs="TH SarabunIT๙"/>
          <w:b/>
          <w:bCs/>
          <w:sz w:val="32"/>
          <w:szCs w:val="32"/>
        </w:rPr>
        <w:t>:</w:t>
      </w:r>
    </w:p>
    <w:p w:rsidR="00542FF2" w:rsidRDefault="00BF340E" w:rsidP="00BF340E">
      <w:pPr>
        <w:ind w:firstLine="993"/>
        <w:jc w:val="thaiDistribute"/>
      </w:pPr>
      <w:r w:rsidRPr="00BF340E">
        <w:rPr>
          <w:rFonts w:ascii="TH SarabunIT๙" w:hAnsi="TH SarabunIT๙" w:cs="TH SarabunIT๙"/>
          <w:sz w:val="32"/>
          <w:szCs w:val="32"/>
          <w:cs/>
        </w:rPr>
        <w:t>รายงานการประเมินผลความพึงพอใจของผู้เข้าชมการจัดแสดงนิทรรศการของกรมฝนหลวงและการบินเกษตร</w:t>
      </w:r>
    </w:p>
    <w:p w:rsidR="00411128" w:rsidRDefault="00411128" w:rsidP="003925C3">
      <w:pPr>
        <w:rPr>
          <w:cs/>
        </w:rPr>
        <w:sectPr w:rsidR="00411128">
          <w:pgSz w:w="11906" w:h="16838"/>
          <w:pgMar w:top="1440" w:right="1440" w:bottom="1440" w:left="1440" w:header="708" w:footer="708" w:gutter="0"/>
          <w:cols w:space="708"/>
          <w:docGrid w:linePitch="360"/>
        </w:sectPr>
      </w:pPr>
    </w:p>
    <w:p w:rsidR="0046760C" w:rsidRPr="004E266A" w:rsidRDefault="0046760C" w:rsidP="00102DB5">
      <w:pPr>
        <w:spacing w:before="120" w:after="120" w:line="240" w:lineRule="auto"/>
      </w:pPr>
      <w:r w:rsidRPr="004E266A">
        <w:rPr>
          <w:rFonts w:ascii="TH SarabunIT๙" w:hAnsi="TH SarabunIT๙" w:cs="TH SarabunIT๙"/>
          <w:noProof/>
          <w:sz w:val="32"/>
          <w:szCs w:val="32"/>
        </w:rPr>
        <w:lastRenderedPageBreak/>
        <mc:AlternateContent>
          <mc:Choice Requires="wps">
            <w:drawing>
              <wp:anchor distT="0" distB="0" distL="114300" distR="114300" simplePos="0" relativeHeight="251594752" behindDoc="0" locked="0" layoutInCell="1" allowOverlap="1" wp14:anchorId="5F3CBCE4" wp14:editId="38275251">
                <wp:simplePos x="0" y="0"/>
                <wp:positionH relativeFrom="column">
                  <wp:posOffset>584200</wp:posOffset>
                </wp:positionH>
                <wp:positionV relativeFrom="paragraph">
                  <wp:posOffset>-94142</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EB62F0" w:rsidRPr="00B113F0" w:rsidRDefault="00EB62F0"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EB62F0" w:rsidRPr="006C75F6" w:rsidRDefault="00EB62F0" w:rsidP="0046760C">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BCE4" id="สี่เหลี่ยมผืนผ้า 13" o:spid="_x0000_s1028" style="position:absolute;margin-left:46pt;margin-top:-7.4pt;width:406.85pt;height:22.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">
                <v:textbox>
                  <w:txbxContent>
                    <w:p w:rsidR="00EB62F0" w:rsidRPr="00B113F0" w:rsidRDefault="00EB62F0" w:rsidP="0046760C">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EB62F0" w:rsidRPr="006C75F6" w:rsidRDefault="00EB62F0" w:rsidP="0046760C">
                      <w:pPr>
                        <w:spacing w:line="240" w:lineRule="atLeast"/>
                        <w:jc w:val="center"/>
                        <w:rPr>
                          <w:rFonts w:ascii="TH SarabunPSK" w:hAnsi="TH SarabunPSK" w:cs="TH SarabunPSK"/>
                          <w:b/>
                          <w:bCs/>
                          <w:sz w:val="36"/>
                          <w:szCs w:val="36"/>
                        </w:rPr>
                      </w:pPr>
                    </w:p>
                  </w:txbxContent>
                </v:textbox>
              </v:rect>
            </w:pict>
          </mc:Fallback>
        </mc:AlternateConten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ตัวชี้วัด</w:t>
      </w:r>
      <w:r w:rsidRPr="0078763D">
        <w:rPr>
          <w:rFonts w:ascii="TH SarabunIT๙" w:eastAsia="Times New Roman" w:hAnsi="TH SarabunIT๙" w:cs="TH SarabunIT๙" w:hint="cs"/>
          <w:b/>
          <w:bCs/>
          <w:sz w:val="32"/>
          <w:szCs w:val="32"/>
          <w:cs/>
        </w:rPr>
        <w:t xml:space="preserve"> </w:t>
      </w:r>
      <w:r w:rsidR="00FE546D">
        <w:rPr>
          <w:rFonts w:ascii="TH SarabunIT๙" w:eastAsia="Times New Roman" w:hAnsi="TH SarabunIT๙" w:cs="TH SarabunIT๙" w:hint="cs"/>
          <w:b/>
          <w:bCs/>
          <w:sz w:val="32"/>
          <w:szCs w:val="32"/>
          <w:cs/>
        </w:rPr>
        <w:t>5</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D50DDB">
        <w:rPr>
          <w:rFonts w:ascii="TH SarabunIT๙" w:eastAsia="Times New Roman" w:hAnsi="TH SarabunIT๙" w:cs="TH SarabunIT๙" w:hint="cs"/>
          <w:b/>
          <w:bCs/>
          <w:sz w:val="32"/>
          <w:szCs w:val="32"/>
          <w:cs/>
        </w:rPr>
        <w:t>5</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51F46" w:rsidRPr="00220C25" w:rsidRDefault="00651F46" w:rsidP="00220C25">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220C25">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00220C25">
        <w:rPr>
          <w:rFonts w:ascii="TH SarabunIT๙" w:eastAsia="Times New Roman" w:hAnsi="TH SarabunIT๙" w:cs="TH SarabunIT๙"/>
          <w:sz w:val="32"/>
          <w:szCs w:val="32"/>
          <w:cs/>
        </w:rPr>
        <w:br/>
      </w:r>
      <w:r w:rsidRPr="00220C25">
        <w:rPr>
          <w:rFonts w:ascii="TH SarabunIT๙" w:eastAsia="Times New Roman" w:hAnsi="TH SarabunIT๙" w:cs="TH SarabunIT๙"/>
          <w:spacing w:val="-10"/>
          <w:sz w:val="32"/>
          <w:szCs w:val="32"/>
          <w:cs/>
        </w:rPr>
        <w:t>เงินงบประมาณรายจ่ายภาพรวมของส่วนราชการ ทั้งที่เบิกจ่ายในส่วนกลางและส่วนภูมิภาคเป็นตัวชี้วัดความสามารถ</w:t>
      </w:r>
      <w:r w:rsidRPr="00220C25">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220C25">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220C25">
        <w:rPr>
          <w:rFonts w:ascii="TH SarabunIT๙" w:eastAsia="Times New Roman" w:hAnsi="TH SarabunIT๙" w:cs="TH SarabunIT๙"/>
          <w:sz w:val="32"/>
          <w:szCs w:val="32"/>
        </w:rPr>
        <w:t>GFMIS)</w:t>
      </w:r>
    </w:p>
    <w:p w:rsidR="00651F46" w:rsidRPr="0078763D" w:rsidRDefault="00651F46" w:rsidP="00220C25">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651F46" w:rsidRPr="0078763D" w:rsidRDefault="00651F46" w:rsidP="00651F46">
      <w:pPr>
        <w:tabs>
          <w:tab w:val="left" w:pos="900"/>
        </w:tabs>
        <w:spacing w:before="240" w:after="120" w:line="240" w:lineRule="auto"/>
        <w:rPr>
          <w:rFonts w:ascii="TH SarabunIT๙" w:eastAsia="Times New Roman" w:hAnsi="TH SarabunIT๙" w:cs="TH SarabunIT๙"/>
          <w:b/>
          <w:bCs/>
          <w:color w:val="FF0000"/>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30944" behindDoc="0" locked="0" layoutInCell="1" allowOverlap="1" wp14:anchorId="2ED740E0" wp14:editId="12E0A4EC">
                <wp:simplePos x="0" y="0"/>
                <wp:positionH relativeFrom="column">
                  <wp:posOffset>4633595</wp:posOffset>
                </wp:positionH>
                <wp:positionV relativeFrom="paragraph">
                  <wp:posOffset>385445</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2F0" w:rsidRPr="008F36F5" w:rsidRDefault="00EB62F0" w:rsidP="00651F46">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2ED740E0" id="_x0000_s1029" type="#_x0000_t202" style="position:absolute;margin-left:364.85pt;margin-top:30.35pt;width:53.2pt;height:3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" stroked="f">
                <v:textbox style="mso-fit-shape-to-text:t">
                  <w:txbxContent>
                    <w:p w:rsidR="00EB62F0" w:rsidRPr="008F36F5" w:rsidRDefault="00EB62F0" w:rsidP="00651F46">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29920" behindDoc="0" locked="0" layoutInCell="1" allowOverlap="1" wp14:anchorId="4F23B984" wp14:editId="2890D73E">
                <wp:simplePos x="0" y="0"/>
                <wp:positionH relativeFrom="column">
                  <wp:posOffset>1152525</wp:posOffset>
                </wp:positionH>
                <wp:positionV relativeFrom="paragraph">
                  <wp:posOffset>362585</wp:posOffset>
                </wp:positionV>
                <wp:extent cx="4269740" cy="61912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619125"/>
                        </a:xfrm>
                        <a:prstGeom prst="rect">
                          <a:avLst/>
                        </a:prstGeom>
                        <a:solidFill>
                          <a:srgbClr val="FFFFFF"/>
                        </a:solidFill>
                        <a:ln w="9525">
                          <a:solidFill>
                            <a:srgbClr val="000000"/>
                          </a:solidFill>
                          <a:miter lim="800000"/>
                          <a:headEnd/>
                          <a:tailEnd/>
                        </a:ln>
                      </wps:spPr>
                      <wps:txbx>
                        <w:txbxContent>
                          <w:p w:rsidR="00EB62F0" w:rsidRDefault="00EB62F0" w:rsidP="00651F46">
                            <w:pPr>
                              <w:pStyle w:val="FootnoteText"/>
                              <w:ind w:firstLine="426"/>
                              <w:outlineLvl w:val="0"/>
                              <w:rPr>
                                <w:rFonts w:ascii="TH SarabunIT๙" w:hAnsi="TH SarabunIT๙" w:cs="TH SarabunIT๙"/>
                                <w:color w:val="FF0000"/>
                                <w:sz w:val="32"/>
                                <w:szCs w:val="32"/>
                                <w:u w:val="single"/>
                              </w:rPr>
                            </w:pPr>
                            <w:r w:rsidRPr="00F368FE">
                              <w:rPr>
                                <w:rFonts w:ascii="TH SarabunIT๙" w:hAnsi="TH SarabunIT๙" w:cs="TH SarabunIT๙"/>
                                <w:sz w:val="32"/>
                                <w:szCs w:val="32"/>
                                <w:u w:val="single"/>
                                <w:cs/>
                              </w:rPr>
                              <w:t xml:space="preserve">   เงินงบประมาณรายจ่ายภาพรวมที่ส่วนราชการเบิกจ่าย</w:t>
                            </w:r>
                            <w:r w:rsidRPr="00F368FE">
                              <w:rPr>
                                <w:rFonts w:ascii="TH SarabunIT๙" w:hAnsi="TH SarabunIT๙" w:cs="TH SarabunIT๙" w:hint="cs"/>
                                <w:sz w:val="32"/>
                                <w:szCs w:val="32"/>
                                <w:u w:val="single"/>
                                <w:cs/>
                              </w:rPr>
                              <w:t xml:space="preserve">  </w:t>
                            </w:r>
                            <w:r w:rsidRPr="000C04FC">
                              <w:rPr>
                                <w:rFonts w:ascii="TH SarabunIT๙" w:hAnsi="TH SarabunIT๙" w:cs="TH SarabunIT๙" w:hint="cs"/>
                                <w:color w:val="FFFFFF" w:themeColor="background1"/>
                                <w:sz w:val="32"/>
                                <w:szCs w:val="32"/>
                                <w:u w:val="single"/>
                                <w:cs/>
                              </w:rPr>
                              <w:t>.</w:t>
                            </w:r>
                            <w:r w:rsidRPr="000C04FC">
                              <w:rPr>
                                <w:rFonts w:ascii="TH SarabunIT๙" w:hAnsi="TH SarabunIT๙" w:cs="TH SarabunIT๙" w:hint="cs"/>
                                <w:color w:val="FF0000"/>
                                <w:sz w:val="32"/>
                                <w:szCs w:val="32"/>
                                <w:u w:val="single"/>
                                <w:cs/>
                              </w:rPr>
                              <w:t xml:space="preserve"> </w:t>
                            </w:r>
                          </w:p>
                          <w:p w:rsidR="00EB62F0" w:rsidRPr="000C04FC" w:rsidRDefault="00EB62F0" w:rsidP="00651F46">
                            <w:pPr>
                              <w:pStyle w:val="FootnoteText"/>
                              <w:ind w:firstLine="426"/>
                              <w:outlineLvl w:val="0"/>
                              <w:rPr>
                                <w:rFonts w:ascii="TH SarabunIT๙" w:hAnsi="TH SarabunIT๙" w:cs="TH SarabunIT๙"/>
                                <w:color w:val="FF0000"/>
                                <w:sz w:val="32"/>
                                <w:szCs w:val="32"/>
                                <w:u w:val="single"/>
                              </w:rPr>
                            </w:pPr>
                            <w:r w:rsidRPr="000C04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23B984" id="Rectangle 7" o:spid="_x0000_s1030" style="position:absolute;margin-left:90.75pt;margin-top:28.55pt;width:336.2pt;height:4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">
                <v:textbox>
                  <w:txbxContent>
                    <w:p w:rsidR="00EB62F0" w:rsidRDefault="00EB62F0" w:rsidP="00651F46">
                      <w:pPr>
                        <w:pStyle w:val="FootnoteText"/>
                        <w:ind w:firstLine="426"/>
                        <w:outlineLvl w:val="0"/>
                        <w:rPr>
                          <w:rFonts w:ascii="TH SarabunIT๙" w:hAnsi="TH SarabunIT๙" w:cs="TH SarabunIT๙"/>
                          <w:color w:val="FF0000"/>
                          <w:sz w:val="32"/>
                          <w:szCs w:val="32"/>
                          <w:u w:val="single"/>
                        </w:rPr>
                      </w:pPr>
                      <w:r w:rsidRPr="00F368FE">
                        <w:rPr>
                          <w:rFonts w:ascii="TH SarabunIT๙" w:hAnsi="TH SarabunIT๙" w:cs="TH SarabunIT๙"/>
                          <w:sz w:val="32"/>
                          <w:szCs w:val="32"/>
                          <w:u w:val="single"/>
                          <w:cs/>
                        </w:rPr>
                        <w:t xml:space="preserve">   เงินงบประมาณรายจ่ายภาพรวมที่ส่วนราชการเบิกจ่าย</w:t>
                      </w:r>
                      <w:r w:rsidRPr="00F368FE">
                        <w:rPr>
                          <w:rFonts w:ascii="TH SarabunIT๙" w:hAnsi="TH SarabunIT๙" w:cs="TH SarabunIT๙" w:hint="cs"/>
                          <w:sz w:val="32"/>
                          <w:szCs w:val="32"/>
                          <w:u w:val="single"/>
                          <w:cs/>
                        </w:rPr>
                        <w:t xml:space="preserve">  </w:t>
                      </w:r>
                      <w:r w:rsidRPr="000C04FC">
                        <w:rPr>
                          <w:rFonts w:ascii="TH SarabunIT๙" w:hAnsi="TH SarabunIT๙" w:cs="TH SarabunIT๙" w:hint="cs"/>
                          <w:color w:val="FFFFFF" w:themeColor="background1"/>
                          <w:sz w:val="32"/>
                          <w:szCs w:val="32"/>
                          <w:u w:val="single"/>
                          <w:cs/>
                        </w:rPr>
                        <w:t>.</w:t>
                      </w:r>
                      <w:r w:rsidRPr="000C04FC">
                        <w:rPr>
                          <w:rFonts w:ascii="TH SarabunIT๙" w:hAnsi="TH SarabunIT๙" w:cs="TH SarabunIT๙" w:hint="cs"/>
                          <w:color w:val="FF0000"/>
                          <w:sz w:val="32"/>
                          <w:szCs w:val="32"/>
                          <w:u w:val="single"/>
                          <w:cs/>
                        </w:rPr>
                        <w:t xml:space="preserve"> </w:t>
                      </w:r>
                    </w:p>
                    <w:p w:rsidR="00EB62F0" w:rsidRPr="000C04FC" w:rsidRDefault="00EB62F0" w:rsidP="00651F46">
                      <w:pPr>
                        <w:pStyle w:val="FootnoteText"/>
                        <w:ind w:firstLine="426"/>
                        <w:outlineLvl w:val="0"/>
                        <w:rPr>
                          <w:rFonts w:ascii="TH SarabunIT๙" w:hAnsi="TH SarabunIT๙" w:cs="TH SarabunIT๙"/>
                          <w:color w:val="FF0000"/>
                          <w:sz w:val="32"/>
                          <w:szCs w:val="32"/>
                          <w:u w:val="single"/>
                        </w:rPr>
                      </w:pPr>
                      <w:r w:rsidRPr="000C04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p w:rsidR="00651F46" w:rsidRPr="0078763D" w:rsidRDefault="00651F46" w:rsidP="00651F46">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651F46" w:rsidRPr="0078763D" w:rsidRDefault="00651F46" w:rsidP="00651F46">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651F46" w:rsidRPr="0078763D" w:rsidRDefault="00651F46" w:rsidP="00651F46">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51F46" w:rsidRPr="0078763D" w:rsidRDefault="00651F46" w:rsidP="00651F46">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584BFA">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51F46" w:rsidRPr="0078763D" w:rsidTr="006113E7">
        <w:trPr>
          <w:trHeight w:val="456"/>
          <w:jc w:val="center"/>
        </w:trPr>
        <w:tc>
          <w:tcPr>
            <w:tcW w:w="111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850B18" w:rsidRPr="0078763D" w:rsidTr="00584BFA">
        <w:trPr>
          <w:trHeight w:val="491"/>
          <w:jc w:val="center"/>
        </w:trPr>
        <w:tc>
          <w:tcPr>
            <w:tcW w:w="1112" w:type="dxa"/>
            <w:shd w:val="clear" w:color="auto" w:fill="auto"/>
          </w:tcPr>
          <w:p w:rsidR="00850B18" w:rsidRPr="0078763D" w:rsidRDefault="00850B18" w:rsidP="00850B18">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850B18" w:rsidRDefault="00850B18"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3" w:type="dxa"/>
            <w:shd w:val="clear" w:color="auto" w:fill="auto"/>
          </w:tcPr>
          <w:p w:rsidR="00850B18" w:rsidRDefault="00850B18"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rsidR="00850B18" w:rsidRDefault="00850B18"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tcPr>
          <w:p w:rsidR="00850B18" w:rsidRDefault="00850B18" w:rsidP="00850B18">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90</w:t>
            </w:r>
          </w:p>
        </w:tc>
        <w:tc>
          <w:tcPr>
            <w:tcW w:w="992" w:type="dxa"/>
            <w:shd w:val="clear" w:color="auto" w:fill="auto"/>
          </w:tcPr>
          <w:p w:rsidR="00850B18" w:rsidRDefault="00850B18"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r>
    </w:tbl>
    <w:p w:rsidR="00651F46" w:rsidRPr="0078763D" w:rsidRDefault="00651F46" w:rsidP="00651F46">
      <w:pPr>
        <w:spacing w:before="240" w:after="12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51F46" w:rsidRPr="0078763D" w:rsidRDefault="00651F46" w:rsidP="00651F46">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51F46" w:rsidRPr="0078763D" w:rsidRDefault="00651F46" w:rsidP="00651F46">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51F46" w:rsidRDefault="00651F46" w:rsidP="00651F46">
      <w:pPr>
        <w:spacing w:after="120" w:line="240" w:lineRule="auto"/>
        <w:rPr>
          <w:rFonts w:ascii="TH SarabunIT๙" w:eastAsia="Times New Roman" w:hAnsi="TH SarabunIT๙" w:cs="TH SarabunIT๙"/>
          <w:b/>
          <w:bCs/>
          <w:sz w:val="32"/>
          <w:szCs w:val="32"/>
        </w:rPr>
      </w:pPr>
    </w:p>
    <w:p w:rsidR="00651F46" w:rsidRDefault="00651F46" w:rsidP="00651F46">
      <w:pPr>
        <w:spacing w:after="120" w:line="240" w:lineRule="auto"/>
        <w:rPr>
          <w:rFonts w:ascii="TH SarabunIT๙" w:eastAsia="Times New Roman" w:hAnsi="TH SarabunIT๙" w:cs="TH SarabunIT๙"/>
          <w:b/>
          <w:bCs/>
          <w:sz w:val="32"/>
          <w:szCs w:val="32"/>
        </w:rPr>
      </w:pPr>
    </w:p>
    <w:p w:rsidR="00651F46" w:rsidRDefault="00651F46" w:rsidP="00651F46">
      <w:pPr>
        <w:spacing w:after="120" w:line="240" w:lineRule="auto"/>
        <w:rPr>
          <w:rFonts w:ascii="TH SarabunIT๙" w:eastAsia="Times New Roman" w:hAnsi="TH SarabunIT๙" w:cs="TH SarabunIT๙"/>
          <w:b/>
          <w:bCs/>
          <w:sz w:val="32"/>
          <w:szCs w:val="32"/>
        </w:rPr>
      </w:pPr>
    </w:p>
    <w:p w:rsidR="003B5212" w:rsidRDefault="003B5212" w:rsidP="00651F46">
      <w:pPr>
        <w:spacing w:after="120" w:line="240" w:lineRule="auto"/>
        <w:rPr>
          <w:rFonts w:ascii="TH SarabunIT๙" w:eastAsia="Times New Roman" w:hAnsi="TH SarabunIT๙" w:cs="TH SarabunIT๙"/>
          <w:b/>
          <w:bCs/>
          <w:sz w:val="32"/>
          <w:szCs w:val="32"/>
        </w:rPr>
      </w:pPr>
    </w:p>
    <w:p w:rsidR="00651F46" w:rsidRPr="0078763D" w:rsidRDefault="00651F46" w:rsidP="00651F46">
      <w:pPr>
        <w:spacing w:after="120" w:line="240" w:lineRule="auto"/>
        <w:rPr>
          <w:rFonts w:ascii="TH SarabunIT๙" w:eastAsia="Times New Roman" w:hAnsi="TH SarabunIT๙" w:cs="TH SarabunIT๙"/>
          <w:b/>
          <w:bCs/>
          <w:sz w:val="32"/>
          <w:szCs w:val="32"/>
        </w:rPr>
      </w:pPr>
    </w:p>
    <w:p w:rsidR="00651F46" w:rsidRPr="0078763D" w:rsidRDefault="00651F46" w:rsidP="00651F46">
      <w:pPr>
        <w:spacing w:before="12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651F46" w:rsidRPr="0078763D" w:rsidTr="006113E7">
        <w:tc>
          <w:tcPr>
            <w:tcW w:w="3456"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51F46" w:rsidRPr="0078763D" w:rsidTr="006113E7">
        <w:trPr>
          <w:trHeight w:val="384"/>
        </w:trPr>
        <w:tc>
          <w:tcPr>
            <w:tcW w:w="3456"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275" w:type="dxa"/>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2562</w:t>
            </w:r>
          </w:p>
        </w:tc>
      </w:tr>
      <w:tr w:rsidR="00651F46" w:rsidRPr="0078763D" w:rsidTr="006113E7">
        <w:trPr>
          <w:trHeight w:val="801"/>
        </w:trPr>
        <w:tc>
          <w:tcPr>
            <w:tcW w:w="3456" w:type="dxa"/>
            <w:shd w:val="clear" w:color="auto" w:fill="auto"/>
          </w:tcPr>
          <w:p w:rsidR="00651F46" w:rsidRPr="0078763D" w:rsidRDefault="00651F46" w:rsidP="006113E7">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651F46" w:rsidRPr="0078763D" w:rsidRDefault="00651F46" w:rsidP="006113E7">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89"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80.75</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68.54</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sidRPr="0078763D">
              <w:rPr>
                <w:rFonts w:ascii="TH SarabunIT๙" w:hAnsi="TH SarabunIT๙" w:cs="TH SarabunIT๙"/>
                <w:sz w:val="31"/>
                <w:szCs w:val="31"/>
                <w:cs/>
              </w:rPr>
              <w:t>60.75</w:t>
            </w:r>
          </w:p>
        </w:tc>
        <w:tc>
          <w:tcPr>
            <w:tcW w:w="1275" w:type="dxa"/>
          </w:tcPr>
          <w:p w:rsidR="00651F46" w:rsidRPr="0078763D" w:rsidRDefault="00651F46" w:rsidP="006113E7">
            <w:pPr>
              <w:spacing w:after="0" w:line="240" w:lineRule="auto"/>
              <w:jc w:val="center"/>
              <w:rPr>
                <w:rFonts w:ascii="TH SarabunIT๙" w:hAnsi="TH SarabunIT๙" w:cs="TH SarabunIT๙"/>
                <w:sz w:val="31"/>
                <w:szCs w:val="31"/>
                <w:cs/>
              </w:rPr>
            </w:pPr>
            <w:r>
              <w:rPr>
                <w:rFonts w:ascii="TH SarabunIT๙" w:hAnsi="TH SarabunIT๙" w:cs="TH SarabunIT๙" w:hint="cs"/>
                <w:sz w:val="31"/>
                <w:szCs w:val="31"/>
                <w:cs/>
              </w:rPr>
              <w:t>76.12</w:t>
            </w:r>
          </w:p>
        </w:tc>
      </w:tr>
    </w:tbl>
    <w:p w:rsidR="00651F46" w:rsidRPr="0078763D" w:rsidRDefault="00651F46" w:rsidP="00651F46">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651F46" w:rsidRPr="00440E3A" w:rsidRDefault="00651F46" w:rsidP="00651F46">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440E3A">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w:t>
      </w:r>
      <w:r w:rsidRPr="00440E3A">
        <w:rPr>
          <w:rFonts w:ascii="TH SarabunIT๙" w:eastAsia="Times New Roman" w:hAnsi="TH SarabunIT๙" w:cs="TH SarabunIT๙"/>
          <w:spacing w:val="-4"/>
          <w:sz w:val="32"/>
          <w:szCs w:val="32"/>
          <w:cs/>
        </w:rPr>
        <w:t>การเบิกจ่ายเงินงบประมาณของส่วนราชการ ทั้งที่เบิกจ่ายในส่วนกลางและส่วนภูมิภาคตั้งแต่เดือนตุลาคม 256</w:t>
      </w:r>
      <w:r w:rsidRPr="00440E3A">
        <w:rPr>
          <w:rFonts w:ascii="TH SarabunIT๙" w:eastAsia="Times New Roman" w:hAnsi="TH SarabunIT๙" w:cs="TH SarabunIT๙" w:hint="cs"/>
          <w:spacing w:val="-4"/>
          <w:sz w:val="32"/>
          <w:szCs w:val="32"/>
          <w:cs/>
        </w:rPr>
        <w:t>2</w:t>
      </w:r>
      <w:r w:rsidRPr="00440E3A">
        <w:rPr>
          <w:rFonts w:ascii="TH SarabunIT๙" w:eastAsia="Times New Roman" w:hAnsi="TH SarabunIT๙" w:cs="TH SarabunIT๙"/>
          <w:sz w:val="32"/>
          <w:szCs w:val="32"/>
          <w:cs/>
        </w:rPr>
        <w:t xml:space="preserve"> ถึงเดือนกันยายน 256</w:t>
      </w:r>
      <w:r w:rsidRPr="00440E3A">
        <w:rPr>
          <w:rFonts w:ascii="TH SarabunIT๙" w:eastAsia="Times New Roman" w:hAnsi="TH SarabunIT๙" w:cs="TH SarabunIT๙" w:hint="cs"/>
          <w:sz w:val="32"/>
          <w:szCs w:val="32"/>
          <w:cs/>
        </w:rPr>
        <w:t>3</w:t>
      </w:r>
      <w:r w:rsidRPr="00440E3A">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440E3A">
        <w:rPr>
          <w:rFonts w:ascii="TH SarabunIT๙" w:eastAsia="Times New Roman" w:hAnsi="TH SarabunIT๙" w:cs="TH SarabunIT๙"/>
          <w:sz w:val="32"/>
          <w:szCs w:val="32"/>
        </w:rPr>
        <w:t>GFMIS</w:t>
      </w:r>
      <w:r w:rsidRPr="00440E3A">
        <w:rPr>
          <w:rFonts w:ascii="TH SarabunIT๙" w:eastAsia="Times New Roman" w:hAnsi="TH SarabunIT๙" w:cs="TH SarabunIT๙"/>
          <w:sz w:val="32"/>
          <w:szCs w:val="32"/>
          <w:cs/>
        </w:rPr>
        <w:t>)</w:t>
      </w:r>
    </w:p>
    <w:p w:rsidR="00651F46" w:rsidRPr="0078763D" w:rsidRDefault="00651F46" w:rsidP="00651F46">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651F46" w:rsidRPr="00662890" w:rsidRDefault="00651F46" w:rsidP="00651F46">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651F46" w:rsidRDefault="00651F46" w:rsidP="00651F46">
      <w:pPr>
        <w:tabs>
          <w:tab w:val="left" w:pos="0"/>
          <w:tab w:val="left" w:pos="1134"/>
          <w:tab w:val="left" w:pos="1418"/>
        </w:tabs>
        <w:spacing w:before="120" w:line="240" w:lineRule="auto"/>
        <w:jc w:val="thaiDistribute"/>
        <w:rPr>
          <w:rFonts w:ascii="TH SarabunIT๙" w:eastAsia="Times New Roman" w:hAnsi="TH SarabunIT๙" w:cs="TH SarabunIT๙"/>
          <w:sz w:val="32"/>
          <w:szCs w:val="32"/>
          <w:cs/>
        </w:rPr>
        <w:sectPr w:rsidR="00651F46">
          <w:pgSz w:w="11906" w:h="16838"/>
          <w:pgMar w:top="1440" w:right="1440" w:bottom="1440" w:left="1440" w:header="708" w:footer="708" w:gutter="0"/>
          <w:cols w:space="708"/>
          <w:docGrid w:linePitch="360"/>
        </w:sectPr>
      </w:pPr>
    </w:p>
    <w:p w:rsidR="00DF0B15" w:rsidRPr="0078763D" w:rsidRDefault="00DF0B15" w:rsidP="00DF0B15">
      <w:pPr>
        <w:tabs>
          <w:tab w:val="left" w:pos="1276"/>
          <w:tab w:val="left" w:pos="1418"/>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sidR="00896EA8">
        <w:rPr>
          <w:rFonts w:ascii="TH SarabunIT๙" w:eastAsia="Times New Roman" w:hAnsi="TH SarabunIT๙" w:cs="TH SarabunIT๙" w:hint="cs"/>
          <w:b/>
          <w:bCs/>
          <w:sz w:val="32"/>
          <w:szCs w:val="32"/>
          <w:cs/>
        </w:rPr>
        <w:t>6</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DF0B15" w:rsidRPr="0078763D" w:rsidRDefault="00DF0B15" w:rsidP="00DF0B15">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DF0B15" w:rsidRPr="0078763D" w:rsidRDefault="00DF0B15" w:rsidP="00DF0B1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D50DDB">
        <w:rPr>
          <w:rFonts w:ascii="TH SarabunIT๙" w:hAnsi="TH SarabunIT๙" w:cs="TH SarabunIT๙" w:hint="cs"/>
          <w:b/>
          <w:bCs/>
          <w:sz w:val="32"/>
          <w:szCs w:val="32"/>
          <w:cs/>
        </w:rPr>
        <w:t>5</w:t>
      </w:r>
    </w:p>
    <w:p w:rsidR="00DF0B15" w:rsidRPr="00860C9B" w:rsidRDefault="00DF0B15" w:rsidP="00DF0B15">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F0B15" w:rsidRPr="000D6948" w:rsidRDefault="00DF0B15" w:rsidP="00507738">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0D6948">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DF0B15" w:rsidRPr="009C1463" w:rsidRDefault="00DF0B15" w:rsidP="00DF0B15">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DF0B15" w:rsidRPr="000D6948" w:rsidRDefault="00DF0B15" w:rsidP="00DF0B15">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756544" behindDoc="0" locked="0" layoutInCell="1" allowOverlap="1" wp14:anchorId="79680268" wp14:editId="26315694">
                <wp:simplePos x="0" y="0"/>
                <wp:positionH relativeFrom="column">
                  <wp:posOffset>793007</wp:posOffset>
                </wp:positionH>
                <wp:positionV relativeFrom="paragraph">
                  <wp:posOffset>6350</wp:posOffset>
                </wp:positionV>
                <wp:extent cx="4123426" cy="715992"/>
                <wp:effectExtent l="0" t="0" r="1079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426" cy="715992"/>
                        </a:xfrm>
                        <a:prstGeom prst="rect">
                          <a:avLst/>
                        </a:prstGeom>
                        <a:solidFill>
                          <a:srgbClr val="FFFFFF"/>
                        </a:solidFill>
                        <a:ln w="9525">
                          <a:solidFill>
                            <a:srgbClr val="000000"/>
                          </a:solidFill>
                          <a:miter lim="800000"/>
                          <a:headEnd/>
                          <a:tailEnd/>
                        </a:ln>
                      </wps:spPr>
                      <wps:txbx>
                        <w:txbxContent>
                          <w:p w:rsidR="00EB62F0" w:rsidRPr="008D3C41" w:rsidRDefault="00EB62F0" w:rsidP="00DF0B15">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EB62F0" w:rsidRPr="008F36F5" w:rsidRDefault="00EB62F0" w:rsidP="00DF0B1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680268" id="Rectangle 24" o:spid="_x0000_s1031" style="position:absolute;margin-left:62.45pt;margin-top:.5pt;width:324.7pt;height:56.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">
                <v:textbox>
                  <w:txbxContent>
                    <w:p w:rsidR="00EB62F0" w:rsidRPr="008D3C41" w:rsidRDefault="00EB62F0" w:rsidP="00DF0B15">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EB62F0" w:rsidRPr="008F36F5" w:rsidRDefault="00EB62F0" w:rsidP="00DF0B15">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xbxContent>
                </v:textbox>
              </v:rect>
            </w:pict>
          </mc:Fallback>
        </mc:AlternateContent>
      </w:r>
    </w:p>
    <w:p w:rsidR="00DF0B15" w:rsidRPr="000D6948" w:rsidRDefault="00DF0B15" w:rsidP="00DF0B15">
      <w:pPr>
        <w:widowControl w:val="0"/>
        <w:tabs>
          <w:tab w:val="left" w:pos="0"/>
          <w:tab w:val="left" w:pos="1276"/>
        </w:tabs>
        <w:adjustRightInd w:val="0"/>
        <w:textAlignment w:val="baseline"/>
        <w:rPr>
          <w:rFonts w:ascii="TH SarabunIT๙" w:hAnsi="TH SarabunIT๙" w:cs="TH SarabunIT๙"/>
          <w:b/>
          <w:bCs/>
          <w:sz w:val="32"/>
          <w:szCs w:val="32"/>
        </w:rPr>
      </w:pPr>
    </w:p>
    <w:p w:rsidR="00DF0B15" w:rsidRDefault="00DF0B15" w:rsidP="00DF0B15">
      <w:pPr>
        <w:widowControl w:val="0"/>
        <w:tabs>
          <w:tab w:val="left" w:pos="0"/>
          <w:tab w:val="left" w:pos="1276"/>
        </w:tabs>
        <w:adjustRightInd w:val="0"/>
        <w:spacing w:before="36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DF0B15" w:rsidRDefault="00DF0B15" w:rsidP="00DF0B15">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DF0B15" w:rsidRPr="000D6948" w:rsidRDefault="00DF0B15" w:rsidP="00DF0B15">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F0B15" w:rsidRPr="008D3C41" w:rsidTr="00EB62F0">
        <w:trPr>
          <w:trHeight w:val="374"/>
        </w:trPr>
        <w:tc>
          <w:tcPr>
            <w:tcW w:w="1485"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DF0B15" w:rsidRPr="003C035F" w:rsidRDefault="00DF0B15" w:rsidP="00EB62F0">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850B18" w:rsidRPr="008D3C41" w:rsidTr="0046376B">
        <w:tc>
          <w:tcPr>
            <w:tcW w:w="1485" w:type="dxa"/>
            <w:shd w:val="clear" w:color="auto" w:fill="auto"/>
          </w:tcPr>
          <w:p w:rsidR="00850B18" w:rsidRPr="003C035F" w:rsidRDefault="00850B18" w:rsidP="00850B18">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850B18" w:rsidRDefault="00850B18"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tcPr>
          <w:p w:rsidR="00850B18" w:rsidRDefault="00850B18"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tcPr>
          <w:p w:rsidR="00850B18" w:rsidRDefault="00850B18"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tcPr>
          <w:p w:rsidR="00850B18" w:rsidRDefault="00850B18" w:rsidP="00850B18">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90</w:t>
            </w:r>
          </w:p>
        </w:tc>
        <w:tc>
          <w:tcPr>
            <w:tcW w:w="1118" w:type="dxa"/>
            <w:shd w:val="clear" w:color="auto" w:fill="auto"/>
          </w:tcPr>
          <w:p w:rsidR="00850B18" w:rsidRDefault="00850B18" w:rsidP="00850B1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95</w:t>
            </w:r>
          </w:p>
        </w:tc>
      </w:tr>
    </w:tbl>
    <w:p w:rsidR="00DF0B15" w:rsidRPr="0078763D" w:rsidRDefault="00DF0B15" w:rsidP="00DF0B15">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DF0B15" w:rsidRPr="0078763D" w:rsidTr="00EB62F0">
        <w:tc>
          <w:tcPr>
            <w:tcW w:w="3456" w:type="dxa"/>
            <w:vMerge w:val="restart"/>
            <w:shd w:val="clear" w:color="auto" w:fill="auto"/>
            <w:vAlign w:val="center"/>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DF0B15" w:rsidRPr="0078763D" w:rsidRDefault="00DF0B15" w:rsidP="00EB62F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F0B15" w:rsidRPr="0078763D" w:rsidTr="00EB62F0">
        <w:trPr>
          <w:trHeight w:val="384"/>
        </w:trPr>
        <w:tc>
          <w:tcPr>
            <w:tcW w:w="3456" w:type="dxa"/>
            <w:vMerge/>
            <w:shd w:val="clear" w:color="auto" w:fill="auto"/>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275" w:type="dxa"/>
          </w:tcPr>
          <w:p w:rsidR="00DF0B15" w:rsidRPr="0078763D" w:rsidRDefault="00DF0B15" w:rsidP="00EB62F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2562</w:t>
            </w:r>
          </w:p>
        </w:tc>
      </w:tr>
      <w:tr w:rsidR="00DF0B15" w:rsidRPr="0078763D" w:rsidTr="00EB62F0">
        <w:trPr>
          <w:trHeight w:val="801"/>
        </w:trPr>
        <w:tc>
          <w:tcPr>
            <w:tcW w:w="3456" w:type="dxa"/>
            <w:shd w:val="clear" w:color="auto" w:fill="auto"/>
          </w:tcPr>
          <w:p w:rsidR="00DF0B15" w:rsidRPr="0078763D" w:rsidRDefault="00DF0B15" w:rsidP="00EB62F0">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89"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F0B15" w:rsidRPr="0078763D" w:rsidRDefault="00DF0B15"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275" w:type="dxa"/>
          </w:tcPr>
          <w:p w:rsidR="00DF0B15" w:rsidRPr="0078763D" w:rsidRDefault="00896EA8" w:rsidP="00EB62F0">
            <w:pPr>
              <w:spacing w:after="0" w:line="240" w:lineRule="auto"/>
              <w:jc w:val="center"/>
              <w:rPr>
                <w:rFonts w:ascii="TH SarabunIT๙" w:hAnsi="TH SarabunIT๙" w:cs="TH SarabunIT๙"/>
                <w:sz w:val="31"/>
                <w:szCs w:val="31"/>
                <w:cs/>
              </w:rPr>
            </w:pPr>
            <w:r>
              <w:rPr>
                <w:rFonts w:ascii="TH SarabunIT๙" w:eastAsia="Times New Roman" w:hAnsi="TH SarabunIT๙" w:cs="TH SarabunIT๙" w:hint="cs"/>
                <w:sz w:val="32"/>
                <w:szCs w:val="32"/>
                <w:cs/>
              </w:rPr>
              <w:t>-</w:t>
            </w:r>
          </w:p>
        </w:tc>
      </w:tr>
    </w:tbl>
    <w:p w:rsidR="00DF0B15" w:rsidRDefault="00DF0B15" w:rsidP="00DF0B15">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DF0B15" w:rsidRPr="00650B5F" w:rsidRDefault="00DF0B15" w:rsidP="00DF0B15">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Pr>
          <w:rFonts w:ascii="TH SarabunIT๙" w:hAnsi="TH SarabunIT๙" w:cs="TH SarabunIT๙"/>
          <w:sz w:val="32"/>
          <w:szCs w:val="32"/>
        </w:rPr>
        <w:t>3</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DF0B15" w:rsidRPr="0078763D" w:rsidRDefault="00DF0B15" w:rsidP="00DF0B15">
      <w:pPr>
        <w:spacing w:after="0" w:line="240" w:lineRule="auto"/>
        <w:ind w:firstLine="1134"/>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DF0B15" w:rsidRPr="0078763D" w:rsidRDefault="00DF0B15" w:rsidP="00DF0B15">
      <w:pPr>
        <w:spacing w:before="120" w:line="240" w:lineRule="auto"/>
        <w:rPr>
          <w:rFonts w:ascii="TH SarabunIT๙" w:eastAsia="Times New Roman" w:hAnsi="TH SarabunIT๙" w:cs="TH SarabunIT๙"/>
          <w:spacing w:val="-6"/>
          <w:sz w:val="32"/>
          <w:szCs w:val="32"/>
          <w:cs/>
        </w:rPr>
      </w:pPr>
      <w:r w:rsidRPr="0078763D">
        <w:rPr>
          <w:rFonts w:ascii="TH SarabunIT๙" w:eastAsia="Times New Roman" w:hAnsi="TH SarabunIT๙" w:cs="TH SarabunIT๙"/>
          <w:sz w:val="32"/>
          <w:szCs w:val="32"/>
          <w:cs/>
        </w:rPr>
        <w:tab/>
      </w:r>
    </w:p>
    <w:p w:rsidR="00DF0B15" w:rsidRDefault="00DF0B15" w:rsidP="00651F46">
      <w:pPr>
        <w:tabs>
          <w:tab w:val="left" w:pos="993"/>
          <w:tab w:val="left" w:pos="1276"/>
        </w:tabs>
        <w:spacing w:before="120" w:after="120" w:line="240" w:lineRule="auto"/>
        <w:rPr>
          <w:rFonts w:ascii="TH SarabunIT๙" w:eastAsia="Times New Roman" w:hAnsi="TH SarabunIT๙" w:cs="TH SarabunIT๙"/>
          <w:b/>
          <w:bCs/>
          <w:sz w:val="32"/>
          <w:szCs w:val="32"/>
          <w:cs/>
        </w:rPr>
        <w:sectPr w:rsidR="00DF0B15">
          <w:pgSz w:w="11906" w:h="16838"/>
          <w:pgMar w:top="1440" w:right="1440" w:bottom="1440" w:left="1440" w:header="708" w:footer="708" w:gutter="0"/>
          <w:cols w:space="708"/>
          <w:docGrid w:linePitch="360"/>
        </w:sectPr>
      </w:pPr>
    </w:p>
    <w:p w:rsidR="00651F46" w:rsidRPr="00137634" w:rsidRDefault="00651F46" w:rsidP="00741A2F">
      <w:pPr>
        <w:tabs>
          <w:tab w:val="left" w:pos="1276"/>
        </w:tabs>
        <w:spacing w:before="120" w:after="120" w:line="240" w:lineRule="auto"/>
        <w:rPr>
          <w:rFonts w:ascii="TH SarabunIT๙" w:eastAsia="Times New Roman" w:hAnsi="TH SarabunIT๙" w:cs="TH SarabunIT๙"/>
          <w:b/>
          <w:bCs/>
          <w:color w:val="000000"/>
          <w:sz w:val="32"/>
          <w:szCs w:val="32"/>
        </w:rPr>
      </w:pPr>
      <w:r w:rsidRPr="00137634">
        <w:rPr>
          <w:rFonts w:ascii="TH SarabunIT๙" w:eastAsia="Times New Roman" w:hAnsi="TH SarabunIT๙" w:cs="TH SarabunIT๙"/>
          <w:b/>
          <w:bCs/>
          <w:sz w:val="32"/>
          <w:szCs w:val="32"/>
          <w:cs/>
        </w:rPr>
        <w:lastRenderedPageBreak/>
        <w:t>ตัวชี้วัด</w:t>
      </w:r>
      <w:r w:rsidRPr="00137634">
        <w:rPr>
          <w:rFonts w:ascii="TH SarabunIT๙" w:eastAsia="Times New Roman" w:hAnsi="TH SarabunIT๙" w:cs="TH SarabunIT๙"/>
          <w:b/>
          <w:bCs/>
          <w:sz w:val="32"/>
          <w:szCs w:val="32"/>
        </w:rPr>
        <w:t xml:space="preserve"> </w:t>
      </w:r>
      <w:r w:rsidR="00741A2F">
        <w:rPr>
          <w:rFonts w:ascii="TH SarabunIT๙" w:eastAsia="Times New Roman" w:hAnsi="TH SarabunIT๙" w:cs="TH SarabunIT๙" w:hint="cs"/>
          <w:b/>
          <w:bCs/>
          <w:sz w:val="32"/>
          <w:szCs w:val="32"/>
          <w:cs/>
        </w:rPr>
        <w:t>7</w:t>
      </w:r>
      <w:r w:rsidRPr="00137634">
        <w:rPr>
          <w:rFonts w:ascii="TH SarabunIT๙" w:eastAsia="Times New Roman" w:hAnsi="TH SarabunIT๙" w:cs="TH SarabunIT๙"/>
          <w:b/>
          <w:bCs/>
          <w:sz w:val="32"/>
          <w:szCs w:val="32"/>
        </w:rPr>
        <w:tab/>
      </w:r>
      <w:r w:rsidRPr="00137634">
        <w:rPr>
          <w:rFonts w:ascii="TH SarabunIT๙" w:eastAsia="Times New Roman" w:hAnsi="TH SarabunIT๙" w:cs="TH SarabunIT๙"/>
          <w:b/>
          <w:bCs/>
          <w:color w:val="000000"/>
          <w:sz w:val="32"/>
          <w:szCs w:val="32"/>
          <w:cs/>
        </w:rPr>
        <w:t>ผลการลด และคัดแยกขยะมูลฝอย</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hint="cs"/>
          <w:b/>
          <w:bCs/>
          <w:spacing w:val="-6"/>
          <w:sz w:val="32"/>
          <w:szCs w:val="32"/>
          <w:cs/>
        </w:rPr>
        <w:t>ระดับ</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507738">
        <w:rPr>
          <w:rFonts w:ascii="TH SarabunIT๙" w:hAnsi="TH SarabunIT๙" w:cs="TH SarabunIT๙" w:hint="cs"/>
          <w:b/>
          <w:bCs/>
          <w:sz w:val="32"/>
          <w:szCs w:val="32"/>
          <w:cs/>
        </w:rPr>
        <w:t>5</w:t>
      </w:r>
    </w:p>
    <w:p w:rsidR="00651F46" w:rsidRPr="0078763D" w:rsidRDefault="00651F46" w:rsidP="00651F46">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651F46" w:rsidRPr="0078763D" w:rsidRDefault="00651F46" w:rsidP="00651F46">
      <w:pPr>
        <w:pStyle w:val="Default"/>
        <w:tabs>
          <w:tab w:val="left" w:pos="851"/>
        </w:tabs>
        <w:jc w:val="thaiDistribute"/>
        <w:rPr>
          <w:rFonts w:ascii="TH SarabunIT๙" w:eastAsia="SimSun" w:hAnsi="TH SarabunIT๙" w:cs="TH SarabunIT๙"/>
          <w:sz w:val="32"/>
          <w:szCs w:val="32"/>
        </w:rPr>
      </w:pPr>
      <w:r w:rsidRPr="0078763D">
        <w:rPr>
          <w:rFonts w:ascii="TH SarabunIT๙" w:eastAsia="SimSun" w:hAnsi="TH SarabunIT๙" w:cs="TH SarabunIT๙" w:hint="cs"/>
          <w:spacing w:val="-6"/>
          <w:sz w:val="32"/>
          <w:szCs w:val="32"/>
          <w:cs/>
        </w:rPr>
        <w:tab/>
        <w:t xml:space="preserve">   </w:t>
      </w:r>
      <w:r w:rsidRPr="0078763D">
        <w:rPr>
          <w:rFonts w:ascii="TH SarabunIT๙" w:eastAsia="SimSun" w:hAnsi="TH SarabunIT๙" w:cs="TH SarabunIT๙" w:hint="cs"/>
          <w:spacing w:val="-6"/>
          <w:sz w:val="32"/>
          <w:szCs w:val="32"/>
        </w:rPr>
        <w:sym w:font="Wingdings 2" w:char="F097"/>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hint="cs"/>
          <w:spacing w:val="-6"/>
          <w:sz w:val="32"/>
          <w:szCs w:val="32"/>
          <w:cs/>
        </w:rPr>
        <w:t xml:space="preserve"> </w:t>
      </w:r>
      <w:r w:rsidRPr="0078763D">
        <w:rPr>
          <w:rFonts w:ascii="TH SarabunIT๙" w:eastAsia="SimSun" w:hAnsi="TH SarabunIT๙" w:cs="TH SarabunIT๙"/>
          <w:spacing w:val="-6"/>
          <w:sz w:val="32"/>
          <w:szCs w:val="32"/>
          <w:cs/>
        </w:rPr>
        <w:t>กรมควบคุมมลพิษ</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กระทรวงทรัพยากรธรรมชาติและสิ่งแวดล้อม</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เป็นเจ้าภาพเรื่อง</w:t>
      </w:r>
      <w:r w:rsidRPr="0078763D">
        <w:rPr>
          <w:rFonts w:ascii="TH SarabunIT๙" w:eastAsia="SimSun" w:hAnsi="TH SarabunIT๙" w:cs="TH SarabunIT๙" w:hint="cs"/>
          <w:sz w:val="32"/>
          <w:szCs w:val="32"/>
          <w:cs/>
        </w:rPr>
        <w:t xml:space="preserve"> </w:t>
      </w:r>
      <w:r w:rsidRPr="0078763D">
        <w:rPr>
          <w:rFonts w:ascii="TH SarabunIT๙" w:eastAsia="SimSun" w:hAnsi="TH SarabunIT๙" w:cs="TH SarabunIT๙"/>
          <w:spacing w:val="-6"/>
          <w:sz w:val="32"/>
          <w:szCs w:val="32"/>
          <w:cs/>
        </w:rPr>
        <w:t>มาตรการล</w:t>
      </w:r>
      <w:r w:rsidRPr="0078763D">
        <w:rPr>
          <w:rFonts w:ascii="TH SarabunIT๙" w:eastAsia="SimSun" w:hAnsi="TH SarabunIT๙" w:cs="TH SarabunIT๙" w:hint="cs"/>
          <w:spacing w:val="-6"/>
          <w:sz w:val="32"/>
          <w:szCs w:val="32"/>
          <w:cs/>
        </w:rPr>
        <w:t>ด</w:t>
      </w:r>
      <w:r w:rsidRPr="0078763D">
        <w:rPr>
          <w:rFonts w:ascii="TH SarabunIT๙" w:eastAsia="SimSun" w:hAnsi="TH SarabunIT๙" w:cs="TH SarabunIT๙"/>
          <w:spacing w:val="-6"/>
          <w:sz w:val="32"/>
          <w:szCs w:val="32"/>
          <w:cs/>
        </w:rPr>
        <w:t>และคัดแยกขยะมูลฝอยในหน่วยงานภาครัฐ</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ตามมติคณะรัฐมนตรี</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เมื่อวันที่</w:t>
      </w:r>
      <w:r w:rsidRPr="0078763D">
        <w:rPr>
          <w:rFonts w:ascii="TH SarabunIT๙" w:eastAsia="SimSun" w:hAnsi="TH SarabunIT๙" w:cs="TH SarabunIT๙"/>
          <w:spacing w:val="-6"/>
          <w:sz w:val="32"/>
          <w:szCs w:val="32"/>
        </w:rPr>
        <w:t xml:space="preserve"> 17</w:t>
      </w:r>
      <w:r w:rsidRPr="0078763D">
        <w:rPr>
          <w:rFonts w:ascii="TH SarabunIT๙" w:eastAsia="SimSun" w:hAnsi="TH SarabunIT๙" w:cs="TH SarabunIT๙" w:hint="cs"/>
          <w:spacing w:val="-6"/>
          <w:sz w:val="32"/>
          <w:szCs w:val="32"/>
          <w:cs/>
        </w:rPr>
        <w:t xml:space="preserve"> </w:t>
      </w:r>
      <w:r w:rsidRPr="0078763D">
        <w:rPr>
          <w:rFonts w:ascii="TH SarabunIT๙" w:eastAsia="SimSun" w:hAnsi="TH SarabunIT๙" w:cs="TH SarabunIT๙"/>
          <w:spacing w:val="-6"/>
          <w:sz w:val="32"/>
          <w:szCs w:val="32"/>
          <w:cs/>
        </w:rPr>
        <w:t>กรกฎาคม</w:t>
      </w:r>
      <w:r w:rsidRPr="0078763D">
        <w:rPr>
          <w:rFonts w:ascii="TH SarabunIT๙" w:eastAsia="SimSun" w:hAnsi="TH SarabunIT๙" w:cs="TH SarabunIT๙"/>
          <w:spacing w:val="-6"/>
          <w:sz w:val="32"/>
          <w:szCs w:val="32"/>
        </w:rPr>
        <w:t xml:space="preserve"> 2561 </w:t>
      </w:r>
      <w:r w:rsidRPr="0078763D">
        <w:rPr>
          <w:rFonts w:ascii="TH SarabunIT๙" w:eastAsia="SimSun" w:hAnsi="TH SarabunIT๙" w:cs="TH SarabunIT๙"/>
          <w:spacing w:val="-6"/>
          <w:sz w:val="32"/>
          <w:szCs w:val="32"/>
          <w:cs/>
        </w:rPr>
        <w:t>ที่มีมติเห็นชอบกับมาตรการลด</w:t>
      </w:r>
      <w:r w:rsidRPr="0078763D">
        <w:rPr>
          <w:rFonts w:ascii="TH SarabunIT๙" w:eastAsia="SimSun" w:hAnsi="TH SarabunIT๙" w:cs="TH SarabunIT๙"/>
          <w:sz w:val="32"/>
          <w:szCs w:val="32"/>
          <w:cs/>
        </w:rPr>
        <w:t>และคัดแยกขยะมูลฝอยในหน่วยงานภาครัฐ</w:t>
      </w:r>
      <w:r w:rsidRPr="0078763D">
        <w:rPr>
          <w:rFonts w:ascii="TH SarabunIT๙" w:eastAsia="SimSun" w:hAnsi="TH SarabunIT๙" w:cs="TH SarabunIT๙" w:hint="cs"/>
          <w:sz w:val="32"/>
          <w:szCs w:val="32"/>
          <w:cs/>
        </w:rPr>
        <w:t xml:space="preserve"> </w:t>
      </w:r>
      <w:r w:rsidRPr="0078763D">
        <w:rPr>
          <w:rFonts w:ascii="TH SarabunIT๙" w:eastAsia="SimSun" w:hAnsi="TH SarabunIT๙" w:cs="TH SarabunIT๙"/>
          <w:sz w:val="32"/>
          <w:szCs w:val="32"/>
          <w:cs/>
        </w:rPr>
        <w:t>โดยมอบหมายทุกหน่วยงานภาครั</w:t>
      </w:r>
      <w:r w:rsidRPr="0078763D">
        <w:rPr>
          <w:rFonts w:ascii="TH SarabunIT๙" w:eastAsia="SimSun" w:hAnsi="TH SarabunIT๙" w:cs="TH SarabunIT๙" w:hint="cs"/>
          <w:sz w:val="32"/>
          <w:szCs w:val="32"/>
          <w:cs/>
        </w:rPr>
        <w:t>ฐ</w:t>
      </w:r>
      <w:r w:rsidRPr="0078763D">
        <w:rPr>
          <w:rFonts w:ascii="TH SarabunIT๙" w:eastAsia="SimSun" w:hAnsi="TH SarabunIT๙" w:cs="TH SarabunIT๙"/>
          <w:sz w:val="32"/>
          <w:szCs w:val="32"/>
          <w:cs/>
        </w:rPr>
        <w:t>ด</w:t>
      </w:r>
      <w:r w:rsidRPr="0078763D">
        <w:rPr>
          <w:rFonts w:ascii="TH SarabunIT๙" w:eastAsia="SimSun" w:hAnsi="TH SarabunIT๙" w:cs="TH SarabunIT๙" w:hint="cs"/>
          <w:sz w:val="32"/>
          <w:szCs w:val="32"/>
          <w:cs/>
        </w:rPr>
        <w:t>ำ</w:t>
      </w:r>
      <w:r w:rsidRPr="0078763D">
        <w:rPr>
          <w:rFonts w:ascii="TH SarabunIT๙" w:eastAsia="SimSun" w:hAnsi="TH SarabunIT๙" w:cs="TH SarabunIT๙"/>
          <w:sz w:val="32"/>
          <w:szCs w:val="32"/>
          <w:cs/>
        </w:rPr>
        <w:t>เนินงานพร้อมกันทั่วประเทศ</w:t>
      </w:r>
      <w:r w:rsidRPr="0078763D">
        <w:rPr>
          <w:rFonts w:ascii="TH SarabunIT๙" w:eastAsia="SimSun" w:hAnsi="TH SarabunIT๙" w:cs="TH SarabunIT๙"/>
          <w:sz w:val="32"/>
          <w:szCs w:val="32"/>
        </w:rPr>
        <w:t xml:space="preserve"> </w:t>
      </w:r>
      <w:r w:rsidRPr="0078763D">
        <w:rPr>
          <w:rFonts w:ascii="TH SarabunIT๙" w:eastAsia="SimSun" w:hAnsi="TH SarabunIT๙" w:cs="TH SarabunIT๙"/>
          <w:sz w:val="32"/>
          <w:szCs w:val="32"/>
          <w:cs/>
        </w:rPr>
        <w:t>ตั้งแต่วันที่</w:t>
      </w:r>
      <w:r w:rsidRPr="0078763D">
        <w:rPr>
          <w:rFonts w:ascii="TH SarabunIT๙" w:eastAsia="SimSun" w:hAnsi="TH SarabunIT๙" w:cs="TH SarabunIT๙"/>
          <w:sz w:val="32"/>
          <w:szCs w:val="32"/>
        </w:rPr>
        <w:t xml:space="preserve"> 1</w:t>
      </w:r>
      <w:r w:rsidRPr="0078763D">
        <w:rPr>
          <w:rFonts w:ascii="TH SarabunIT๙" w:eastAsia="SimSun" w:hAnsi="TH SarabunIT๙" w:cs="TH SarabunIT๙" w:hint="cs"/>
          <w:sz w:val="32"/>
          <w:szCs w:val="32"/>
          <w:cs/>
        </w:rPr>
        <w:t xml:space="preserve"> </w:t>
      </w:r>
      <w:r w:rsidRPr="0078763D">
        <w:rPr>
          <w:rFonts w:ascii="TH SarabunIT๙" w:eastAsia="SimSun" w:hAnsi="TH SarabunIT๙" w:cs="TH SarabunIT๙"/>
          <w:sz w:val="32"/>
          <w:szCs w:val="32"/>
          <w:cs/>
        </w:rPr>
        <w:t>สิงหาคม</w:t>
      </w:r>
      <w:r w:rsidRPr="0078763D">
        <w:rPr>
          <w:rFonts w:ascii="TH SarabunIT๙" w:eastAsia="SimSun" w:hAnsi="TH SarabunIT๙" w:cs="TH SarabunIT๙"/>
          <w:sz w:val="32"/>
          <w:szCs w:val="32"/>
        </w:rPr>
        <w:t xml:space="preserve"> 2561 </w:t>
      </w:r>
      <w:r w:rsidRPr="0078763D">
        <w:rPr>
          <w:rFonts w:ascii="TH SarabunIT๙" w:eastAsia="SimSun" w:hAnsi="TH SarabunIT๙" w:cs="TH SarabunIT๙"/>
          <w:sz w:val="32"/>
          <w:szCs w:val="32"/>
          <w:cs/>
        </w:rPr>
        <w:t>ตามข้อเสนอของกรมควบคุมมลพิษก</w:t>
      </w:r>
      <w:r w:rsidRPr="0078763D">
        <w:rPr>
          <w:rFonts w:ascii="TH SarabunIT๙" w:eastAsia="SimSun" w:hAnsi="TH SarabunIT๙" w:cs="TH SarabunIT๙" w:hint="cs"/>
          <w:sz w:val="32"/>
          <w:szCs w:val="32"/>
          <w:cs/>
        </w:rPr>
        <w:t>ระทรวง</w:t>
      </w:r>
      <w:r w:rsidRPr="0078763D">
        <w:rPr>
          <w:rFonts w:ascii="TH SarabunIT๙" w:eastAsia="SimSun" w:hAnsi="TH SarabunIT๙" w:cs="TH SarabunIT๙"/>
          <w:sz w:val="32"/>
          <w:szCs w:val="32"/>
          <w:cs/>
        </w:rPr>
        <w:t>ทรัพยากรธรรมชาติและสิ่งแวดล้อม</w:t>
      </w:r>
      <w:r w:rsidRPr="0078763D">
        <w:rPr>
          <w:rFonts w:ascii="TH SarabunIT๙" w:eastAsia="SimSun" w:hAnsi="TH SarabunIT๙" w:cs="TH SarabunIT๙"/>
          <w:sz w:val="32"/>
          <w:szCs w:val="32"/>
        </w:rPr>
        <w:t xml:space="preserve"> </w:t>
      </w:r>
    </w:p>
    <w:p w:rsidR="00507738" w:rsidRPr="00EA1A29" w:rsidRDefault="00651F46" w:rsidP="00507738">
      <w:pPr>
        <w:tabs>
          <w:tab w:val="left" w:pos="851"/>
          <w:tab w:val="left" w:pos="993"/>
        </w:tabs>
        <w:autoSpaceDE w:val="0"/>
        <w:autoSpaceDN w:val="0"/>
        <w:adjustRightInd w:val="0"/>
        <w:spacing w:after="0" w:line="240" w:lineRule="auto"/>
        <w:ind w:firstLine="993"/>
        <w:jc w:val="thaiDistribute"/>
        <w:rPr>
          <w:rFonts w:ascii="TH SarabunIT๙" w:eastAsia="SimSun" w:hAnsi="TH SarabunIT๙" w:cs="TH SarabunIT๙"/>
          <w:color w:val="000000"/>
          <w:sz w:val="32"/>
          <w:szCs w:val="32"/>
        </w:rPr>
      </w:pPr>
      <w:r w:rsidRPr="0078763D">
        <w:rPr>
          <w:rFonts w:ascii="TH SarabunIT๙" w:eastAsia="SimSun" w:hAnsi="TH SarabunIT๙" w:cs="TH SarabunIT๙" w:hint="cs"/>
          <w:spacing w:val="-10"/>
          <w:sz w:val="32"/>
          <w:szCs w:val="32"/>
        </w:rPr>
        <w:sym w:font="Wingdings 2" w:char="F097"/>
      </w:r>
      <w:r w:rsidRPr="0078763D">
        <w:rPr>
          <w:rFonts w:ascii="TH SarabunIT๙" w:eastAsia="SimSun" w:hAnsi="TH SarabunIT๙" w:cs="TH SarabunIT๙" w:hint="cs"/>
          <w:spacing w:val="-10"/>
          <w:sz w:val="32"/>
          <w:szCs w:val="32"/>
          <w:cs/>
        </w:rPr>
        <w:t xml:space="preserve">  </w:t>
      </w:r>
      <w:r w:rsidR="00507738" w:rsidRPr="00EA1A29">
        <w:rPr>
          <w:rFonts w:ascii="TH SarabunIT๙" w:eastAsia="SimSun" w:hAnsi="TH SarabunIT๙" w:cs="TH SarabunIT๙"/>
          <w:color w:val="000000"/>
          <w:spacing w:val="-14"/>
          <w:sz w:val="32"/>
          <w:szCs w:val="32"/>
          <w:cs/>
        </w:rPr>
        <w:t>เป็นการลดขยะใน</w:t>
      </w:r>
      <w:r w:rsidR="00507738" w:rsidRPr="00EA1A29">
        <w:rPr>
          <w:rFonts w:ascii="TH SarabunIT๙" w:eastAsia="SimSun" w:hAnsi="TH SarabunIT๙" w:cs="TH SarabunIT๙"/>
          <w:color w:val="000000"/>
          <w:spacing w:val="-14"/>
          <w:sz w:val="32"/>
          <w:szCs w:val="32"/>
        </w:rPr>
        <w:t xml:space="preserve"> 4 </w:t>
      </w:r>
      <w:r w:rsidR="00507738" w:rsidRPr="00EA1A29">
        <w:rPr>
          <w:rFonts w:ascii="TH SarabunIT๙" w:eastAsia="SimSun" w:hAnsi="TH SarabunIT๙" w:cs="TH SarabunIT๙"/>
          <w:color w:val="000000"/>
          <w:spacing w:val="-14"/>
          <w:sz w:val="32"/>
          <w:szCs w:val="32"/>
          <w:cs/>
        </w:rPr>
        <w:t>ประเภท</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ได้แก่</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การลดขยะมูลฝอย</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ร้อยละ</w:t>
      </w:r>
      <w:r w:rsidR="00507738" w:rsidRPr="00EA1A29">
        <w:rPr>
          <w:rFonts w:ascii="TH SarabunIT๙" w:eastAsia="SimSun" w:hAnsi="TH SarabunIT๙" w:cs="TH SarabunIT๙"/>
          <w:color w:val="000000"/>
          <w:spacing w:val="-14"/>
          <w:sz w:val="32"/>
          <w:szCs w:val="32"/>
        </w:rPr>
        <w:t xml:space="preserve"> </w:t>
      </w:r>
      <w:r w:rsidR="00507738">
        <w:rPr>
          <w:rFonts w:ascii="TH SarabunIT๙" w:eastAsia="SimSun" w:hAnsi="TH SarabunIT๙" w:cs="TH SarabunIT๙" w:hint="cs"/>
          <w:color w:val="000000"/>
          <w:spacing w:val="-14"/>
          <w:sz w:val="32"/>
          <w:szCs w:val="32"/>
          <w:cs/>
        </w:rPr>
        <w:t>10</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ลดการใช้ถุงพลาสติก</w:t>
      </w:r>
      <w:r w:rsidR="00507738" w:rsidRPr="00EA1A29">
        <w:rPr>
          <w:rFonts w:ascii="TH SarabunIT๙" w:eastAsia="SimSun" w:hAnsi="TH SarabunIT๙" w:cs="TH SarabunIT๙"/>
          <w:color w:val="000000"/>
          <w:spacing w:val="-14"/>
          <w:sz w:val="32"/>
          <w:szCs w:val="32"/>
        </w:rPr>
        <w:t xml:space="preserve"> (</w:t>
      </w:r>
      <w:r w:rsidR="00507738" w:rsidRPr="00EA1A29">
        <w:rPr>
          <w:rFonts w:ascii="TH SarabunIT๙" w:eastAsia="SimSun" w:hAnsi="TH SarabunIT๙" w:cs="TH SarabunIT๙"/>
          <w:color w:val="000000"/>
          <w:spacing w:val="-14"/>
          <w:sz w:val="32"/>
          <w:szCs w:val="32"/>
          <w:cs/>
        </w:rPr>
        <w:t>ร้อยละ</w:t>
      </w:r>
      <w:r w:rsidR="00507738" w:rsidRPr="00EA1A29">
        <w:rPr>
          <w:rFonts w:ascii="TH SarabunIT๙" w:eastAsia="SimSun" w:hAnsi="TH SarabunIT๙" w:cs="TH SarabunIT๙"/>
          <w:color w:val="000000"/>
          <w:spacing w:val="-14"/>
          <w:sz w:val="32"/>
          <w:szCs w:val="32"/>
        </w:rPr>
        <w:t xml:space="preserve"> </w:t>
      </w:r>
      <w:r w:rsidR="00507738">
        <w:rPr>
          <w:rFonts w:ascii="TH SarabunIT๙" w:eastAsia="SimSun" w:hAnsi="TH SarabunIT๙" w:cs="TH SarabunIT๙" w:hint="cs"/>
          <w:color w:val="000000"/>
          <w:spacing w:val="-14"/>
          <w:sz w:val="32"/>
          <w:szCs w:val="32"/>
          <w:cs/>
        </w:rPr>
        <w:t>3</w:t>
      </w:r>
      <w:r w:rsidR="00507738" w:rsidRPr="00EA1A29">
        <w:rPr>
          <w:rFonts w:ascii="TH SarabunIT๙" w:eastAsia="SimSun" w:hAnsi="TH SarabunIT๙" w:cs="TH SarabunIT๙"/>
          <w:color w:val="000000"/>
          <w:spacing w:val="-14"/>
          <w:sz w:val="32"/>
          <w:szCs w:val="32"/>
        </w:rPr>
        <w:t>0)</w:t>
      </w:r>
      <w:r w:rsidR="00507738" w:rsidRPr="00EA1A29">
        <w:rPr>
          <w:rFonts w:ascii="TH SarabunIT๙" w:eastAsia="SimSun" w:hAnsi="TH SarabunIT๙" w:cs="TH SarabunIT๙"/>
          <w:color w:val="000000"/>
          <w:sz w:val="32"/>
          <w:szCs w:val="32"/>
        </w:rPr>
        <w:t xml:space="preserve"> </w:t>
      </w:r>
      <w:r w:rsidR="00507738" w:rsidRPr="00EA1A29">
        <w:rPr>
          <w:rFonts w:ascii="TH SarabunIT๙" w:eastAsia="SimSun" w:hAnsi="TH SarabunIT๙" w:cs="TH SarabunIT๙"/>
          <w:color w:val="000000"/>
          <w:sz w:val="32"/>
          <w:szCs w:val="32"/>
          <w:cs/>
        </w:rPr>
        <w:t>ลดแก้วพลาสติกใช้ครั้งเดียวทิ้ง</w:t>
      </w:r>
      <w:r w:rsidR="00507738" w:rsidRPr="00EA1A29">
        <w:rPr>
          <w:rFonts w:ascii="TH SarabunIT๙" w:eastAsia="SimSun" w:hAnsi="TH SarabunIT๙" w:cs="TH SarabunIT๙"/>
          <w:color w:val="000000"/>
          <w:sz w:val="32"/>
          <w:szCs w:val="32"/>
        </w:rPr>
        <w:t xml:space="preserve"> (</w:t>
      </w:r>
      <w:r w:rsidR="00507738" w:rsidRPr="00EA1A29">
        <w:rPr>
          <w:rFonts w:ascii="TH SarabunIT๙" w:eastAsia="SimSun" w:hAnsi="TH SarabunIT๙" w:cs="TH SarabunIT๙"/>
          <w:color w:val="000000"/>
          <w:sz w:val="32"/>
          <w:szCs w:val="32"/>
          <w:cs/>
        </w:rPr>
        <w:t>ร้อยละ</w:t>
      </w:r>
      <w:r w:rsidR="00507738">
        <w:rPr>
          <w:rFonts w:ascii="TH SarabunIT๙" w:eastAsia="SimSun" w:hAnsi="TH SarabunIT๙" w:cs="TH SarabunIT๙"/>
          <w:color w:val="000000"/>
          <w:sz w:val="32"/>
          <w:szCs w:val="32"/>
        </w:rPr>
        <w:t xml:space="preserve"> </w:t>
      </w:r>
      <w:r w:rsidR="00507738">
        <w:rPr>
          <w:rFonts w:ascii="TH SarabunIT๙" w:eastAsia="SimSun" w:hAnsi="TH SarabunIT๙" w:cs="TH SarabunIT๙" w:hint="cs"/>
          <w:color w:val="000000"/>
          <w:sz w:val="32"/>
          <w:szCs w:val="32"/>
          <w:cs/>
        </w:rPr>
        <w:t>3</w:t>
      </w:r>
      <w:r w:rsidR="00507738" w:rsidRPr="00EA1A29">
        <w:rPr>
          <w:rFonts w:ascii="TH SarabunIT๙" w:eastAsia="SimSun" w:hAnsi="TH SarabunIT๙" w:cs="TH SarabunIT๙"/>
          <w:color w:val="000000"/>
          <w:sz w:val="32"/>
          <w:szCs w:val="32"/>
        </w:rPr>
        <w:t xml:space="preserve">0) </w:t>
      </w:r>
      <w:r w:rsidR="00507738" w:rsidRPr="00EA1A29">
        <w:rPr>
          <w:rFonts w:ascii="TH SarabunIT๙" w:eastAsia="SimSun" w:hAnsi="TH SarabunIT๙" w:cs="TH SarabunIT๙"/>
          <w:color w:val="000000"/>
          <w:sz w:val="32"/>
          <w:szCs w:val="32"/>
          <w:cs/>
        </w:rPr>
        <w:t>และการลดโฟมบรรจุอาหาร</w:t>
      </w:r>
      <w:r w:rsidR="00507738" w:rsidRPr="00EA1A29">
        <w:rPr>
          <w:rFonts w:ascii="TH SarabunIT๙" w:eastAsia="SimSun" w:hAnsi="TH SarabunIT๙" w:cs="TH SarabunIT๙"/>
          <w:color w:val="000000"/>
          <w:sz w:val="32"/>
          <w:szCs w:val="32"/>
        </w:rPr>
        <w:t xml:space="preserve"> (</w:t>
      </w:r>
      <w:r w:rsidR="00507738" w:rsidRPr="00EA1A29">
        <w:rPr>
          <w:rFonts w:ascii="TH SarabunIT๙" w:eastAsia="SimSun" w:hAnsi="TH SarabunIT๙" w:cs="TH SarabunIT๙"/>
          <w:color w:val="000000"/>
          <w:sz w:val="32"/>
          <w:szCs w:val="32"/>
          <w:cs/>
        </w:rPr>
        <w:t>ร้อยละ</w:t>
      </w:r>
      <w:r w:rsidR="00507738" w:rsidRPr="00EA1A29">
        <w:rPr>
          <w:rFonts w:ascii="TH SarabunIT๙" w:eastAsia="SimSun" w:hAnsi="TH SarabunIT๙" w:cs="TH SarabunIT๙"/>
          <w:color w:val="000000"/>
          <w:sz w:val="32"/>
          <w:szCs w:val="32"/>
        </w:rPr>
        <w:t xml:space="preserve"> 100)</w:t>
      </w:r>
    </w:p>
    <w:p w:rsidR="00507738" w:rsidRPr="0078763D" w:rsidRDefault="00507738" w:rsidP="00507738">
      <w:pPr>
        <w:spacing w:before="120" w:after="0" w:line="240" w:lineRule="auto"/>
        <w:jc w:val="both"/>
        <w:rPr>
          <w:rFonts w:ascii="TH SarabunIT๙" w:hAnsi="TH SarabunIT๙" w:cs="TH SarabunIT๙"/>
          <w:b/>
          <w:bCs/>
          <w:sz w:val="31"/>
          <w:szCs w:val="31"/>
          <w:lang w:eastAsia="zh-CN"/>
        </w:rPr>
      </w:pPr>
      <w:r w:rsidRPr="0078763D">
        <w:rPr>
          <w:rFonts w:ascii="TH SarabunIT๙" w:eastAsia="SimSun" w:hAnsi="TH SarabunIT๙" w:cs="TH SarabunIT๙"/>
          <w:b/>
          <w:bCs/>
          <w:color w:val="000000"/>
          <w:sz w:val="32"/>
          <w:szCs w:val="32"/>
        </w:rPr>
        <w:t>1</w:t>
      </w:r>
      <w:r w:rsidRPr="0078763D">
        <w:rPr>
          <w:rFonts w:ascii="TH SarabunIT๙" w:eastAsia="SimSun" w:hAnsi="TH SarabunIT๙" w:cs="TH SarabunIT๙" w:hint="cs"/>
          <w:b/>
          <w:bCs/>
          <w:color w:val="000000"/>
          <w:sz w:val="32"/>
          <w:szCs w:val="32"/>
          <w:cs/>
        </w:rPr>
        <w:t>)</w:t>
      </w:r>
      <w:r w:rsidRPr="0078763D">
        <w:rPr>
          <w:rFonts w:ascii="TH SarabunIT๙" w:hAnsi="TH SarabunIT๙" w:cs="TH SarabunIT๙" w:hint="cs"/>
          <w:b/>
          <w:bCs/>
          <w:sz w:val="31"/>
          <w:szCs w:val="31"/>
          <w:cs/>
          <w:lang w:eastAsia="zh-CN"/>
        </w:rPr>
        <w:t xml:space="preserve"> ร้อยละของปริมาณขยะมูลฝอยที่ลดลง </w:t>
      </w:r>
      <w:r w:rsidRPr="0078763D">
        <w:rPr>
          <w:rFonts w:ascii="TH SarabunIT๙" w:hAnsi="TH SarabunIT๙" w:cs="TH SarabunIT๙"/>
          <w:b/>
          <w:bCs/>
          <w:sz w:val="31"/>
          <w:szCs w:val="31"/>
          <w:cs/>
          <w:lang w:eastAsia="zh-CN"/>
        </w:rPr>
        <w:t xml:space="preserve">น้ำหนักร้อยละ </w:t>
      </w:r>
      <w:r w:rsidRPr="0078763D">
        <w:rPr>
          <w:rFonts w:ascii="TH SarabunIT๙" w:hAnsi="TH SarabunIT๙" w:cs="TH SarabunIT๙"/>
          <w:b/>
          <w:bCs/>
          <w:sz w:val="31"/>
          <w:szCs w:val="31"/>
          <w:lang w:eastAsia="zh-CN"/>
        </w:rPr>
        <w:t>2</w:t>
      </w:r>
    </w:p>
    <w:p w:rsidR="00507738" w:rsidRPr="00D40EAF" w:rsidRDefault="00507738" w:rsidP="00507738">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507738" w:rsidRPr="00D40EAF" w:rsidTr="00EB62F0">
        <w:trPr>
          <w:jc w:val="center"/>
        </w:trPr>
        <w:tc>
          <w:tcPr>
            <w:tcW w:w="8141" w:type="dxa"/>
          </w:tcPr>
          <w:p w:rsidR="00507738" w:rsidRPr="00D40EAF" w:rsidRDefault="00507738" w:rsidP="00EB62F0">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Pr>
                <w:rFonts w:ascii="TH SarabunIT๙" w:eastAsia="SimSun" w:hAnsi="TH SarabunIT๙" w:cs="TH SarabunIT๙" w:hint="cs"/>
                <w:sz w:val="32"/>
                <w:szCs w:val="32"/>
                <w:u w:val="single"/>
                <w:cs/>
              </w:rPr>
              <w:t>3</w:t>
            </w:r>
            <w:r w:rsidRPr="00D40EAF">
              <w:rPr>
                <w:rFonts w:ascii="TH SarabunIT๙" w:eastAsia="SimSun" w:hAnsi="TH SarabunIT๙" w:cs="TH SarabunIT๙"/>
                <w:sz w:val="32"/>
                <w:szCs w:val="32"/>
              </w:rPr>
              <w:t xml:space="preserve">  X </w:t>
            </w:r>
            <w:r w:rsidRPr="00D40EAF">
              <w:rPr>
                <w:rFonts w:ascii="TH SarabunIT๙" w:eastAsia="SimSun" w:hAnsi="TH SarabunIT๙" w:cs="TH SarabunIT๙"/>
                <w:sz w:val="32"/>
                <w:szCs w:val="32"/>
                <w:cs/>
              </w:rPr>
              <w:t>100</w:t>
            </w:r>
          </w:p>
          <w:p w:rsidR="00507738" w:rsidRPr="00D40EAF" w:rsidRDefault="00507738" w:rsidP="00EB62F0">
            <w:pPr>
              <w:spacing w:after="120"/>
              <w:ind w:firstLine="2280"/>
              <w:rPr>
                <w:rFonts w:ascii="TH SarabunIT๙" w:hAnsi="TH SarabunIT๙" w:cs="TH SarabunIT๙"/>
                <w:sz w:val="32"/>
                <w:szCs w:val="32"/>
                <w:u w:val="single"/>
              </w:rPr>
            </w:pPr>
            <w:r w:rsidRPr="00D40EAF">
              <w:rPr>
                <w:rFonts w:ascii="TH SarabunIT๙" w:eastAsia="SimSun" w:hAnsi="TH SarabunIT๙" w:cs="TH SarabunIT๙" w:hint="cs"/>
                <w:sz w:val="32"/>
                <w:szCs w:val="32"/>
                <w:cs/>
              </w:rPr>
              <w:t>ปริมาณขยะมูลฝอยที่เกิดขึ้น ปี 2561</w:t>
            </w:r>
          </w:p>
        </w:tc>
      </w:tr>
    </w:tbl>
    <w:p w:rsidR="00507738" w:rsidRPr="00D40EAF" w:rsidRDefault="00507738" w:rsidP="00507738">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2) ร้อยละของจำนวนถุงพลาสติกหูหิ้วที่ลดลง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b/>
          <w:bCs/>
          <w:sz w:val="31"/>
          <w:szCs w:val="31"/>
          <w:cs/>
          <w:lang w:eastAsia="zh-CN"/>
        </w:rPr>
        <w:t xml:space="preserve">น้ำหนักร้อยละ </w:t>
      </w:r>
      <w:r w:rsidRPr="00D40EAF">
        <w:rPr>
          <w:rFonts w:ascii="TH SarabunIT๙" w:hAnsi="TH SarabunIT๙" w:cs="TH SarabunIT๙"/>
          <w:b/>
          <w:bCs/>
          <w:sz w:val="31"/>
          <w:szCs w:val="31"/>
          <w:lang w:eastAsia="zh-CN"/>
        </w:rPr>
        <w:t>1</w:t>
      </w:r>
    </w:p>
    <w:p w:rsidR="00507738" w:rsidRPr="00D40EAF" w:rsidRDefault="00507738" w:rsidP="00507738">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507738" w:rsidRPr="00D40EAF" w:rsidTr="00592AAC">
        <w:tc>
          <w:tcPr>
            <w:tcW w:w="8646" w:type="dxa"/>
          </w:tcPr>
          <w:p w:rsidR="00507738" w:rsidRPr="00D40EAF" w:rsidRDefault="00507738" w:rsidP="00EB62F0">
            <w:pPr>
              <w:spacing w:before="120"/>
              <w:ind w:firstLine="438"/>
              <w:rPr>
                <w:rFonts w:ascii="TH SarabunIT๙" w:eastAsia="SimSun" w:hAnsi="TH SarabunIT๙" w:cs="TH SarabunIT๙"/>
                <w:spacing w:val="-10"/>
                <w:sz w:val="32"/>
                <w:szCs w:val="32"/>
              </w:rPr>
            </w:pPr>
            <w:r w:rsidRPr="00D40EAF">
              <w:rPr>
                <w:rFonts w:ascii="TH SarabunIT๙" w:hAnsi="TH SarabunIT๙" w:cs="TH SarabunIT๙"/>
                <w:spacing w:val="-10"/>
                <w:sz w:val="32"/>
                <w:szCs w:val="32"/>
                <w:u w:val="single"/>
                <w:cs/>
              </w:rPr>
              <w:t>จำนวนถุงพลาสติกหูหิ้วที่เกิดขึ้น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2561 –</w:t>
            </w:r>
            <w:r w:rsidRPr="00D40EAF">
              <w:rPr>
                <w:rFonts w:ascii="TH SarabunIT๙" w:hAnsi="TH SarabunIT๙" w:cs="TH SarabunIT๙" w:hint="cs"/>
                <w:spacing w:val="-10"/>
                <w:sz w:val="32"/>
                <w:szCs w:val="32"/>
                <w:u w:val="single"/>
                <w:cs/>
              </w:rPr>
              <w:t xml:space="preserve"> </w:t>
            </w:r>
            <w:r w:rsidRPr="00D40EAF">
              <w:rPr>
                <w:rFonts w:ascii="TH SarabunIT๙" w:hAnsi="TH SarabunIT๙" w:cs="TH SarabunIT๙"/>
                <w:spacing w:val="-10"/>
                <w:sz w:val="32"/>
                <w:szCs w:val="32"/>
                <w:u w:val="single"/>
                <w:cs/>
              </w:rPr>
              <w:t>จ</w:t>
            </w:r>
            <w:r w:rsidRPr="00D40EAF">
              <w:rPr>
                <w:rFonts w:ascii="TH SarabunIT๙" w:hAnsi="TH SarabunIT๙" w:cs="TH SarabunIT๙" w:hint="cs"/>
                <w:spacing w:val="-10"/>
                <w:sz w:val="32"/>
                <w:szCs w:val="32"/>
                <w:u w:val="single"/>
                <w:cs/>
              </w:rPr>
              <w:t>ำ</w:t>
            </w:r>
            <w:r w:rsidRPr="00D40EAF">
              <w:rPr>
                <w:rFonts w:ascii="TH SarabunIT๙" w:hAnsi="TH SarabunIT๙" w:cs="TH SarabunIT๙"/>
                <w:spacing w:val="-10"/>
                <w:sz w:val="32"/>
                <w:szCs w:val="32"/>
                <w:u w:val="single"/>
                <w:cs/>
              </w:rPr>
              <w:t>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w:t>
            </w:r>
            <w:r>
              <w:rPr>
                <w:rFonts w:ascii="TH SarabunIT๙" w:hAnsi="TH SarabunIT๙" w:cs="TH SarabunIT๙" w:hint="cs"/>
                <w:spacing w:val="-10"/>
                <w:sz w:val="32"/>
                <w:szCs w:val="32"/>
                <w:u w:val="single"/>
                <w:cs/>
              </w:rPr>
              <w:t>3</w:t>
            </w:r>
            <w:r w:rsidRPr="00D40EAF">
              <w:rPr>
                <w:rFonts w:ascii="TH SarabunIT๙" w:eastAsia="SimSun" w:hAnsi="TH SarabunIT๙" w:cs="TH SarabunIT๙"/>
                <w:spacing w:val="-10"/>
                <w:sz w:val="32"/>
                <w:szCs w:val="32"/>
              </w:rPr>
              <w:t xml:space="preserve">  X </w:t>
            </w:r>
            <w:r w:rsidRPr="00D40EAF">
              <w:rPr>
                <w:rFonts w:ascii="TH SarabunIT๙" w:eastAsia="SimSun" w:hAnsi="TH SarabunIT๙" w:cs="TH SarabunIT๙"/>
                <w:spacing w:val="-10"/>
                <w:sz w:val="32"/>
                <w:szCs w:val="32"/>
                <w:cs/>
              </w:rPr>
              <w:t>100</w:t>
            </w:r>
          </w:p>
          <w:p w:rsidR="00507738" w:rsidRPr="00D40EAF" w:rsidRDefault="00507738" w:rsidP="00EB62F0">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จำนวนถุงพลาสติกหูหิ้วที่เกิดขึ้น ปี 2561</w:t>
            </w:r>
          </w:p>
        </w:tc>
      </w:tr>
    </w:tbl>
    <w:p w:rsidR="00507738" w:rsidRPr="00D40EAF" w:rsidRDefault="00507738" w:rsidP="00507738">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hint="cs"/>
          <w:b/>
          <w:bCs/>
          <w:sz w:val="31"/>
          <w:szCs w:val="31"/>
          <w:cs/>
          <w:lang w:eastAsia="zh-CN"/>
        </w:rPr>
        <w:t>น้ำหนักร้อยละ 1</w:t>
      </w:r>
    </w:p>
    <w:p w:rsidR="00507738" w:rsidRPr="00D40EAF" w:rsidRDefault="00507738" w:rsidP="00507738">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507738" w:rsidRPr="00D40EAF" w:rsidTr="00EB62F0">
        <w:tc>
          <w:tcPr>
            <w:tcW w:w="8646" w:type="dxa"/>
          </w:tcPr>
          <w:p w:rsidR="00507738" w:rsidRPr="00D40EAF" w:rsidRDefault="00507738" w:rsidP="00EB62F0">
            <w:pPr>
              <w:spacing w:before="120"/>
              <w:rPr>
                <w:rFonts w:ascii="TH SarabunIT๙" w:eastAsia="SimSun" w:hAnsi="TH SarabunIT๙" w:cs="TH SarabunIT๙"/>
                <w:sz w:val="30"/>
                <w:szCs w:val="30"/>
              </w:rPr>
            </w:pPr>
            <w:r w:rsidRPr="00D40EAF">
              <w:rPr>
                <w:rFonts w:ascii="TH SarabunIT๙" w:hAnsi="TH SarabunIT๙" w:cs="TH SarabunIT๙" w:hint="cs"/>
                <w:spacing w:val="-10"/>
                <w:sz w:val="30"/>
                <w:szCs w:val="30"/>
                <w:u w:val="single"/>
                <w:cs/>
              </w:rPr>
              <w:t>แก้วพลาสติกแบบใช้ครั้งเดียวทิ้งที่เกิดขึ้น ปี 2561</w:t>
            </w:r>
            <w:r w:rsidRPr="00D40EAF">
              <w:rPr>
                <w:rFonts w:ascii="TH SarabunIT๙" w:hAnsi="TH SarabunIT๙" w:cs="TH SarabunIT๙"/>
                <w:spacing w:val="-10"/>
                <w:sz w:val="30"/>
                <w:szCs w:val="30"/>
                <w:u w:val="single"/>
              </w:rPr>
              <w:t xml:space="preserve"> –</w:t>
            </w:r>
            <w:r w:rsidRPr="00D40EAF">
              <w:rPr>
                <w:rFonts w:ascii="TH SarabunIT๙" w:hAnsi="TH SarabunIT๙" w:cs="TH SarabunIT๙" w:hint="cs"/>
                <w:spacing w:val="-10"/>
                <w:sz w:val="30"/>
                <w:szCs w:val="30"/>
                <w:u w:val="single"/>
                <w:cs/>
              </w:rPr>
              <w:t xml:space="preserve"> แก้วพลาสติกแบบใช้ครั้งเดียวทิ้งที่เกิดขึ้นปี 256</w:t>
            </w:r>
            <w:r>
              <w:rPr>
                <w:rFonts w:ascii="TH SarabunIT๙" w:hAnsi="TH SarabunIT๙" w:cs="TH SarabunIT๙" w:hint="cs"/>
                <w:spacing w:val="-10"/>
                <w:sz w:val="30"/>
                <w:szCs w:val="30"/>
                <w:u w:val="single"/>
                <w:cs/>
              </w:rPr>
              <w:t>3</w:t>
            </w:r>
            <w:r w:rsidRPr="00D40EAF">
              <w:rPr>
                <w:rFonts w:ascii="TH SarabunIT๙" w:eastAsia="SimSun" w:hAnsi="TH SarabunIT๙" w:cs="TH SarabunIT๙"/>
                <w:sz w:val="30"/>
                <w:szCs w:val="30"/>
              </w:rPr>
              <w:t xml:space="preserve">  X </w:t>
            </w:r>
            <w:r w:rsidRPr="00D40EAF">
              <w:rPr>
                <w:rFonts w:ascii="TH SarabunIT๙" w:eastAsia="SimSun" w:hAnsi="TH SarabunIT๙" w:cs="TH SarabunIT๙"/>
                <w:sz w:val="30"/>
                <w:szCs w:val="30"/>
                <w:cs/>
              </w:rPr>
              <w:t>100</w:t>
            </w:r>
          </w:p>
          <w:p w:rsidR="00507738" w:rsidRPr="00D40EAF" w:rsidRDefault="00507738" w:rsidP="00EB62F0">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แก้วพลาสติกแบบใช้ครั้งเดียวทิ้งที่เกิดขึ้น ปี 2561</w:t>
            </w:r>
          </w:p>
        </w:tc>
      </w:tr>
    </w:tbl>
    <w:p w:rsidR="00507738" w:rsidRPr="00D40EAF" w:rsidRDefault="00507738" w:rsidP="00507738">
      <w:pPr>
        <w:spacing w:before="240" w:after="0" w:line="240" w:lineRule="auto"/>
        <w:jc w:val="both"/>
        <w:rPr>
          <w:rFonts w:ascii="TH SarabunIT๙" w:hAnsi="TH SarabunIT๙" w:cs="TH SarabunIT๙"/>
          <w:b/>
          <w:bCs/>
          <w:sz w:val="31"/>
          <w:szCs w:val="31"/>
          <w:cs/>
          <w:lang w:eastAsia="zh-CN"/>
        </w:rPr>
      </w:pPr>
      <w:r w:rsidRPr="00D40EAF">
        <w:rPr>
          <w:rFonts w:ascii="TH SarabunIT๙" w:hAnsi="TH SarabunIT๙" w:cs="TH SarabunIT๙" w:hint="cs"/>
          <w:b/>
          <w:bCs/>
          <w:sz w:val="31"/>
          <w:szCs w:val="31"/>
          <w:cs/>
          <w:lang w:eastAsia="zh-CN"/>
        </w:rPr>
        <w:t>4) ร้อยละของจำนวนโฟมบรรจุอาหารที่ลดลง</w:t>
      </w:r>
      <w:r w:rsidRPr="00D40EAF">
        <w:rPr>
          <w:rFonts w:ascii="TH SarabunIT๙" w:eastAsia="SimSun" w:hAnsi="TH SarabunIT๙" w:cs="TH SarabunIT๙" w:hint="cs"/>
          <w:b/>
          <w:bCs/>
          <w:sz w:val="32"/>
          <w:szCs w:val="32"/>
          <w:cs/>
        </w:rPr>
        <w:t xml:space="preserve"> น้ำหนักร้อยละ 1</w:t>
      </w:r>
    </w:p>
    <w:p w:rsidR="00507738" w:rsidRPr="00D40EAF" w:rsidRDefault="00507738" w:rsidP="00507738">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507738" w:rsidRPr="00D40EAF" w:rsidTr="00EB62F0">
        <w:trPr>
          <w:jc w:val="center"/>
        </w:trPr>
        <w:tc>
          <w:tcPr>
            <w:tcW w:w="8141" w:type="dxa"/>
          </w:tcPr>
          <w:p w:rsidR="00507738" w:rsidRPr="00D40EAF" w:rsidRDefault="00507738" w:rsidP="00EB62F0">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cs/>
              </w:rPr>
              <w:t>โ</w:t>
            </w:r>
            <w:r w:rsidRPr="00D40EAF">
              <w:rPr>
                <w:rFonts w:ascii="TH SarabunIT๙" w:eastAsia="SimSun" w:hAnsi="TH SarabunIT๙" w:cs="TH SarabunIT๙"/>
                <w:sz w:val="32"/>
                <w:szCs w:val="32"/>
                <w:u w:val="single"/>
                <w:cs/>
              </w:rPr>
              <w:t>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โฟมบรรจุอาหารที่เกิดขึ้น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Pr>
                <w:rFonts w:ascii="TH SarabunIT๙" w:eastAsia="SimSun" w:hAnsi="TH SarabunIT๙" w:cs="TH SarabunIT๙" w:hint="cs"/>
                <w:sz w:val="32"/>
                <w:szCs w:val="32"/>
                <w:u w:val="single"/>
                <w:cs/>
              </w:rPr>
              <w:t>3</w:t>
            </w:r>
            <w:r w:rsidRPr="00D40EAF">
              <w:rPr>
                <w:rFonts w:ascii="TH SarabunIT๙" w:eastAsia="SimSun" w:hAnsi="TH SarabunIT๙" w:cs="TH SarabunIT๙"/>
                <w:sz w:val="32"/>
                <w:szCs w:val="32"/>
              </w:rPr>
              <w:t xml:space="preserve">  X </w:t>
            </w:r>
            <w:r w:rsidRPr="00D40EAF">
              <w:rPr>
                <w:rFonts w:ascii="TH SarabunIT๙" w:eastAsia="SimSun" w:hAnsi="TH SarabunIT๙" w:cs="TH SarabunIT๙"/>
                <w:sz w:val="32"/>
                <w:szCs w:val="32"/>
                <w:cs/>
              </w:rPr>
              <w:t>100</w:t>
            </w:r>
          </w:p>
          <w:p w:rsidR="00507738" w:rsidRPr="00D40EAF" w:rsidRDefault="00507738" w:rsidP="00EB62F0">
            <w:pPr>
              <w:spacing w:after="120"/>
              <w:ind w:firstLine="1997"/>
              <w:rPr>
                <w:rFonts w:ascii="TH SarabunIT๙" w:hAnsi="TH SarabunIT๙" w:cs="TH SarabunIT๙"/>
                <w:sz w:val="32"/>
                <w:szCs w:val="32"/>
                <w:u w:val="single"/>
              </w:rPr>
            </w:pPr>
            <w:r w:rsidRPr="00D40EAF">
              <w:rPr>
                <w:rFonts w:ascii="TH SarabunIT๙" w:eastAsia="SimSun" w:hAnsi="TH SarabunIT๙" w:cs="TH SarabunIT๙"/>
                <w:sz w:val="32"/>
                <w:szCs w:val="32"/>
                <w:cs/>
              </w:rPr>
              <w:t>โฟมบรรจุอาหารที่เกิดขึ้น</w:t>
            </w:r>
            <w:r w:rsidRPr="00D40EAF">
              <w:rPr>
                <w:rFonts w:ascii="TH SarabunIT๙" w:eastAsia="SimSun" w:hAnsi="TH SarabunIT๙" w:cs="TH SarabunIT๙"/>
                <w:sz w:val="32"/>
                <w:szCs w:val="32"/>
              </w:rPr>
              <w:t xml:space="preserve"> </w:t>
            </w:r>
            <w:r w:rsidRPr="00D40EAF">
              <w:rPr>
                <w:rFonts w:ascii="TH SarabunIT๙" w:eastAsia="SimSun" w:hAnsi="TH SarabunIT๙" w:cs="TH SarabunIT๙"/>
                <w:sz w:val="32"/>
                <w:szCs w:val="32"/>
                <w:cs/>
              </w:rPr>
              <w:t>ปี</w:t>
            </w:r>
            <w:r w:rsidRPr="00D40EAF">
              <w:rPr>
                <w:rFonts w:ascii="TH SarabunIT๙" w:eastAsia="SimSun" w:hAnsi="TH SarabunIT๙" w:cs="TH SarabunIT๙"/>
                <w:sz w:val="32"/>
                <w:szCs w:val="32"/>
              </w:rPr>
              <w:t xml:space="preserve"> 2561</w:t>
            </w:r>
          </w:p>
        </w:tc>
      </w:tr>
    </w:tbl>
    <w:p w:rsidR="00507738" w:rsidRPr="00D40EAF" w:rsidRDefault="00507738" w:rsidP="00507738">
      <w:pPr>
        <w:tabs>
          <w:tab w:val="left" w:pos="1134"/>
          <w:tab w:val="left" w:pos="1418"/>
        </w:tabs>
        <w:spacing w:before="120" w:after="120" w:line="240" w:lineRule="auto"/>
        <w:jc w:val="thaiDistribute"/>
        <w:rPr>
          <w:rFonts w:ascii="TH SarabunIT๙" w:hAnsi="TH SarabunIT๙" w:cs="TH SarabunIT๙"/>
          <w:b/>
          <w:bCs/>
          <w:sz w:val="32"/>
          <w:szCs w:val="32"/>
        </w:rPr>
      </w:pPr>
    </w:p>
    <w:p w:rsidR="00507738" w:rsidRPr="00D40EAF" w:rsidRDefault="00507738" w:rsidP="00507738">
      <w:pPr>
        <w:tabs>
          <w:tab w:val="left" w:pos="1134"/>
          <w:tab w:val="left" w:pos="1418"/>
        </w:tabs>
        <w:spacing w:before="120" w:after="120" w:line="240" w:lineRule="auto"/>
        <w:jc w:val="thaiDistribute"/>
        <w:rPr>
          <w:rFonts w:ascii="TH SarabunIT๙" w:hAnsi="TH SarabunIT๙" w:cs="TH SarabunIT๙"/>
          <w:b/>
          <w:bCs/>
          <w:sz w:val="32"/>
          <w:szCs w:val="32"/>
        </w:rPr>
      </w:pPr>
    </w:p>
    <w:p w:rsidR="00507738" w:rsidRPr="00D40EAF" w:rsidRDefault="00507738" w:rsidP="00507738">
      <w:pPr>
        <w:tabs>
          <w:tab w:val="left" w:pos="1134"/>
          <w:tab w:val="left" w:pos="1418"/>
        </w:tabs>
        <w:spacing w:before="120"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lastRenderedPageBreak/>
        <w:t xml:space="preserve">เกณฑ์การให้คะแนน  </w:t>
      </w:r>
      <w:r w:rsidRPr="00D40EAF">
        <w:rPr>
          <w:rFonts w:ascii="TH SarabunIT๙" w:hAnsi="TH SarabunIT๙" w:cs="TH SarabunIT๙"/>
          <w:b/>
          <w:bCs/>
          <w:sz w:val="32"/>
          <w:szCs w:val="3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218"/>
      </w:tblGrid>
      <w:tr w:rsidR="00507738" w:rsidRPr="00983BF6" w:rsidTr="00EB62F0">
        <w:tc>
          <w:tcPr>
            <w:tcW w:w="817" w:type="dxa"/>
            <w:vMerge w:val="restart"/>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0"/>
                <w:szCs w:val="30"/>
              </w:rPr>
            </w:pPr>
            <w:r w:rsidRPr="00922EF6">
              <w:rPr>
                <w:rFonts w:ascii="TH SarabunIT๙" w:hAnsi="TH SarabunIT๙" w:cs="TH SarabunIT๙"/>
                <w:b/>
                <w:bCs/>
                <w:spacing w:val="-2"/>
                <w:sz w:val="30"/>
                <w:szCs w:val="30"/>
                <w:cs/>
              </w:rPr>
              <w:t>ระดับคะแนน</w:t>
            </w:r>
          </w:p>
        </w:tc>
        <w:tc>
          <w:tcPr>
            <w:tcW w:w="8930" w:type="dxa"/>
            <w:gridSpan w:val="4"/>
            <w:shd w:val="clear" w:color="auto" w:fill="auto"/>
          </w:tcPr>
          <w:p w:rsidR="00507738" w:rsidRPr="00983BF6" w:rsidRDefault="00507738" w:rsidP="00EB62F0">
            <w:pPr>
              <w:tabs>
                <w:tab w:val="left" w:pos="1080"/>
              </w:tabs>
              <w:spacing w:after="0" w:line="240" w:lineRule="auto"/>
              <w:jc w:val="center"/>
              <w:rPr>
                <w:rFonts w:ascii="TH SarabunIT๙" w:hAnsi="TH SarabunIT๙" w:cs="TH SarabunIT๙"/>
                <w:b/>
                <w:bCs/>
                <w:color w:val="FF0000"/>
                <w:spacing w:val="-2"/>
                <w:sz w:val="32"/>
                <w:szCs w:val="32"/>
              </w:rPr>
            </w:pPr>
            <w:r w:rsidRPr="000943CF">
              <w:rPr>
                <w:rFonts w:ascii="TH SarabunIT๙" w:hAnsi="TH SarabunIT๙" w:cs="TH SarabunIT๙"/>
                <w:b/>
                <w:bCs/>
                <w:spacing w:val="-2"/>
                <w:sz w:val="32"/>
                <w:szCs w:val="32"/>
                <w:cs/>
              </w:rPr>
              <w:t>เกณฑ์การให้คะแนน</w:t>
            </w:r>
          </w:p>
        </w:tc>
      </w:tr>
      <w:tr w:rsidR="00507738" w:rsidRPr="00983BF6" w:rsidTr="00EB62F0">
        <w:tc>
          <w:tcPr>
            <w:tcW w:w="817" w:type="dxa"/>
            <w:vMerge/>
            <w:shd w:val="clear" w:color="auto" w:fill="auto"/>
          </w:tcPr>
          <w:p w:rsidR="00507738" w:rsidRPr="00922EF6" w:rsidRDefault="00507738" w:rsidP="00EB62F0">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507738" w:rsidRPr="0087733F" w:rsidRDefault="00507738" w:rsidP="00EB62F0">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ขยะมูลฝอย</w:t>
            </w:r>
          </w:p>
          <w:p w:rsidR="00507738" w:rsidRPr="0087733F" w:rsidRDefault="00507738" w:rsidP="00EB62F0">
            <w:pPr>
              <w:tabs>
                <w:tab w:val="left" w:pos="1080"/>
              </w:tabs>
              <w:spacing w:after="0" w:line="240" w:lineRule="auto"/>
              <w:jc w:val="center"/>
              <w:rPr>
                <w:rFonts w:ascii="TH SarabunIT๙" w:hAnsi="TH SarabunIT๙" w:cs="TH SarabunIT๙"/>
                <w:b/>
                <w:bCs/>
                <w:spacing w:val="-2"/>
                <w:sz w:val="30"/>
                <w:szCs w:val="30"/>
                <w:cs/>
              </w:rPr>
            </w:pPr>
            <w:r w:rsidRPr="0087733F">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507738" w:rsidRPr="0087733F" w:rsidRDefault="00507738" w:rsidP="00EB62F0">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ถุงพลาสติกหูหิ้ว</w:t>
            </w:r>
          </w:p>
          <w:p w:rsidR="00507738" w:rsidRPr="0087733F" w:rsidRDefault="00507738" w:rsidP="00EB62F0">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507738" w:rsidRPr="0087733F" w:rsidRDefault="00507738" w:rsidP="00EB62F0">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แก้วน้ำพลาสติก</w:t>
            </w:r>
          </w:p>
          <w:p w:rsidR="00507738" w:rsidRPr="0087733F" w:rsidRDefault="00507738" w:rsidP="00EB62F0">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18" w:type="dxa"/>
            <w:shd w:val="clear" w:color="auto" w:fill="auto"/>
          </w:tcPr>
          <w:p w:rsidR="00507738" w:rsidRPr="0087733F" w:rsidRDefault="00507738" w:rsidP="00EB62F0">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โฟมบรรจุอาหาร</w:t>
            </w:r>
          </w:p>
          <w:p w:rsidR="00507738" w:rsidRPr="0087733F" w:rsidRDefault="00507738" w:rsidP="00EB62F0">
            <w:pPr>
              <w:tabs>
                <w:tab w:val="left" w:pos="1080"/>
              </w:tabs>
              <w:spacing w:after="0" w:line="240" w:lineRule="auto"/>
              <w:jc w:val="center"/>
              <w:rPr>
                <w:rFonts w:ascii="TH SarabunIT๙" w:hAnsi="TH SarabunIT๙" w:cs="TH SarabunIT๙"/>
                <w:b/>
                <w:bCs/>
                <w:spacing w:val="-16"/>
                <w:sz w:val="32"/>
                <w:szCs w:val="32"/>
              </w:rPr>
            </w:pPr>
            <w:r w:rsidRPr="0087733F">
              <w:rPr>
                <w:rFonts w:ascii="TH SarabunIT๙" w:hAnsi="TH SarabunIT๙" w:cs="TH SarabunIT๙" w:hint="cs"/>
                <w:b/>
                <w:bCs/>
                <w:spacing w:val="-16"/>
                <w:sz w:val="30"/>
                <w:szCs w:val="30"/>
                <w:cs/>
              </w:rPr>
              <w:t>(คะแนนเต็ม 1 คะแนน)</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w:t>
            </w:r>
          </w:p>
        </w:tc>
        <w:tc>
          <w:tcPr>
            <w:tcW w:w="2212" w:type="dxa"/>
            <w:shd w:val="clear" w:color="auto" w:fill="auto"/>
          </w:tcPr>
          <w:p w:rsidR="00507738" w:rsidRPr="00D6328E" w:rsidRDefault="00507738" w:rsidP="00EB62F0">
            <w:pPr>
              <w:tabs>
                <w:tab w:val="left" w:pos="1080"/>
              </w:tabs>
              <w:spacing w:after="0" w:line="240" w:lineRule="auto"/>
              <w:jc w:val="center"/>
              <w:rPr>
                <w:rFonts w:ascii="TH SarabunIT๙" w:hAnsi="TH SarabunIT๙" w:cs="TH SarabunIT๙"/>
                <w:spacing w:val="-6"/>
                <w:sz w:val="32"/>
                <w:szCs w:val="32"/>
              </w:rPr>
            </w:pPr>
            <w:r w:rsidRPr="00D6328E">
              <w:rPr>
                <w:rFonts w:ascii="TH SarabunIT๙" w:hAnsi="TH SarabunIT๙" w:cs="TH SarabunIT๙"/>
                <w:spacing w:val="-6"/>
                <w:sz w:val="32"/>
                <w:szCs w:val="32"/>
              </w:rPr>
              <w:t xml:space="preserve">&lt; </w:t>
            </w:r>
            <w:r w:rsidRPr="00D6328E">
              <w:rPr>
                <w:rFonts w:ascii="TH SarabunIT๙" w:hAnsi="TH SarabunIT๙" w:cs="TH SarabunIT๙"/>
                <w:spacing w:val="-6"/>
                <w:sz w:val="32"/>
                <w:szCs w:val="32"/>
                <w:cs/>
              </w:rPr>
              <w:t xml:space="preserve">ร้อยละ </w:t>
            </w:r>
            <w:r w:rsidRPr="00D6328E">
              <w:rPr>
                <w:rFonts w:ascii="TH SarabunIT๙" w:hAnsi="TH SarabunIT๙" w:cs="TH SarabunIT๙"/>
                <w:spacing w:val="-6"/>
                <w:sz w:val="32"/>
                <w:szCs w:val="32"/>
              </w:rPr>
              <w:t>2</w:t>
            </w:r>
            <w:r w:rsidRPr="00D6328E">
              <w:rPr>
                <w:rFonts w:ascii="TH SarabunIT๙" w:hAnsi="TH SarabunIT๙" w:cs="TH SarabunIT๙"/>
                <w:spacing w:val="-6"/>
                <w:sz w:val="32"/>
                <w:szCs w:val="32"/>
                <w:cs/>
              </w:rPr>
              <w:t>.</w:t>
            </w:r>
            <w:r w:rsidRPr="00D6328E">
              <w:rPr>
                <w:rFonts w:ascii="TH SarabunIT๙" w:hAnsi="TH SarabunIT๙" w:cs="TH SarabunIT๙"/>
                <w:spacing w:val="-6"/>
                <w:sz w:val="32"/>
                <w:szCs w:val="32"/>
              </w:rPr>
              <w:t>00</w:t>
            </w:r>
          </w:p>
        </w:tc>
        <w:tc>
          <w:tcPr>
            <w:tcW w:w="2252" w:type="dxa"/>
            <w:shd w:val="clear" w:color="auto" w:fill="auto"/>
          </w:tcPr>
          <w:p w:rsidR="00507738" w:rsidRPr="000405A0" w:rsidRDefault="00507738" w:rsidP="00EB62F0">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48" w:type="dxa"/>
            <w:shd w:val="clear" w:color="auto" w:fill="auto"/>
          </w:tcPr>
          <w:p w:rsidR="00507738" w:rsidRPr="000405A0" w:rsidRDefault="00507738" w:rsidP="00EB62F0">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18" w:type="dxa"/>
            <w:shd w:val="clear" w:color="auto" w:fill="auto"/>
          </w:tcPr>
          <w:p w:rsidR="00507738" w:rsidRPr="00CC4A6E" w:rsidRDefault="00507738" w:rsidP="00EB62F0">
            <w:pPr>
              <w:tabs>
                <w:tab w:val="left" w:pos="1080"/>
              </w:tabs>
              <w:spacing w:after="0" w:line="240" w:lineRule="auto"/>
              <w:jc w:val="center"/>
              <w:rPr>
                <w:rFonts w:ascii="TH SarabunIT๙" w:hAnsi="TH SarabunIT๙" w:cs="TH SarabunIT๙"/>
                <w:spacing w:val="-2"/>
                <w:sz w:val="32"/>
                <w:szCs w:val="32"/>
              </w:rPr>
            </w:pPr>
            <w:r w:rsidRPr="00CC4A6E">
              <w:rPr>
                <w:rFonts w:ascii="TH SarabunIT๙" w:hAnsi="TH SarabunIT๙" w:cs="TH SarabunIT๙"/>
                <w:spacing w:val="-2"/>
                <w:sz w:val="32"/>
                <w:szCs w:val="32"/>
              </w:rPr>
              <w:t xml:space="preserve">&lt; </w:t>
            </w:r>
            <w:r w:rsidRPr="00CC4A6E">
              <w:rPr>
                <w:rFonts w:ascii="TH SarabunIT๙" w:hAnsi="TH SarabunIT๙" w:cs="TH SarabunIT๙"/>
                <w:spacing w:val="-2"/>
                <w:sz w:val="32"/>
                <w:szCs w:val="32"/>
                <w:cs/>
              </w:rPr>
              <w:t xml:space="preserve">ร้อยละ </w:t>
            </w:r>
            <w:r w:rsidRPr="00CC4A6E">
              <w:rPr>
                <w:rFonts w:ascii="TH SarabunIT๙" w:hAnsi="TH SarabunIT๙" w:cs="TH SarabunIT๙" w:hint="cs"/>
                <w:spacing w:val="-2"/>
                <w:sz w:val="32"/>
                <w:szCs w:val="32"/>
                <w:cs/>
              </w:rPr>
              <w:t>6</w:t>
            </w:r>
            <w:r w:rsidRPr="00CC4A6E">
              <w:rPr>
                <w:rFonts w:ascii="TH SarabunIT๙" w:hAnsi="TH SarabunIT๙" w:cs="TH SarabunIT๙"/>
                <w:spacing w:val="-2"/>
                <w:sz w:val="32"/>
                <w:szCs w:val="32"/>
              </w:rPr>
              <w:t>0</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2</w:t>
            </w:r>
          </w:p>
        </w:tc>
        <w:tc>
          <w:tcPr>
            <w:tcW w:w="2212" w:type="dxa"/>
            <w:shd w:val="clear" w:color="auto" w:fill="auto"/>
          </w:tcPr>
          <w:p w:rsidR="00507738" w:rsidRPr="008A2460" w:rsidRDefault="00507738" w:rsidP="00EB62F0">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507738" w:rsidRPr="00100459" w:rsidRDefault="00507738" w:rsidP="00EB62F0">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Pr="00100459">
              <w:rPr>
                <w:rFonts w:ascii="TH SarabunIT๙" w:hAnsi="TH SarabunIT๙" w:cs="TH SarabunIT๙"/>
                <w:spacing w:val="-10"/>
                <w:sz w:val="32"/>
                <w:szCs w:val="32"/>
              </w:rPr>
              <w:t>6</w:t>
            </w:r>
            <w:r>
              <w:rPr>
                <w:rFonts w:ascii="TH SarabunIT๙" w:hAnsi="TH SarabunIT๙" w:cs="TH SarabunIT๙" w:hint="cs"/>
                <w:spacing w:val="-10"/>
                <w:sz w:val="32"/>
                <w:szCs w:val="32"/>
                <w:cs/>
              </w:rPr>
              <w:t>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64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3</w:t>
            </w:r>
          </w:p>
        </w:tc>
        <w:tc>
          <w:tcPr>
            <w:tcW w:w="2212" w:type="dxa"/>
            <w:shd w:val="clear" w:color="auto" w:fill="auto"/>
          </w:tcPr>
          <w:p w:rsidR="00507738" w:rsidRPr="008A2460" w:rsidRDefault="00507738" w:rsidP="00EB62F0">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507738" w:rsidRPr="00100459" w:rsidRDefault="00507738" w:rsidP="00EB62F0">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65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69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4</w:t>
            </w:r>
          </w:p>
        </w:tc>
        <w:tc>
          <w:tcPr>
            <w:tcW w:w="2212" w:type="dxa"/>
            <w:shd w:val="clear" w:color="auto" w:fill="auto"/>
          </w:tcPr>
          <w:p w:rsidR="00507738" w:rsidRPr="008A2460" w:rsidRDefault="00507738" w:rsidP="00EB62F0">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EB62F0">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70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5</w:t>
            </w:r>
          </w:p>
        </w:tc>
        <w:tc>
          <w:tcPr>
            <w:tcW w:w="2212" w:type="dxa"/>
            <w:shd w:val="clear" w:color="auto" w:fill="auto"/>
          </w:tcPr>
          <w:p w:rsidR="00507738" w:rsidRPr="008A2460" w:rsidRDefault="00507738" w:rsidP="00EB62F0">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00</w:t>
            </w:r>
            <w:r w:rsidRPr="008A2460">
              <w:rPr>
                <w:rFonts w:ascii="TH SarabunIT๙" w:hAnsi="TH SarabunIT๙" w:cs="TH SarabunIT๙"/>
                <w:sz w:val="32"/>
                <w:szCs w:val="32"/>
                <w:cs/>
              </w:rPr>
              <w:t xml:space="preserve"> –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EB62F0">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00</w:t>
            </w:r>
            <w:r w:rsidRPr="00100459">
              <w:rPr>
                <w:rFonts w:ascii="TH SarabunIT๙" w:hAnsi="TH SarabunIT๙" w:cs="TH SarabunIT๙"/>
                <w:spacing w:val="-10"/>
                <w:sz w:val="32"/>
                <w:szCs w:val="32"/>
                <w:cs/>
              </w:rPr>
              <w:t xml:space="preserve"> – </w:t>
            </w:r>
            <w:r>
              <w:rPr>
                <w:rFonts w:ascii="TH SarabunIT๙" w:hAnsi="TH SarabunIT๙" w:cs="TH SarabunIT๙" w:hint="cs"/>
                <w:spacing w:val="-10"/>
                <w:sz w:val="32"/>
                <w:szCs w:val="32"/>
                <w:cs/>
              </w:rPr>
              <w:t>79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6</w:t>
            </w:r>
          </w:p>
        </w:tc>
        <w:tc>
          <w:tcPr>
            <w:tcW w:w="2212" w:type="dxa"/>
            <w:shd w:val="clear" w:color="auto" w:fill="auto"/>
          </w:tcPr>
          <w:p w:rsidR="00507738" w:rsidRPr="008A2460" w:rsidRDefault="00507738" w:rsidP="00EB62F0">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EB62F0">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80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84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7</w:t>
            </w:r>
          </w:p>
        </w:tc>
        <w:tc>
          <w:tcPr>
            <w:tcW w:w="2212" w:type="dxa"/>
            <w:shd w:val="clear" w:color="auto" w:fill="auto"/>
          </w:tcPr>
          <w:p w:rsidR="00507738" w:rsidRPr="008A2460" w:rsidRDefault="00507738" w:rsidP="00EB62F0">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EB62F0">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85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89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8</w:t>
            </w:r>
          </w:p>
        </w:tc>
        <w:tc>
          <w:tcPr>
            <w:tcW w:w="2212" w:type="dxa"/>
            <w:shd w:val="clear" w:color="auto" w:fill="auto"/>
          </w:tcPr>
          <w:p w:rsidR="00507738" w:rsidRPr="008A2460" w:rsidRDefault="00507738" w:rsidP="00EB62F0">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EB62F0">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90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94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9</w:t>
            </w:r>
          </w:p>
        </w:tc>
        <w:tc>
          <w:tcPr>
            <w:tcW w:w="2212" w:type="dxa"/>
            <w:shd w:val="clear" w:color="auto" w:fill="auto"/>
          </w:tcPr>
          <w:p w:rsidR="00507738" w:rsidRPr="008A2460" w:rsidRDefault="00507738" w:rsidP="00EB62F0">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507738" w:rsidRPr="000405A0" w:rsidRDefault="00507738" w:rsidP="00EB62F0">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507738" w:rsidRPr="00100459" w:rsidRDefault="00507738" w:rsidP="00EB62F0">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95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9</w:t>
            </w:r>
            <w:r w:rsidRPr="00100459">
              <w:rPr>
                <w:rFonts w:ascii="TH SarabunIT๙" w:hAnsi="TH SarabunIT๙" w:cs="TH SarabunIT๙"/>
                <w:spacing w:val="-10"/>
                <w:sz w:val="32"/>
                <w:szCs w:val="32"/>
              </w:rPr>
              <w:t>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507738" w:rsidRPr="00983BF6" w:rsidTr="00EB62F0">
        <w:tc>
          <w:tcPr>
            <w:tcW w:w="817" w:type="dxa"/>
            <w:shd w:val="clear" w:color="auto" w:fill="auto"/>
          </w:tcPr>
          <w:p w:rsidR="00507738" w:rsidRPr="00922EF6" w:rsidRDefault="00507738" w:rsidP="00EB62F0">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10</w:t>
            </w:r>
          </w:p>
        </w:tc>
        <w:tc>
          <w:tcPr>
            <w:tcW w:w="2212" w:type="dxa"/>
            <w:shd w:val="clear" w:color="auto" w:fill="auto"/>
          </w:tcPr>
          <w:p w:rsidR="00507738" w:rsidRPr="008A2460" w:rsidRDefault="00507738" w:rsidP="00EB62F0">
            <w:pPr>
              <w:tabs>
                <w:tab w:val="left" w:pos="1080"/>
              </w:tabs>
              <w:spacing w:after="0" w:line="240" w:lineRule="auto"/>
              <w:jc w:val="center"/>
              <w:rPr>
                <w:rFonts w:ascii="TH SarabunIT๙" w:hAnsi="TH SarabunIT๙" w:cs="TH SarabunIT๙"/>
                <w:sz w:val="32"/>
                <w:szCs w:val="32"/>
              </w:rPr>
            </w:pPr>
            <w:r w:rsidRPr="008A2460">
              <w:rPr>
                <w:rFonts w:ascii="TH SarabunIT๙" w:hAnsi="TH SarabunIT๙" w:cs="TH SarabunIT๙"/>
                <w:sz w:val="32"/>
                <w:szCs w:val="32"/>
                <w:cs/>
              </w:rPr>
              <w:t xml:space="preserve">ตั้งแต่ร้อยละ </w:t>
            </w:r>
            <w:r w:rsidRPr="008A2460">
              <w:rPr>
                <w:rFonts w:ascii="TH SarabunIT๙" w:hAnsi="TH SarabunIT๙" w:cs="TH SarabunIT๙"/>
                <w:sz w:val="32"/>
                <w:szCs w:val="32"/>
              </w:rPr>
              <w:t xml:space="preserve">10 </w:t>
            </w:r>
            <w:r w:rsidRPr="008A2460">
              <w:rPr>
                <w:rFonts w:ascii="TH SarabunIT๙" w:hAnsi="TH SarabunIT๙" w:cs="TH SarabunIT๙"/>
                <w:sz w:val="32"/>
                <w:szCs w:val="32"/>
                <w:cs/>
              </w:rPr>
              <w:t>ขึ้นไป</w:t>
            </w:r>
          </w:p>
        </w:tc>
        <w:tc>
          <w:tcPr>
            <w:tcW w:w="2252" w:type="dxa"/>
            <w:shd w:val="clear" w:color="auto" w:fill="auto"/>
          </w:tcPr>
          <w:p w:rsidR="00507738" w:rsidRPr="000405A0" w:rsidRDefault="00507738" w:rsidP="00EB62F0">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48" w:type="dxa"/>
            <w:shd w:val="clear" w:color="auto" w:fill="auto"/>
          </w:tcPr>
          <w:p w:rsidR="00507738" w:rsidRPr="000405A0" w:rsidRDefault="00507738" w:rsidP="00EB62F0">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18" w:type="dxa"/>
            <w:shd w:val="clear" w:color="auto" w:fill="auto"/>
          </w:tcPr>
          <w:p w:rsidR="00507738" w:rsidRPr="0083724C" w:rsidRDefault="00507738" w:rsidP="00EB62F0">
            <w:pPr>
              <w:tabs>
                <w:tab w:val="left" w:pos="1080"/>
              </w:tabs>
              <w:spacing w:after="0" w:line="240" w:lineRule="auto"/>
              <w:jc w:val="center"/>
              <w:rPr>
                <w:rFonts w:ascii="TH SarabunIT๙" w:hAnsi="TH SarabunIT๙" w:cs="TH SarabunIT๙"/>
                <w:spacing w:val="-2"/>
                <w:sz w:val="32"/>
                <w:szCs w:val="32"/>
              </w:rPr>
            </w:pPr>
            <w:r w:rsidRPr="0083724C">
              <w:rPr>
                <w:rFonts w:ascii="TH SarabunIT๙" w:hAnsi="TH SarabunIT๙" w:cs="TH SarabunIT๙"/>
                <w:spacing w:val="-2"/>
                <w:sz w:val="32"/>
                <w:szCs w:val="32"/>
                <w:cs/>
              </w:rPr>
              <w:t xml:space="preserve">ร้อยละ </w:t>
            </w:r>
            <w:r w:rsidRPr="0083724C">
              <w:rPr>
                <w:rFonts w:ascii="TH SarabunIT๙" w:hAnsi="TH SarabunIT๙" w:cs="TH SarabunIT๙"/>
                <w:spacing w:val="-2"/>
                <w:sz w:val="32"/>
                <w:szCs w:val="32"/>
              </w:rPr>
              <w:t>100</w:t>
            </w:r>
          </w:p>
        </w:tc>
      </w:tr>
      <w:tr w:rsidR="00507738" w:rsidRPr="00983BF6" w:rsidTr="00EB62F0">
        <w:trPr>
          <w:trHeight w:val="767"/>
        </w:trPr>
        <w:tc>
          <w:tcPr>
            <w:tcW w:w="817" w:type="dxa"/>
            <w:shd w:val="clear" w:color="auto" w:fill="auto"/>
          </w:tcPr>
          <w:p w:rsidR="00507738" w:rsidRPr="000D4420" w:rsidRDefault="00507738" w:rsidP="00EB62F0">
            <w:pPr>
              <w:tabs>
                <w:tab w:val="left" w:pos="1080"/>
              </w:tabs>
              <w:spacing w:after="0" w:line="240" w:lineRule="auto"/>
              <w:jc w:val="center"/>
              <w:rPr>
                <w:rFonts w:ascii="TH SarabunIT๙" w:hAnsi="TH SarabunIT๙" w:cs="TH SarabunIT๙"/>
                <w:spacing w:val="-2"/>
              </w:rPr>
            </w:pPr>
            <w:r w:rsidRPr="000D4420">
              <w:rPr>
                <w:rFonts w:ascii="TH SarabunIT๙" w:hAnsi="TH SarabunIT๙" w:cs="TH SarabunIT๙" w:hint="cs"/>
                <w:spacing w:val="-2"/>
                <w:cs/>
              </w:rPr>
              <w:t>คะแนน</w:t>
            </w:r>
          </w:p>
          <w:p w:rsidR="00507738" w:rsidRPr="000D4420" w:rsidRDefault="00507738" w:rsidP="00EB62F0">
            <w:pPr>
              <w:tabs>
                <w:tab w:val="left" w:pos="1080"/>
              </w:tabs>
              <w:spacing w:after="0" w:line="240" w:lineRule="auto"/>
              <w:jc w:val="center"/>
              <w:rPr>
                <w:rFonts w:ascii="TH SarabunIT๙" w:hAnsi="TH SarabunIT๙" w:cs="TH SarabunIT๙"/>
                <w:spacing w:val="-2"/>
                <w:cs/>
              </w:rPr>
            </w:pPr>
            <w:r w:rsidRPr="000D4420">
              <w:rPr>
                <w:rFonts w:ascii="TH SarabunIT๙" w:hAnsi="TH SarabunIT๙" w:cs="TH SarabunIT๙" w:hint="cs"/>
                <w:spacing w:val="-2"/>
                <w:cs/>
              </w:rPr>
              <w:t>ที่ได้</w:t>
            </w:r>
          </w:p>
        </w:tc>
        <w:tc>
          <w:tcPr>
            <w:tcW w:w="2212" w:type="dxa"/>
            <w:shd w:val="clear" w:color="auto" w:fill="auto"/>
          </w:tcPr>
          <w:p w:rsidR="00507738" w:rsidRPr="000D4420" w:rsidRDefault="00507738" w:rsidP="00EB62F0">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2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507738" w:rsidRPr="000D4420" w:rsidRDefault="00507738" w:rsidP="00EB62F0">
            <w:pPr>
              <w:tabs>
                <w:tab w:val="left" w:pos="1080"/>
              </w:tabs>
              <w:spacing w:after="0" w:line="240" w:lineRule="auto"/>
              <w:jc w:val="center"/>
              <w:rPr>
                <w:rFonts w:ascii="TH SarabunIT๙" w:hAnsi="TH SarabunIT๙" w:cs="TH SarabunIT๙"/>
                <w:spacing w:val="-8"/>
                <w:sz w:val="32"/>
                <w:szCs w:val="32"/>
              </w:rPr>
            </w:pPr>
            <w:r w:rsidRPr="000D4420">
              <w:rPr>
                <w:rFonts w:ascii="TH SarabunIT๙" w:hAnsi="TH SarabunIT๙" w:cs="TH SarabunIT๙" w:hint="cs"/>
                <w:spacing w:val="-8"/>
                <w:sz w:val="32"/>
                <w:szCs w:val="32"/>
                <w:cs/>
              </w:rPr>
              <w:t>10</w:t>
            </w:r>
          </w:p>
        </w:tc>
        <w:tc>
          <w:tcPr>
            <w:tcW w:w="2252" w:type="dxa"/>
            <w:shd w:val="clear" w:color="auto" w:fill="auto"/>
          </w:tcPr>
          <w:p w:rsidR="00507738" w:rsidRPr="000D4420" w:rsidRDefault="00507738" w:rsidP="00EB62F0">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507738" w:rsidRPr="000D4420" w:rsidRDefault="00507738" w:rsidP="00EB62F0">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48" w:type="dxa"/>
            <w:shd w:val="clear" w:color="auto" w:fill="auto"/>
          </w:tcPr>
          <w:p w:rsidR="00507738" w:rsidRPr="000D4420" w:rsidRDefault="00507738" w:rsidP="00EB62F0">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507738" w:rsidRPr="000D4420" w:rsidRDefault="00507738" w:rsidP="00EB62F0">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18" w:type="dxa"/>
            <w:shd w:val="clear" w:color="auto" w:fill="auto"/>
          </w:tcPr>
          <w:p w:rsidR="00507738" w:rsidRPr="000D4420" w:rsidRDefault="00507738" w:rsidP="00EB62F0">
            <w:pPr>
              <w:tabs>
                <w:tab w:val="left" w:pos="1080"/>
              </w:tabs>
              <w:spacing w:after="0" w:line="240" w:lineRule="auto"/>
              <w:jc w:val="center"/>
              <w:rPr>
                <w:rFonts w:ascii="TH SarabunIT๙" w:hAnsi="TH SarabunIT๙" w:cs="TH SarabunIT๙"/>
                <w:spacing w:val="-20"/>
                <w:sz w:val="32"/>
                <w:szCs w:val="32"/>
                <w:u w:val="single"/>
              </w:rPr>
            </w:pPr>
            <w:r w:rsidRPr="000D4420">
              <w:rPr>
                <w:rFonts w:ascii="TH SarabunIT๙" w:hAnsi="TH SarabunIT๙" w:cs="TH SarabunIT๙"/>
                <w:spacing w:val="-20"/>
                <w:sz w:val="32"/>
                <w:szCs w:val="32"/>
                <w:u w:val="single"/>
              </w:rPr>
              <w:t xml:space="preserve">= </w:t>
            </w:r>
            <w:r w:rsidRPr="000D4420">
              <w:rPr>
                <w:rFonts w:ascii="TH SarabunIT๙" w:hAnsi="TH SarabunIT๙" w:cs="TH SarabunIT๙" w:hint="cs"/>
                <w:spacing w:val="-20"/>
                <w:sz w:val="32"/>
                <w:szCs w:val="32"/>
                <w:u w:val="single"/>
                <w:cs/>
              </w:rPr>
              <w:t xml:space="preserve">1 </w:t>
            </w:r>
            <w:r w:rsidRPr="000D4420">
              <w:rPr>
                <w:rFonts w:ascii="TH SarabunIT๙" w:hAnsi="TH SarabunIT๙" w:cs="TH SarabunIT๙"/>
                <w:spacing w:val="-20"/>
                <w:sz w:val="32"/>
                <w:szCs w:val="32"/>
                <w:u w:val="single"/>
              </w:rPr>
              <w:t xml:space="preserve">x </w:t>
            </w:r>
            <w:r w:rsidRPr="000D4420">
              <w:rPr>
                <w:rFonts w:ascii="TH SarabunIT๙" w:hAnsi="TH SarabunIT๙" w:cs="TH SarabunIT๙" w:hint="cs"/>
                <w:spacing w:val="-20"/>
                <w:sz w:val="32"/>
                <w:szCs w:val="32"/>
                <w:u w:val="single"/>
                <w:cs/>
              </w:rPr>
              <w:t>ระดับคะแนนที่ได้</w:t>
            </w:r>
          </w:p>
          <w:p w:rsidR="00507738" w:rsidRPr="000D4420" w:rsidRDefault="00507738" w:rsidP="00EB62F0">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r>
    </w:tbl>
    <w:p w:rsidR="00507738" w:rsidRDefault="00507738" w:rsidP="00507738">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07738" w:rsidRPr="0078763D" w:rsidTr="00EB62F0">
        <w:trPr>
          <w:jc w:val="center"/>
        </w:trPr>
        <w:tc>
          <w:tcPr>
            <w:tcW w:w="3544" w:type="dxa"/>
            <w:vMerge w:val="restart"/>
            <w:shd w:val="clear" w:color="auto" w:fill="auto"/>
            <w:vAlign w:val="center"/>
          </w:tcPr>
          <w:p w:rsidR="00507738" w:rsidRPr="0078763D" w:rsidRDefault="00507738"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07738" w:rsidRPr="0078763D" w:rsidRDefault="00507738"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07738" w:rsidRPr="0078763D" w:rsidRDefault="00507738" w:rsidP="00EB62F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07738" w:rsidRPr="0078763D" w:rsidTr="00EB62F0">
        <w:trPr>
          <w:trHeight w:val="384"/>
          <w:jc w:val="center"/>
        </w:trPr>
        <w:tc>
          <w:tcPr>
            <w:tcW w:w="3544" w:type="dxa"/>
            <w:vMerge/>
            <w:shd w:val="clear" w:color="auto" w:fill="auto"/>
          </w:tcPr>
          <w:p w:rsidR="00507738" w:rsidRPr="0078763D" w:rsidRDefault="00507738" w:rsidP="00EB62F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07738" w:rsidRPr="0078763D" w:rsidRDefault="00507738" w:rsidP="00EB62F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07738" w:rsidRPr="0078763D" w:rsidRDefault="00507738"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507738" w:rsidRPr="0078763D" w:rsidRDefault="00507738"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507738" w:rsidRPr="0078763D" w:rsidRDefault="00507738" w:rsidP="00EB62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507738" w:rsidRPr="0078763D" w:rsidRDefault="00507738" w:rsidP="00EB62F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507738" w:rsidRPr="0078763D" w:rsidTr="00EB62F0">
        <w:trPr>
          <w:trHeight w:val="801"/>
          <w:jc w:val="center"/>
        </w:trPr>
        <w:tc>
          <w:tcPr>
            <w:tcW w:w="3544" w:type="dxa"/>
            <w:shd w:val="clear" w:color="auto" w:fill="auto"/>
          </w:tcPr>
          <w:p w:rsidR="00507738" w:rsidRPr="0078763D" w:rsidRDefault="00507738" w:rsidP="00EB62F0">
            <w:pPr>
              <w:spacing w:after="0" w:line="240" w:lineRule="auto"/>
              <w:rPr>
                <w:rFonts w:ascii="TH SarabunIT๙" w:eastAsia="Times New Roman" w:hAnsi="TH SarabunIT๙" w:cs="TH SarabunIT๙"/>
                <w:sz w:val="32"/>
                <w:szCs w:val="32"/>
              </w:rPr>
            </w:pPr>
            <w:r w:rsidRPr="00137634">
              <w:rPr>
                <w:rFonts w:ascii="TH SarabunIT๙" w:eastAsia="Times New Roman" w:hAnsi="TH SarabunIT๙" w:cs="TH SarabunIT๙"/>
                <w:sz w:val="32"/>
                <w:szCs w:val="32"/>
                <w:cs/>
              </w:rPr>
              <w:t>ผลการลด และคัดแยกขยะมูลฝอย</w:t>
            </w:r>
          </w:p>
        </w:tc>
        <w:tc>
          <w:tcPr>
            <w:tcW w:w="992" w:type="dxa"/>
            <w:shd w:val="clear" w:color="auto" w:fill="auto"/>
          </w:tcPr>
          <w:p w:rsidR="00507738" w:rsidRPr="0078763D" w:rsidRDefault="00507738"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34" w:type="dxa"/>
            <w:shd w:val="clear" w:color="auto" w:fill="auto"/>
          </w:tcPr>
          <w:p w:rsidR="00507738" w:rsidRPr="0078763D" w:rsidRDefault="00507738"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507738" w:rsidRPr="0078763D" w:rsidRDefault="00507738"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507738" w:rsidRPr="0078763D" w:rsidRDefault="00507738" w:rsidP="00EB62F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507738" w:rsidRPr="0078763D" w:rsidRDefault="00507738" w:rsidP="00EB62F0">
            <w:pPr>
              <w:spacing w:after="0" w:line="240" w:lineRule="auto"/>
              <w:jc w:val="center"/>
              <w:rPr>
                <w:rFonts w:ascii="TH SarabunIT๙" w:hAnsi="TH SarabunIT๙" w:cs="TH SarabunIT๙"/>
                <w:sz w:val="31"/>
                <w:szCs w:val="31"/>
                <w:cs/>
              </w:rPr>
            </w:pPr>
            <w:r w:rsidRPr="00756691">
              <w:rPr>
                <w:rFonts w:ascii="TH SarabunIT๙" w:hAnsi="TH SarabunIT๙" w:cs="TH SarabunIT๙" w:hint="cs"/>
                <w:color w:val="000000"/>
                <w:sz w:val="32"/>
                <w:szCs w:val="32"/>
                <w:cs/>
              </w:rPr>
              <w:t>4.9</w:t>
            </w:r>
          </w:p>
        </w:tc>
      </w:tr>
    </w:tbl>
    <w:p w:rsidR="00507738" w:rsidRPr="0078763D" w:rsidRDefault="00507738" w:rsidP="00507738">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แ</w:t>
      </w:r>
      <w:r w:rsidRPr="0078763D">
        <w:rPr>
          <w:rFonts w:ascii="TH SarabunIT๙" w:eastAsia="Times New Roman" w:hAnsi="TH SarabunIT๙" w:cs="TH SarabunIT๙"/>
          <w:b/>
          <w:bCs/>
          <w:sz w:val="32"/>
          <w:szCs w:val="32"/>
          <w:cs/>
        </w:rPr>
        <w:t xml:space="preserve">หล่งข้อมูล/วิธีการจัดเก็บข้อมูล </w:t>
      </w:r>
      <w:r w:rsidRPr="0078763D">
        <w:rPr>
          <w:rFonts w:ascii="TH SarabunIT๙" w:eastAsia="Times New Roman" w:hAnsi="TH SarabunIT๙" w:cs="TH SarabunIT๙"/>
          <w:b/>
          <w:bCs/>
          <w:sz w:val="32"/>
          <w:szCs w:val="32"/>
        </w:rPr>
        <w:t>:</w:t>
      </w:r>
    </w:p>
    <w:p w:rsidR="00507738" w:rsidRPr="0078763D" w:rsidRDefault="00507738" w:rsidP="00507738">
      <w:pPr>
        <w:spacing w:after="0" w:line="240" w:lineRule="auto"/>
        <w:ind w:firstLine="1134"/>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507738" w:rsidRPr="0078763D" w:rsidRDefault="00507738" w:rsidP="00507738">
      <w:pPr>
        <w:spacing w:after="0" w:line="240" w:lineRule="auto"/>
        <w:ind w:firstLine="1134"/>
        <w:jc w:val="thaiDistribute"/>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 xml:space="preserve">2. แบบบันทึกปริมาณขยะมูลฝอย </w:t>
      </w:r>
    </w:p>
    <w:p w:rsidR="00651F46" w:rsidRPr="0078763D" w:rsidRDefault="00651F46" w:rsidP="00507738">
      <w:pPr>
        <w:tabs>
          <w:tab w:val="left" w:pos="851"/>
          <w:tab w:val="left" w:pos="993"/>
        </w:tabs>
        <w:autoSpaceDE w:val="0"/>
        <w:autoSpaceDN w:val="0"/>
        <w:adjustRightInd w:val="0"/>
        <w:spacing w:after="0" w:line="240" w:lineRule="auto"/>
        <w:jc w:val="thaiDistribute"/>
      </w:pPr>
    </w:p>
    <w:p w:rsidR="00651F46" w:rsidRPr="0078763D" w:rsidRDefault="00651F46" w:rsidP="00651F46">
      <w:pPr>
        <w:spacing w:line="240" w:lineRule="auto"/>
      </w:pPr>
    </w:p>
    <w:p w:rsidR="00651F46" w:rsidRDefault="00651F46" w:rsidP="00651F46">
      <w:pPr>
        <w:spacing w:line="240" w:lineRule="auto"/>
        <w:rPr>
          <w:cs/>
        </w:rPr>
        <w:sectPr w:rsidR="00651F46">
          <w:pgSz w:w="11906" w:h="16838"/>
          <w:pgMar w:top="1440" w:right="1440" w:bottom="1440" w:left="1440" w:header="708" w:footer="708" w:gutter="0"/>
          <w:cols w:space="708"/>
          <w:docGrid w:linePitch="360"/>
        </w:sectPr>
      </w:pPr>
    </w:p>
    <w:p w:rsidR="00651F46" w:rsidRPr="0078763D" w:rsidRDefault="00651F46" w:rsidP="00D01EA4">
      <w:pPr>
        <w:tabs>
          <w:tab w:val="left" w:pos="1276"/>
        </w:tabs>
        <w:spacing w:before="120" w:after="120" w:line="240" w:lineRule="auto"/>
        <w:rPr>
          <w:rFonts w:ascii="TH SarabunIT๙" w:eastAsia="Times New Roman" w:hAnsi="TH SarabunIT๙" w:cs="TH SarabunIT๙"/>
          <w:b/>
          <w:bCs/>
          <w:color w:val="000000"/>
          <w:sz w:val="32"/>
          <w:szCs w:val="32"/>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sidR="00D01EA4">
        <w:rPr>
          <w:rFonts w:ascii="TH SarabunIT๙" w:eastAsia="Times New Roman" w:hAnsi="TH SarabunIT๙" w:cs="TH SarabunIT๙" w:hint="cs"/>
          <w:b/>
          <w:bCs/>
          <w:sz w:val="32"/>
          <w:szCs w:val="32"/>
          <w:cs/>
        </w:rPr>
        <w:t>8</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b/>
          <w:bCs/>
          <w:color w:val="000000"/>
          <w:sz w:val="32"/>
          <w:szCs w:val="32"/>
        </w:rPr>
        <w:tab/>
      </w:r>
      <w:r w:rsidRPr="00284CEE">
        <w:rPr>
          <w:rFonts w:ascii="TH SarabunIT๙" w:eastAsia="Times New Roman" w:hAnsi="TH SarabunIT๙" w:cs="TH SarabunIT๙"/>
          <w:b/>
          <w:bCs/>
          <w:color w:val="000000"/>
          <w:sz w:val="32"/>
          <w:szCs w:val="32"/>
          <w:cs/>
        </w:rPr>
        <w:t>ร้อยละการตอบสนองต่อข้อตรวจพบ/ข้อเสนอแนะของผู้ตรวจสอบภายใน</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 xml:space="preserve"> :</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pacing w:val="-6"/>
          <w:sz w:val="32"/>
          <w:szCs w:val="32"/>
          <w:cs/>
        </w:rPr>
        <w:t>ร้อยละ</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 xml:space="preserve"> :</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BF5F53">
        <w:rPr>
          <w:rFonts w:ascii="TH SarabunIT๙" w:hAnsi="TH SarabunIT๙" w:cs="TH SarabunIT๙" w:hint="cs"/>
          <w:b/>
          <w:bCs/>
          <w:sz w:val="32"/>
          <w:szCs w:val="32"/>
          <w:cs/>
        </w:rPr>
        <w:t>2.5</w:t>
      </w:r>
    </w:p>
    <w:p w:rsidR="00651F46" w:rsidRPr="0078763D" w:rsidRDefault="00651F46" w:rsidP="00651F46">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color w:val="000000"/>
          <w:sz w:val="32"/>
          <w:szCs w:val="32"/>
          <w:cs/>
        </w:rPr>
        <w:t xml:space="preserve">  </w:t>
      </w:r>
      <w:r w:rsidRPr="0078763D">
        <w:rPr>
          <w:rFonts w:ascii="TH SarabunIT๙" w:eastAsia="Times New Roman" w:hAnsi="TH SarabunIT๙" w:cs="TH SarabunIT๙"/>
          <w:b/>
          <w:bCs/>
          <w:spacing w:val="-6"/>
          <w:sz w:val="32"/>
          <w:szCs w:val="32"/>
        </w:rPr>
        <w:t xml:space="preserve">  </w:t>
      </w:r>
    </w:p>
    <w:p w:rsidR="00651F46" w:rsidRPr="00AB260E" w:rsidRDefault="00651F46" w:rsidP="00651F46">
      <w:pPr>
        <w:pStyle w:val="ListParagraph"/>
        <w:tabs>
          <w:tab w:val="left" w:pos="0"/>
          <w:tab w:val="left" w:pos="1418"/>
        </w:tabs>
        <w:ind w:left="0" w:firstLine="1276"/>
        <w:jc w:val="thaiDistribute"/>
        <w:rPr>
          <w:rFonts w:ascii="TH SarabunIT๙" w:hAnsi="TH SarabunIT๙" w:cs="TH SarabunIT๙"/>
          <w:sz w:val="32"/>
          <w:szCs w:val="32"/>
        </w:rPr>
      </w:pPr>
      <w:r w:rsidRPr="0078763D">
        <w:rPr>
          <w:rFonts w:ascii="TH SarabunIT๙" w:hAnsi="TH SarabunIT๙" w:cs="TH SarabunIT๙" w:hint="cs"/>
          <w:b/>
          <w:bCs/>
          <w:spacing w:val="-6"/>
          <w:sz w:val="32"/>
          <w:szCs w:val="32"/>
          <w:cs/>
        </w:rPr>
        <w:t xml:space="preserve"> การตอบสนองต่อข้อตรวจพบ</w:t>
      </w:r>
      <w:r w:rsidRPr="0078763D">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78763D">
        <w:rPr>
          <w:rFonts w:ascii="TH SarabunIT๙" w:hAnsi="TH SarabunIT๙" w:cs="TH SarabunIT๙" w:hint="cs"/>
          <w:sz w:val="32"/>
          <w:szCs w:val="32"/>
          <w:cs/>
        </w:rPr>
        <w:t xml:space="preserve">ของผู้ตรวจสอบภายใน </w:t>
      </w:r>
    </w:p>
    <w:p w:rsidR="00651F46" w:rsidRPr="0078763D" w:rsidRDefault="00651F46" w:rsidP="00651F46">
      <w:pPr>
        <w:tabs>
          <w:tab w:val="left" w:pos="1134"/>
        </w:tabs>
        <w:spacing w:before="24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สูตรการคำนวณ :</w:t>
      </w:r>
    </w:p>
    <w:p w:rsidR="00651F46" w:rsidRPr="0078763D" w:rsidRDefault="00651F46" w:rsidP="00651F46">
      <w:pPr>
        <w:tabs>
          <w:tab w:val="left" w:pos="1134"/>
        </w:tabs>
        <w:spacing w:before="120" w:after="120" w:line="240" w:lineRule="auto"/>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46304" behindDoc="0" locked="0" layoutInCell="1" allowOverlap="1" wp14:anchorId="495E2907" wp14:editId="3C58BE32">
                <wp:simplePos x="0" y="0"/>
                <wp:positionH relativeFrom="column">
                  <wp:posOffset>946205</wp:posOffset>
                </wp:positionH>
                <wp:positionV relativeFrom="paragraph">
                  <wp:posOffset>42269</wp:posOffset>
                </wp:positionV>
                <wp:extent cx="4389617" cy="723900"/>
                <wp:effectExtent l="0" t="0" r="11430"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617" cy="723900"/>
                        </a:xfrm>
                        <a:prstGeom prst="rect">
                          <a:avLst/>
                        </a:prstGeom>
                        <a:solidFill>
                          <a:srgbClr val="FFFFFF"/>
                        </a:solidFill>
                        <a:ln w="9525">
                          <a:solidFill>
                            <a:srgbClr val="000000"/>
                          </a:solidFill>
                          <a:miter lim="800000"/>
                          <a:headEnd/>
                          <a:tailEnd/>
                        </a:ln>
                      </wps:spPr>
                      <wps:txbx>
                        <w:txbxContent>
                          <w:p w:rsidR="00EB62F0" w:rsidRPr="00EF65D1" w:rsidRDefault="00EB62F0" w:rsidP="00651F46">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EB62F0" w:rsidRPr="00EF65D1" w:rsidRDefault="00EB62F0" w:rsidP="00651F46">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EB62F0" w:rsidRPr="008F36F5" w:rsidRDefault="00EB62F0" w:rsidP="00651F46">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2F0" w:rsidRPr="008F36F5" w:rsidRDefault="00EB62F0" w:rsidP="00651F46">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5E2907" id="_x0000_s1032" style="position:absolute;margin-left:74.5pt;margin-top:3.35pt;width:345.65pt;height:5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">
                <v:textbox>
                  <w:txbxContent>
                    <w:p w:rsidR="00EB62F0" w:rsidRPr="00EF65D1" w:rsidRDefault="00EB62F0" w:rsidP="00651F46">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EB62F0" w:rsidRPr="00EF65D1" w:rsidRDefault="00EB62F0" w:rsidP="00651F46">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EB62F0" w:rsidRPr="008F36F5" w:rsidRDefault="00EB62F0" w:rsidP="00651F46">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2F0" w:rsidRPr="008F36F5" w:rsidRDefault="00EB62F0" w:rsidP="00651F46">
                      <w:pPr>
                        <w:pStyle w:val="Header"/>
                        <w:spacing w:before="120"/>
                        <w:ind w:right="-108" w:firstLine="709"/>
                        <w:rPr>
                          <w:rFonts w:ascii="TH SarabunIT๙" w:hAnsi="TH SarabunIT๙" w:cs="TH SarabunIT๙"/>
                          <w:sz w:val="32"/>
                          <w:szCs w:val="32"/>
                        </w:rPr>
                      </w:pPr>
                    </w:p>
                  </w:txbxContent>
                </v:textbox>
              </v:rect>
            </w:pict>
          </mc:Fallback>
        </mc:AlternateContent>
      </w:r>
    </w:p>
    <w:p w:rsidR="00651F46" w:rsidRPr="0078763D" w:rsidRDefault="00651F46" w:rsidP="00651F46">
      <w:pPr>
        <w:tabs>
          <w:tab w:val="left" w:pos="1134"/>
        </w:tabs>
        <w:spacing w:before="120" w:after="120" w:line="240" w:lineRule="auto"/>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747328" behindDoc="0" locked="0" layoutInCell="1" allowOverlap="1" wp14:anchorId="33855709" wp14:editId="1D68CA11">
                <wp:simplePos x="0" y="0"/>
                <wp:positionH relativeFrom="column">
                  <wp:posOffset>1288111</wp:posOffset>
                </wp:positionH>
                <wp:positionV relativeFrom="paragraph">
                  <wp:posOffset>46935</wp:posOffset>
                </wp:positionV>
                <wp:extent cx="2751483" cy="0"/>
                <wp:effectExtent l="0" t="0" r="29845" b="19050"/>
                <wp:wrapNone/>
                <wp:docPr id="21" name="ตัวเชื่อมต่อตรง 21"/>
                <wp:cNvGraphicFramePr/>
                <a:graphic xmlns:a="http://schemas.openxmlformats.org/drawingml/2006/main">
                  <a:graphicData uri="http://schemas.microsoft.com/office/word/2010/wordprocessingShape">
                    <wps:wsp>
                      <wps:cNvCnPr/>
                      <wps:spPr>
                        <a:xfrm>
                          <a:off x="0" y="0"/>
                          <a:ext cx="275148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73E5B47" id="ตัวเชื่อมต่อตรง 21"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45pt,3.7pt" to="318.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"/>
            </w:pict>
          </mc:Fallback>
        </mc:AlternateContent>
      </w:r>
    </w:p>
    <w:p w:rsidR="00651F46" w:rsidRPr="0078763D" w:rsidRDefault="00651F46" w:rsidP="00651F46">
      <w:pPr>
        <w:spacing w:before="120" w:line="240" w:lineRule="auto"/>
        <w:ind w:right="-34"/>
        <w:rPr>
          <w:rFonts w:ascii="TH SarabunIT๙" w:eastAsia="Times New Roman" w:hAnsi="TH SarabunIT๙" w:cs="TH SarabunIT๙"/>
          <w:b/>
          <w:bCs/>
          <w:sz w:val="32"/>
          <w:szCs w:val="32"/>
        </w:rPr>
      </w:pPr>
    </w:p>
    <w:p w:rsidR="00651F46" w:rsidRPr="0078763D" w:rsidRDefault="00651F46" w:rsidP="00651F46">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651F46" w:rsidRPr="0078763D" w:rsidRDefault="00651F46" w:rsidP="00651F46">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51F46" w:rsidRPr="0078763D" w:rsidTr="006113E7">
        <w:trPr>
          <w:trHeight w:val="456"/>
          <w:jc w:val="center"/>
        </w:trPr>
        <w:tc>
          <w:tcPr>
            <w:tcW w:w="111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51F46" w:rsidRPr="0078763D" w:rsidTr="006113E7">
        <w:trPr>
          <w:trHeight w:val="491"/>
          <w:jc w:val="center"/>
        </w:trPr>
        <w:tc>
          <w:tcPr>
            <w:tcW w:w="1112" w:type="dxa"/>
            <w:shd w:val="clear" w:color="auto" w:fill="auto"/>
            <w:vAlign w:val="center"/>
          </w:tcPr>
          <w:p w:rsidR="00651F46" w:rsidRPr="0078763D" w:rsidRDefault="00651F46" w:rsidP="006113E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3" w:type="dxa"/>
            <w:shd w:val="clear" w:color="auto" w:fill="auto"/>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992" w:type="dxa"/>
            <w:shd w:val="clear" w:color="auto" w:fill="auto"/>
            <w:vAlign w:val="center"/>
          </w:tcPr>
          <w:p w:rsidR="00651F46" w:rsidRPr="0078763D" w:rsidRDefault="00651F46" w:rsidP="006113E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100</w:t>
            </w:r>
          </w:p>
        </w:tc>
      </w:tr>
    </w:tbl>
    <w:p w:rsidR="00651F46" w:rsidRPr="0078763D" w:rsidRDefault="00651F46" w:rsidP="00651F46">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651F46" w:rsidRPr="0078763D" w:rsidTr="006113E7">
        <w:tc>
          <w:tcPr>
            <w:tcW w:w="3456"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51F46" w:rsidRPr="0078763D" w:rsidTr="006113E7">
        <w:trPr>
          <w:trHeight w:val="384"/>
        </w:trPr>
        <w:tc>
          <w:tcPr>
            <w:tcW w:w="3456"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275" w:type="dxa"/>
          </w:tcPr>
          <w:p w:rsidR="00651F46" w:rsidRPr="0078763D" w:rsidRDefault="00651F46"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2562</w:t>
            </w:r>
          </w:p>
        </w:tc>
      </w:tr>
      <w:tr w:rsidR="00651F46" w:rsidRPr="0078763D" w:rsidTr="006113E7">
        <w:trPr>
          <w:trHeight w:val="801"/>
        </w:trPr>
        <w:tc>
          <w:tcPr>
            <w:tcW w:w="3456" w:type="dxa"/>
            <w:shd w:val="clear" w:color="auto" w:fill="auto"/>
          </w:tcPr>
          <w:p w:rsidR="00651F46" w:rsidRPr="0078763D" w:rsidRDefault="00651F46" w:rsidP="006113E7">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ร้อยละการตอบสนองต่อข้อตรวจพบ/ข้อเสนอแนะของผู้ตรวจสอบภายใน</w:t>
            </w:r>
          </w:p>
        </w:tc>
        <w:tc>
          <w:tcPr>
            <w:tcW w:w="992"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89"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51F46" w:rsidRPr="0078763D" w:rsidRDefault="00651F46"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275" w:type="dxa"/>
          </w:tcPr>
          <w:p w:rsidR="00651F46" w:rsidRPr="0078763D" w:rsidRDefault="00BA2BD4" w:rsidP="006113E7">
            <w:pPr>
              <w:spacing w:after="0" w:line="240" w:lineRule="auto"/>
              <w:jc w:val="center"/>
              <w:rPr>
                <w:rFonts w:ascii="TH SarabunIT๙" w:hAnsi="TH SarabunIT๙" w:cs="TH SarabunIT๙"/>
                <w:sz w:val="31"/>
                <w:szCs w:val="31"/>
                <w:cs/>
              </w:rPr>
            </w:pPr>
            <w:r>
              <w:rPr>
                <w:rFonts w:ascii="TH SarabunIT๙" w:eastAsia="Times New Roman" w:hAnsi="TH SarabunIT๙" w:cs="TH SarabunIT๙" w:hint="cs"/>
                <w:sz w:val="32"/>
                <w:szCs w:val="32"/>
                <w:cs/>
              </w:rPr>
              <w:t>-</w:t>
            </w:r>
          </w:p>
        </w:tc>
      </w:tr>
    </w:tbl>
    <w:p w:rsidR="00651F46" w:rsidRPr="0078763D" w:rsidRDefault="00651F46" w:rsidP="00651F46">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651F46" w:rsidRPr="0078763D" w:rsidRDefault="00651F46" w:rsidP="004E7129">
      <w:pPr>
        <w:spacing w:after="0" w:line="240" w:lineRule="auto"/>
        <w:ind w:firstLine="1134"/>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651F46" w:rsidRPr="0078763D" w:rsidRDefault="00651F46" w:rsidP="004E7129">
      <w:pPr>
        <w:spacing w:after="0" w:line="240" w:lineRule="auto"/>
        <w:ind w:firstLine="1134"/>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2. เอกสารหลักฐานประกอบการดำเนินงาน</w:t>
      </w:r>
    </w:p>
    <w:p w:rsidR="00651F46" w:rsidRPr="0078763D" w:rsidRDefault="00651F46" w:rsidP="004E7129">
      <w:pPr>
        <w:tabs>
          <w:tab w:val="left" w:pos="993"/>
          <w:tab w:val="left" w:pos="1276"/>
        </w:tabs>
        <w:spacing w:before="120" w:line="240" w:lineRule="auto"/>
        <w:ind w:firstLine="1134"/>
        <w:rPr>
          <w:rFonts w:ascii="TH SarabunIT๙" w:eastAsia="Times New Roman" w:hAnsi="TH SarabunIT๙" w:cs="TH SarabunIT๙"/>
          <w:b/>
          <w:bCs/>
          <w:sz w:val="32"/>
          <w:szCs w:val="32"/>
        </w:rPr>
      </w:pPr>
    </w:p>
    <w:p w:rsidR="00651F46" w:rsidRPr="0078763D" w:rsidRDefault="00651F46" w:rsidP="00651F46">
      <w:pPr>
        <w:tabs>
          <w:tab w:val="left" w:pos="993"/>
          <w:tab w:val="left" w:pos="1276"/>
        </w:tabs>
        <w:spacing w:before="120" w:line="240" w:lineRule="auto"/>
        <w:rPr>
          <w:rFonts w:ascii="TH SarabunIT๙" w:eastAsia="Times New Roman" w:hAnsi="TH SarabunIT๙" w:cs="TH SarabunIT๙"/>
          <w:b/>
          <w:bCs/>
          <w:sz w:val="32"/>
          <w:szCs w:val="32"/>
        </w:rPr>
      </w:pPr>
    </w:p>
    <w:p w:rsidR="00651F46"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cs/>
        </w:rPr>
        <w:sectPr w:rsidR="00651F46">
          <w:pgSz w:w="11906" w:h="16838"/>
          <w:pgMar w:top="1440" w:right="1440" w:bottom="1440" w:left="1440" w:header="708" w:footer="708" w:gutter="0"/>
          <w:cols w:space="708"/>
          <w:docGrid w:linePitch="360"/>
        </w:sectPr>
      </w:pPr>
    </w:p>
    <w:p w:rsidR="00651F46" w:rsidRPr="0078763D" w:rsidRDefault="00651F46" w:rsidP="00BA2BD4">
      <w:pPr>
        <w:tabs>
          <w:tab w:val="left" w:pos="1276"/>
        </w:tabs>
        <w:spacing w:before="120" w:after="120" w:line="240" w:lineRule="auto"/>
        <w:rPr>
          <w:rFonts w:ascii="TH SarabunIT๙" w:eastAsia="Times New Roman" w:hAnsi="TH SarabunIT๙" w:cs="TH SarabunIT๙"/>
          <w:b/>
          <w:bCs/>
          <w:color w:val="000000"/>
          <w:sz w:val="32"/>
          <w:szCs w:val="32"/>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sidR="00BA2BD4">
        <w:rPr>
          <w:rFonts w:ascii="TH SarabunIT๙" w:eastAsia="Times New Roman" w:hAnsi="TH SarabunIT๙" w:cs="TH SarabunIT๙" w:hint="cs"/>
          <w:b/>
          <w:bCs/>
          <w:sz w:val="32"/>
          <w:szCs w:val="32"/>
          <w:cs/>
        </w:rPr>
        <w:t>9</w:t>
      </w:r>
      <w:r w:rsidRPr="0078763D">
        <w:rPr>
          <w:rFonts w:ascii="TH SarabunIT๙" w:eastAsia="Times New Roman" w:hAnsi="TH SarabunIT๙" w:cs="TH SarabunIT๙"/>
          <w:b/>
          <w:bCs/>
          <w:sz w:val="32"/>
          <w:szCs w:val="32"/>
        </w:rPr>
        <w:tab/>
      </w:r>
      <w:r w:rsidRPr="00596CDC">
        <w:rPr>
          <w:rFonts w:ascii="TH SarabunIT๙" w:eastAsia="Times New Roman" w:hAnsi="TH SarabunIT๙" w:cs="TH SarabunIT๙"/>
          <w:b/>
          <w:bCs/>
          <w:color w:val="000000"/>
          <w:sz w:val="32"/>
          <w:szCs w:val="32"/>
          <w:cs/>
        </w:rPr>
        <w:t>การจัดทำบัญชีพัสดุที่ถูกต้อง และจัดส่งตามระยะเวลาที่กำหนด</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hint="cs"/>
          <w:b/>
          <w:bCs/>
          <w:spacing w:val="-6"/>
          <w:sz w:val="32"/>
          <w:szCs w:val="32"/>
          <w:cs/>
        </w:rPr>
        <w:t>ระดับ</w:t>
      </w:r>
    </w:p>
    <w:p w:rsidR="00651F46" w:rsidRPr="0078763D" w:rsidRDefault="00651F46" w:rsidP="00651F46">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6D6947">
        <w:rPr>
          <w:rFonts w:ascii="TH SarabunIT๙" w:hAnsi="TH SarabunIT๙" w:cs="TH SarabunIT๙" w:hint="cs"/>
          <w:b/>
          <w:bCs/>
          <w:sz w:val="32"/>
          <w:szCs w:val="32"/>
          <w:cs/>
        </w:rPr>
        <w:t>2.5</w:t>
      </w:r>
    </w:p>
    <w:p w:rsidR="00651F46" w:rsidRPr="0078763D" w:rsidRDefault="00651F46" w:rsidP="00651F46">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651F46" w:rsidRPr="00F377FB" w:rsidRDefault="00651F46" w:rsidP="003A4697">
      <w:pPr>
        <w:widowControl w:val="0"/>
        <w:tabs>
          <w:tab w:val="left" w:pos="0"/>
          <w:tab w:val="left" w:pos="1276"/>
        </w:tabs>
        <w:adjustRightInd w:val="0"/>
        <w:spacing w:after="0" w:line="228" w:lineRule="auto"/>
        <w:ind w:firstLine="993"/>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sz w:val="32"/>
          <w:szCs w:val="32"/>
          <w:cs/>
        </w:rPr>
        <w:t>การควบคุม</w:t>
      </w:r>
      <w:r w:rsidRPr="00F377FB">
        <w:rPr>
          <w:rFonts w:ascii="TH SarabunIT๙" w:hAnsi="TH SarabunIT๙" w:cs="TH SarabunIT๙" w:hint="cs"/>
          <w:color w:val="000000" w:themeColor="text1"/>
          <w:sz w:val="32"/>
          <w:szCs w:val="32"/>
          <w:cs/>
        </w:rPr>
        <w:t>บัญชีพัสดุ ประกอบด้วย การบันทึกบัญชีวัสดุและทะเบียนครุภัณฑ์ หรือทะเบียนคุม</w:t>
      </w:r>
      <w:r w:rsidRPr="00F377FB">
        <w:rPr>
          <w:rFonts w:ascii="TH SarabunIT๙" w:hAnsi="TH SarabunIT๙" w:cs="TH SarabunIT๙" w:hint="cs"/>
          <w:color w:val="000000" w:themeColor="text1"/>
          <w:spacing w:val="-6"/>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F377FB">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651F46" w:rsidRPr="00F377FB" w:rsidRDefault="00651F46" w:rsidP="00651F46">
      <w:pPr>
        <w:widowControl w:val="0"/>
        <w:tabs>
          <w:tab w:val="left" w:pos="0"/>
          <w:tab w:val="left" w:pos="1276"/>
        </w:tabs>
        <w:adjustRightInd w:val="0"/>
        <w:spacing w:after="0" w:line="228"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t>1. วัสดุ หมายถึง สินทรัพย์ที่หน่วยงานมีไว้เพื่อใช้ในการดำเนินงานตามปกติ โดยทั่วไปมีมูลค่า</w:t>
      </w:r>
      <w:r w:rsidRPr="00F377FB">
        <w:rPr>
          <w:rFonts w:ascii="TH SarabunIT๙" w:hAnsi="TH SarabunIT๙" w:cs="TH SarabunIT๙"/>
          <w:color w:val="000000" w:themeColor="text1"/>
          <w:sz w:val="32"/>
          <w:szCs w:val="32"/>
          <w:cs/>
        </w:rPr>
        <w:br/>
      </w:r>
      <w:r w:rsidRPr="00F377FB">
        <w:rPr>
          <w:rFonts w:ascii="TH SarabunIT๙" w:hAnsi="TH SarabunIT๙" w:cs="TH SarabunIT๙" w:hint="cs"/>
          <w:color w:val="000000" w:themeColor="text1"/>
          <w:sz w:val="32"/>
          <w:szCs w:val="32"/>
          <w:cs/>
        </w:rPr>
        <w:t>ไม่สูง และไม่มีลักษณะคงทนถาวร เช่น วัสดุสำนักงาน เป็นต้น หน่วยงานจะรับรู้วัสดุคงเหลือในราคาทุน</w:t>
      </w:r>
    </w:p>
    <w:p w:rsidR="00651F46" w:rsidRPr="00F377FB" w:rsidRDefault="00651F46" w:rsidP="00651F46">
      <w:pPr>
        <w:widowControl w:val="0"/>
        <w:tabs>
          <w:tab w:val="left" w:pos="0"/>
          <w:tab w:val="left" w:pos="1276"/>
        </w:tabs>
        <w:adjustRightInd w:val="0"/>
        <w:spacing w:after="0" w:line="228"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t>2. ครุภัณฑ์ หมายถึง สินทรัพย์ที่หน่วยงานมีไว้เพื่อใช้ในการดำเนินงาน มีลักษณะคงทน และ</w:t>
      </w:r>
      <w:r w:rsidRPr="00F377FB">
        <w:rPr>
          <w:rFonts w:ascii="TH SarabunIT๙" w:hAnsi="TH SarabunIT๙" w:cs="TH SarabunIT๙"/>
          <w:color w:val="000000" w:themeColor="text1"/>
          <w:sz w:val="32"/>
          <w:szCs w:val="32"/>
          <w:cs/>
        </w:rPr>
        <w:br/>
      </w:r>
      <w:r w:rsidRPr="00F377FB">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651F46" w:rsidRPr="00F377FB" w:rsidRDefault="00651F46" w:rsidP="00651F46">
      <w:pPr>
        <w:widowControl w:val="0"/>
        <w:tabs>
          <w:tab w:val="left" w:pos="0"/>
          <w:tab w:val="left" w:pos="1276"/>
        </w:tabs>
        <w:adjustRightInd w:val="0"/>
        <w:spacing w:after="0" w:line="228"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t xml:space="preserve">     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จะต้องบันทึกรายละเอียดครุภัณฑ์ในทะเบียนคุมทรัพย์สินและคำนวณค่าเสื่อมราคาประจำปี รวมทั้งต้องรายงานข้อมูลตามแบบฟอร์มรายงานข้อมูลสินทรัพย์สำหรับสร้างข้อมูลหลักสินทรัพย์ประเภทครุภัณฑ์</w:t>
      </w:r>
    </w:p>
    <w:p w:rsidR="00651F46" w:rsidRPr="00F377FB" w:rsidRDefault="00651F46" w:rsidP="00651F46">
      <w:pPr>
        <w:widowControl w:val="0"/>
        <w:tabs>
          <w:tab w:val="left" w:pos="0"/>
          <w:tab w:val="left" w:pos="1276"/>
        </w:tabs>
        <w:adjustRightInd w:val="0"/>
        <w:spacing w:after="0" w:line="228"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r>
      <w:r w:rsidRPr="00F377FB">
        <w:rPr>
          <w:rFonts w:ascii="TH SarabunIT๙" w:hAnsi="TH SarabunIT๙" w:cs="TH SarabunIT๙" w:hint="cs"/>
          <w:color w:val="000000" w:themeColor="text1"/>
          <w:sz w:val="32"/>
          <w:szCs w:val="32"/>
          <w:cs/>
        </w:rPr>
        <w:tab/>
        <w:t xml:space="preserve">  2.2 ครุภัณฑ์ที่มีมูลค่าต่อหน่วยหรือต่อชุดต่ำกว่า 5,000 บาทตามราคาทุน ครุภัณฑ์ประเภทนี้ถือว่าเป็นค่าใช้จ่ายประเภทค่าครุภัณฑ์มูลค่าต่ำกว่าเกณฑ์ ให้บันทึกรายละเอียดของครุภัณฑ์ดังกล่าวในทะเบียนคุมทรัพย์สินเพื่อประโยชน์ในการควบคุมรายการทรัพย์สินของทางราชการโดยไม่ต้องคำนวณค่าเสื่อมราคาประจำปี และไม่ต้องรายงานข้อมูลตามแบบฟอร์มรายงานข้อมูลสินทรัพย์สำหรับสร้างข้อมูลหลักสินทรัพย์ประเภทครุภัณฑ์</w:t>
      </w:r>
    </w:p>
    <w:p w:rsidR="00651F46" w:rsidRPr="0078763D" w:rsidRDefault="00651F46" w:rsidP="00651F46">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78763D">
        <w:rPr>
          <w:rFonts w:ascii="TH SarabunIT๙" w:hAnsi="TH SarabunIT๙" w:cs="TH SarabunIT๙" w:hint="cs"/>
          <w:b/>
          <w:bCs/>
          <w:sz w:val="32"/>
          <w:szCs w:val="32"/>
          <w:cs/>
        </w:rPr>
        <w:t>เกณฑ์การให้คะแนน</w:t>
      </w:r>
      <w:r w:rsidRPr="0078763D">
        <w:rPr>
          <w:rFonts w:ascii="TH SarabunIT๙" w:hAnsi="TH SarabunIT๙" w:cs="TH SarabunIT๙"/>
          <w:b/>
          <w:bCs/>
          <w:sz w:val="32"/>
          <w:szCs w:val="3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7620"/>
      </w:tblGrid>
      <w:tr w:rsidR="00651F46" w:rsidRPr="00596CDC" w:rsidTr="006113E7">
        <w:tc>
          <w:tcPr>
            <w:tcW w:w="1452" w:type="dxa"/>
          </w:tcPr>
          <w:p w:rsidR="00651F46" w:rsidRPr="00596CDC" w:rsidRDefault="00651F46" w:rsidP="006113E7">
            <w:pPr>
              <w:tabs>
                <w:tab w:val="left" w:pos="1440"/>
              </w:tabs>
              <w:spacing w:after="0" w:line="240" w:lineRule="auto"/>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ระดับคะแนน</w:t>
            </w:r>
          </w:p>
        </w:tc>
        <w:tc>
          <w:tcPr>
            <w:tcW w:w="7620" w:type="dxa"/>
            <w:vAlign w:val="center"/>
          </w:tcPr>
          <w:p w:rsidR="00651F46" w:rsidRPr="00596CDC" w:rsidRDefault="00651F46" w:rsidP="006113E7">
            <w:pPr>
              <w:tabs>
                <w:tab w:val="left" w:pos="1440"/>
              </w:tabs>
              <w:spacing w:after="0" w:line="240" w:lineRule="auto"/>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เกณฑ์การให้คะแนน</w:t>
            </w:r>
          </w:p>
        </w:tc>
      </w:tr>
      <w:tr w:rsidR="00651F46" w:rsidRPr="00596CDC" w:rsidTr="006113E7">
        <w:trPr>
          <w:trHeight w:val="392"/>
        </w:trPr>
        <w:tc>
          <w:tcPr>
            <w:tcW w:w="1452" w:type="dxa"/>
          </w:tcPr>
          <w:p w:rsidR="00651F46" w:rsidRPr="00596CDC" w:rsidRDefault="00651F46" w:rsidP="006113E7">
            <w:pPr>
              <w:tabs>
                <w:tab w:val="left" w:pos="284"/>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1</w:t>
            </w:r>
          </w:p>
        </w:tc>
        <w:tc>
          <w:tcPr>
            <w:tcW w:w="7620" w:type="dxa"/>
          </w:tcPr>
          <w:p w:rsidR="00651F46" w:rsidRPr="00596CDC" w:rsidRDefault="00651F46" w:rsidP="006113E7">
            <w:pPr>
              <w:tabs>
                <w:tab w:val="left" w:pos="284"/>
              </w:tabs>
              <w:spacing w:after="0" w:line="240" w:lineRule="auto"/>
              <w:rPr>
                <w:rFonts w:ascii="TH SarabunIT๙" w:hAnsi="TH SarabunIT๙" w:cs="TH SarabunIT๙"/>
                <w:sz w:val="32"/>
                <w:szCs w:val="32"/>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แต่จัดส่งไม่ตรงตามระยะเวลาที่กำหนด</w:t>
            </w:r>
          </w:p>
        </w:tc>
      </w:tr>
      <w:tr w:rsidR="00651F46" w:rsidRPr="00596CDC" w:rsidTr="006113E7">
        <w:tc>
          <w:tcPr>
            <w:tcW w:w="1452" w:type="dxa"/>
          </w:tcPr>
          <w:p w:rsidR="00651F46" w:rsidRPr="00596CDC" w:rsidRDefault="00651F46" w:rsidP="006113E7">
            <w:pPr>
              <w:tabs>
                <w:tab w:val="left" w:pos="284"/>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2</w:t>
            </w:r>
          </w:p>
        </w:tc>
        <w:tc>
          <w:tcPr>
            <w:tcW w:w="7620" w:type="dxa"/>
          </w:tcPr>
          <w:p w:rsidR="00651F46" w:rsidRPr="00596CDC" w:rsidRDefault="00651F46" w:rsidP="006113E7">
            <w:pPr>
              <w:spacing w:after="0" w:line="240" w:lineRule="auto"/>
            </w:pPr>
            <w:r w:rsidRPr="00596CDC">
              <w:rPr>
                <w:rFonts w:ascii="TH SarabunIT๙" w:hAnsi="TH SarabunIT๙" w:cs="TH SarabunIT๙"/>
                <w:sz w:val="32"/>
                <w:szCs w:val="32"/>
              </w:rPr>
              <w:t>-</w:t>
            </w:r>
          </w:p>
        </w:tc>
      </w:tr>
      <w:tr w:rsidR="00651F46" w:rsidRPr="00596CDC" w:rsidTr="006113E7">
        <w:tc>
          <w:tcPr>
            <w:tcW w:w="1452" w:type="dxa"/>
          </w:tcPr>
          <w:p w:rsidR="00651F46" w:rsidRPr="00596CDC" w:rsidRDefault="00651F46" w:rsidP="006113E7">
            <w:pPr>
              <w:tabs>
                <w:tab w:val="left" w:pos="240"/>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3</w:t>
            </w:r>
          </w:p>
        </w:tc>
        <w:tc>
          <w:tcPr>
            <w:tcW w:w="7620" w:type="dxa"/>
          </w:tcPr>
          <w:p w:rsidR="00651F46" w:rsidRPr="00596CDC" w:rsidRDefault="00651F46" w:rsidP="006113E7">
            <w:pPr>
              <w:spacing w:after="0" w:line="240" w:lineRule="auto"/>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w:t>
            </w:r>
            <w:r>
              <w:rPr>
                <w:rFonts w:ascii="TH SarabunIT๙" w:hAnsi="TH SarabunIT๙" w:cs="TH SarabunIT๙"/>
                <w:sz w:val="32"/>
                <w:szCs w:val="32"/>
                <w:cs/>
              </w:rPr>
              <w:t>บัญชีวัสดุหรือ</w:t>
            </w:r>
            <w:r w:rsidRPr="00596CDC">
              <w:rPr>
                <w:rFonts w:ascii="TH SarabunIT๙" w:hAnsi="TH SarabunIT๙" w:cs="TH SarabunIT๙"/>
                <w:sz w:val="32"/>
                <w:szCs w:val="32"/>
                <w:cs/>
              </w:rPr>
              <w:t>ทะเบียนครุภัณฑ์</w:t>
            </w:r>
            <w:r w:rsidRPr="00596CDC">
              <w:rPr>
                <w:rFonts w:ascii="TH SarabunIT๙" w:hAnsi="TH SarabunIT๙" w:cs="TH SarabunIT๙" w:hint="cs"/>
                <w:sz w:val="32"/>
                <w:szCs w:val="32"/>
                <w:cs/>
              </w:rPr>
              <w:t>อย่างใดอย่างหนึ่ง</w:t>
            </w:r>
            <w:r>
              <w:rPr>
                <w:rFonts w:ascii="TH SarabunIT๙" w:hAnsi="TH SarabunIT๙" w:cs="TH SarabunIT๙" w:hint="cs"/>
                <w:sz w:val="32"/>
                <w:szCs w:val="32"/>
                <w:cs/>
              </w:rPr>
              <w:t xml:space="preserve"> </w:t>
            </w:r>
            <w:r w:rsidRPr="00596CDC">
              <w:rPr>
                <w:rFonts w:ascii="TH SarabunIT๙" w:hAnsi="TH SarabunIT๙" w:cs="TH SarabunIT๙" w:hint="cs"/>
                <w:sz w:val="32"/>
                <w:szCs w:val="32"/>
                <w:cs/>
              </w:rPr>
              <w:t>ภายในระยะเวลาที่กำหนด</w:t>
            </w:r>
          </w:p>
        </w:tc>
      </w:tr>
      <w:tr w:rsidR="00651F46" w:rsidRPr="00596CDC" w:rsidTr="006113E7">
        <w:tc>
          <w:tcPr>
            <w:tcW w:w="1452" w:type="dxa"/>
          </w:tcPr>
          <w:p w:rsidR="00651F46" w:rsidRPr="00596CDC" w:rsidRDefault="00651F46" w:rsidP="006113E7">
            <w:pPr>
              <w:tabs>
                <w:tab w:val="left" w:pos="240"/>
              </w:tabs>
              <w:spacing w:after="0" w:line="240" w:lineRule="auto"/>
              <w:jc w:val="center"/>
              <w:rPr>
                <w:rFonts w:ascii="TH SarabunIT๙" w:hAnsi="TH SarabunIT๙" w:cs="TH SarabunIT๙"/>
                <w:sz w:val="32"/>
                <w:szCs w:val="32"/>
                <w:cs/>
              </w:rPr>
            </w:pPr>
            <w:r w:rsidRPr="00596CDC">
              <w:rPr>
                <w:rFonts w:ascii="TH SarabunIT๙" w:hAnsi="TH SarabunIT๙" w:cs="TH SarabunIT๙" w:hint="cs"/>
                <w:sz w:val="32"/>
                <w:szCs w:val="32"/>
                <w:cs/>
              </w:rPr>
              <w:t>4</w:t>
            </w:r>
          </w:p>
        </w:tc>
        <w:tc>
          <w:tcPr>
            <w:tcW w:w="7620" w:type="dxa"/>
          </w:tcPr>
          <w:p w:rsidR="00651F46" w:rsidRPr="00596CDC" w:rsidRDefault="00651F46" w:rsidP="006113E7">
            <w:pPr>
              <w:spacing w:after="0" w:line="240" w:lineRule="auto"/>
            </w:pPr>
            <w:r w:rsidRPr="00596CDC">
              <w:rPr>
                <w:rFonts w:ascii="TH SarabunIT๙" w:hAnsi="TH SarabunIT๙" w:cs="TH SarabunIT๙" w:hint="cs"/>
                <w:sz w:val="32"/>
                <w:szCs w:val="32"/>
                <w:cs/>
              </w:rPr>
              <w:t>-</w:t>
            </w:r>
          </w:p>
        </w:tc>
      </w:tr>
      <w:tr w:rsidR="00651F46" w:rsidRPr="00596CDC" w:rsidTr="006113E7">
        <w:tc>
          <w:tcPr>
            <w:tcW w:w="1452" w:type="dxa"/>
          </w:tcPr>
          <w:p w:rsidR="00651F46" w:rsidRPr="00596CDC" w:rsidRDefault="00651F46" w:rsidP="006113E7">
            <w:pPr>
              <w:tabs>
                <w:tab w:val="left" w:pos="34"/>
              </w:tabs>
              <w:spacing w:after="0" w:line="240" w:lineRule="auto"/>
              <w:ind w:left="34"/>
              <w:jc w:val="center"/>
              <w:rPr>
                <w:rFonts w:ascii="TH SarabunIT๙" w:hAnsi="TH SarabunIT๙" w:cs="TH SarabunIT๙"/>
                <w:sz w:val="32"/>
                <w:szCs w:val="32"/>
                <w:cs/>
              </w:rPr>
            </w:pPr>
            <w:r w:rsidRPr="00596CDC">
              <w:rPr>
                <w:rFonts w:ascii="TH SarabunIT๙" w:hAnsi="TH SarabunIT๙" w:cs="TH SarabunIT๙" w:hint="cs"/>
                <w:sz w:val="32"/>
                <w:szCs w:val="32"/>
                <w:cs/>
              </w:rPr>
              <w:t>5</w:t>
            </w:r>
          </w:p>
        </w:tc>
        <w:tc>
          <w:tcPr>
            <w:tcW w:w="7620" w:type="dxa"/>
          </w:tcPr>
          <w:p w:rsidR="00651F46" w:rsidRPr="00596CDC" w:rsidRDefault="00651F46" w:rsidP="006113E7">
            <w:pPr>
              <w:spacing w:after="0" w:line="240" w:lineRule="auto"/>
              <w:rPr>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และจัดส่งภายในระยะเวลา</w:t>
            </w:r>
            <w:r>
              <w:rPr>
                <w:rFonts w:ascii="TH SarabunIT๙" w:hAnsi="TH SarabunIT๙" w:cs="TH SarabunIT๙"/>
                <w:sz w:val="32"/>
                <w:szCs w:val="32"/>
                <w:cs/>
              </w:rPr>
              <w:br/>
            </w:r>
            <w:r w:rsidRPr="00596CDC">
              <w:rPr>
                <w:rFonts w:ascii="TH SarabunIT๙" w:hAnsi="TH SarabunIT๙" w:cs="TH SarabunIT๙" w:hint="cs"/>
                <w:sz w:val="32"/>
                <w:szCs w:val="32"/>
                <w:cs/>
              </w:rPr>
              <w:t>ที่กำหนด</w:t>
            </w:r>
          </w:p>
        </w:tc>
      </w:tr>
    </w:tbl>
    <w:p w:rsidR="0043391D" w:rsidRDefault="0043391D" w:rsidP="00651F46">
      <w:pPr>
        <w:spacing w:before="240" w:after="0" w:line="240" w:lineRule="auto"/>
        <w:rPr>
          <w:rFonts w:ascii="TH SarabunIT๙" w:eastAsia="Times New Roman" w:hAnsi="TH SarabunIT๙" w:cs="TH SarabunIT๙"/>
          <w:b/>
          <w:bCs/>
          <w:sz w:val="32"/>
          <w:szCs w:val="32"/>
        </w:rPr>
      </w:pPr>
    </w:p>
    <w:p w:rsidR="0043391D" w:rsidRDefault="0043391D" w:rsidP="00651F46">
      <w:pPr>
        <w:spacing w:before="240" w:after="0" w:line="240" w:lineRule="auto"/>
        <w:rPr>
          <w:rFonts w:ascii="TH SarabunIT๙" w:eastAsia="Times New Roman" w:hAnsi="TH SarabunIT๙" w:cs="TH SarabunIT๙"/>
          <w:b/>
          <w:bCs/>
          <w:sz w:val="32"/>
          <w:szCs w:val="32"/>
        </w:rPr>
      </w:pPr>
    </w:p>
    <w:p w:rsidR="0043391D" w:rsidRDefault="0043391D" w:rsidP="00651F46">
      <w:pPr>
        <w:spacing w:before="240" w:after="0" w:line="240" w:lineRule="auto"/>
        <w:rPr>
          <w:rFonts w:ascii="TH SarabunIT๙" w:eastAsia="Times New Roman" w:hAnsi="TH SarabunIT๙" w:cs="TH SarabunIT๙"/>
          <w:b/>
          <w:bCs/>
          <w:sz w:val="32"/>
          <w:szCs w:val="32"/>
        </w:rPr>
      </w:pPr>
    </w:p>
    <w:p w:rsidR="0043391D" w:rsidRPr="0078763D" w:rsidRDefault="0043391D" w:rsidP="0043391D">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189"/>
        <w:gridCol w:w="1134"/>
        <w:gridCol w:w="1134"/>
        <w:gridCol w:w="1275"/>
      </w:tblGrid>
      <w:tr w:rsidR="0043391D" w:rsidRPr="0078763D" w:rsidTr="006113E7">
        <w:tc>
          <w:tcPr>
            <w:tcW w:w="3456" w:type="dxa"/>
            <w:vMerge w:val="restart"/>
            <w:shd w:val="clear" w:color="auto" w:fill="auto"/>
            <w:vAlign w:val="center"/>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32" w:type="dxa"/>
            <w:gridSpan w:val="4"/>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3391D" w:rsidRPr="0078763D" w:rsidTr="006113E7">
        <w:trPr>
          <w:trHeight w:val="384"/>
        </w:trPr>
        <w:tc>
          <w:tcPr>
            <w:tcW w:w="3456" w:type="dxa"/>
            <w:vMerge/>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p>
        </w:tc>
        <w:tc>
          <w:tcPr>
            <w:tcW w:w="1189"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275" w:type="dxa"/>
          </w:tcPr>
          <w:p w:rsidR="0043391D" w:rsidRPr="0078763D" w:rsidRDefault="0043391D" w:rsidP="006113E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2562</w:t>
            </w:r>
          </w:p>
        </w:tc>
      </w:tr>
      <w:tr w:rsidR="0043391D" w:rsidRPr="0078763D" w:rsidTr="006113E7">
        <w:trPr>
          <w:trHeight w:val="801"/>
        </w:trPr>
        <w:tc>
          <w:tcPr>
            <w:tcW w:w="3456" w:type="dxa"/>
            <w:shd w:val="clear" w:color="auto" w:fill="auto"/>
          </w:tcPr>
          <w:p w:rsidR="0043391D" w:rsidRPr="0078763D" w:rsidRDefault="0043391D" w:rsidP="006113E7">
            <w:pPr>
              <w:spacing w:after="0" w:line="240" w:lineRule="auto"/>
              <w:rPr>
                <w:rFonts w:ascii="TH SarabunIT๙" w:eastAsia="Times New Roman" w:hAnsi="TH SarabunIT๙" w:cs="TH SarabunIT๙"/>
                <w:sz w:val="32"/>
                <w:szCs w:val="32"/>
              </w:rPr>
            </w:pPr>
            <w:r w:rsidRPr="0043391D">
              <w:rPr>
                <w:rFonts w:ascii="TH SarabunIT๙" w:eastAsia="Times New Roman" w:hAnsi="TH SarabunIT๙" w:cs="TH SarabunIT๙"/>
                <w:sz w:val="32"/>
                <w:szCs w:val="32"/>
                <w:cs/>
              </w:rPr>
              <w:t>การจัดทำบัญชีพัสดุที่ถูกต้อง และจัดส่งตามระยะเวลาที่กำหนด</w:t>
            </w:r>
          </w:p>
        </w:tc>
        <w:tc>
          <w:tcPr>
            <w:tcW w:w="992"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89"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43391D" w:rsidRPr="0078763D" w:rsidRDefault="0043391D" w:rsidP="006113E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275" w:type="dxa"/>
          </w:tcPr>
          <w:p w:rsidR="0043391D" w:rsidRPr="0078763D" w:rsidRDefault="0043391D" w:rsidP="006113E7">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w:t>
            </w:r>
          </w:p>
        </w:tc>
      </w:tr>
    </w:tbl>
    <w:p w:rsidR="00651F46" w:rsidRPr="0078763D" w:rsidRDefault="00651F46" w:rsidP="00651F46">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651F46" w:rsidRPr="0078763D" w:rsidRDefault="00651F46" w:rsidP="00651F46">
      <w:pPr>
        <w:spacing w:after="0" w:line="240" w:lineRule="auto"/>
        <w:ind w:left="720" w:firstLine="414"/>
        <w:rPr>
          <w:rFonts w:ascii="TH SarabunIT๙" w:eastAsia="Times New Roman" w:hAnsi="TH SarabunIT๙" w:cs="TH SarabunIT๙"/>
          <w:sz w:val="32"/>
          <w:szCs w:val="32"/>
        </w:rPr>
      </w:pPr>
      <w:r w:rsidRPr="00016CF6">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รายงานวัสดุประจำปี</w:t>
      </w:r>
    </w:p>
    <w:p w:rsidR="00651F46" w:rsidRDefault="00651F46" w:rsidP="00651F46">
      <w:pPr>
        <w:spacing w:after="0" w:line="240" w:lineRule="auto"/>
        <w:ind w:left="720" w:firstLine="414"/>
        <w:rPr>
          <w:rFonts w:ascii="TH SarabunIT๙" w:eastAsia="Times New Roman" w:hAnsi="TH SarabunIT๙" w:cs="TH SarabunIT๙"/>
          <w:sz w:val="32"/>
          <w:szCs w:val="32"/>
        </w:rPr>
      </w:pPr>
      <w:r w:rsidRPr="0078763D">
        <w:rPr>
          <w:rFonts w:ascii="TH SarabunIT๙" w:eastAsia="Times New Roman" w:hAnsi="TH SarabunIT๙" w:cs="TH SarabunIT๙" w:hint="cs"/>
          <w:sz w:val="32"/>
          <w:szCs w:val="32"/>
          <w:cs/>
        </w:rPr>
        <w:t>2. รายงาน</w:t>
      </w:r>
      <w:r w:rsidRPr="0078763D">
        <w:rPr>
          <w:rFonts w:ascii="TH SarabunIT๙" w:hAnsi="TH SarabunIT๙" w:cs="TH SarabunIT๙" w:hint="cs"/>
          <w:color w:val="000000" w:themeColor="text1"/>
          <w:sz w:val="32"/>
          <w:szCs w:val="32"/>
          <w:cs/>
        </w:rPr>
        <w:t>ครุภัณฑ์</w:t>
      </w:r>
      <w:r w:rsidRPr="0078763D">
        <w:rPr>
          <w:rFonts w:ascii="TH SarabunIT๙" w:eastAsia="Times New Roman" w:hAnsi="TH SarabunIT๙" w:cs="TH SarabunIT๙" w:hint="cs"/>
          <w:sz w:val="32"/>
          <w:szCs w:val="32"/>
          <w:cs/>
        </w:rPr>
        <w:t>ประจำปี</w:t>
      </w:r>
    </w:p>
    <w:p w:rsidR="0046760C" w:rsidRPr="00651F46" w:rsidRDefault="00651F46" w:rsidP="00651F46">
      <w:pPr>
        <w:spacing w:after="0" w:line="240" w:lineRule="auto"/>
        <w:ind w:left="720" w:firstLine="414"/>
        <w:rPr>
          <w:rFonts w:ascii="TH SarabunIT๙" w:hAnsi="TH SarabunIT๙" w:cs="TH SarabunIT๙"/>
          <w:sz w:val="32"/>
          <w:szCs w:val="32"/>
        </w:rPr>
      </w:pPr>
      <w:r>
        <w:rPr>
          <w:rFonts w:ascii="TH SarabunIT๙" w:eastAsia="Times New Roman" w:hAnsi="TH SarabunIT๙" w:cs="TH SarabunIT๙" w:hint="cs"/>
          <w:sz w:val="32"/>
          <w:szCs w:val="32"/>
          <w:cs/>
        </w:rPr>
        <w:t>3. บันทึกนำส่ง</w:t>
      </w:r>
      <w:r w:rsidRPr="00596CDC">
        <w:rPr>
          <w:rFonts w:ascii="TH SarabunIT๙" w:hAnsi="TH SarabunIT๙" w:cs="TH SarabunIT๙"/>
          <w:sz w:val="32"/>
          <w:szCs w:val="32"/>
          <w:cs/>
        </w:rPr>
        <w:t>บัญชีวัสดุและทะเบียนครุภัณฑ์</w:t>
      </w:r>
    </w:p>
    <w:sectPr w:rsidR="0046760C" w:rsidRPr="00651F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75" w:rsidRDefault="00910675" w:rsidP="00E14BDB">
      <w:pPr>
        <w:spacing w:after="0" w:line="240" w:lineRule="auto"/>
      </w:pPr>
      <w:r>
        <w:separator/>
      </w:r>
    </w:p>
  </w:endnote>
  <w:endnote w:type="continuationSeparator" w:id="0">
    <w:p w:rsidR="00910675" w:rsidRDefault="00910675" w:rsidP="00E1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F0" w:rsidRDefault="00EB62F0" w:rsidP="00E14BDB">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8752" behindDoc="0" locked="0" layoutInCell="1" allowOverlap="1" wp14:anchorId="13DC6E79" wp14:editId="0A86C30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B57FD5" id="ตัวเชื่อมต่อตรง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EB62F0" w:rsidRPr="00E14BDB" w:rsidRDefault="00EB62F0">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sidRPr="00567F33">
      <w:rPr>
        <w:rFonts w:ascii="TH SarabunIT๙" w:hAnsi="TH SarabunIT๙" w:cs="TH SarabunIT๙"/>
        <w:sz w:val="32"/>
        <w:szCs w:val="32"/>
        <w:cs/>
      </w:rPr>
      <w:t>กองส่งเสริมและเผยแพร่โครงการพระราชดำริ</w:t>
    </w:r>
    <w:r>
      <w:rPr>
        <w:rFonts w:ascii="TH SarabunIT๙" w:hAnsi="TH SarabunIT๙" w:cs="TH SarabunIT๙" w:hint="cs"/>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D43993" w:rsidRPr="00D43993">
      <w:rPr>
        <w:rFonts w:ascii="TH SarabunIT๙" w:hAnsi="TH SarabunIT๙" w:cs="TH SarabunIT๙"/>
        <w:noProof/>
        <w:sz w:val="32"/>
        <w:szCs w:val="32"/>
        <w:lang w:val="th-TH"/>
      </w:rPr>
      <w:t>4</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75" w:rsidRDefault="00910675" w:rsidP="00E14BDB">
      <w:pPr>
        <w:spacing w:after="0" w:line="240" w:lineRule="auto"/>
      </w:pPr>
      <w:r>
        <w:separator/>
      </w:r>
    </w:p>
  </w:footnote>
  <w:footnote w:type="continuationSeparator" w:id="0">
    <w:p w:rsidR="00910675" w:rsidRDefault="00910675" w:rsidP="00E1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2F0" w:rsidRPr="00F00EFE" w:rsidRDefault="00EB62F0" w:rsidP="00E14BDB">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6704" behindDoc="0" locked="0" layoutInCell="1" allowOverlap="1" wp14:anchorId="15CDD9AB" wp14:editId="15243809">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EB62F0" w:rsidRPr="00E14BDB" w:rsidRDefault="00EB62F0" w:rsidP="00E14BDB">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Pr="00567F33">
      <w:rPr>
        <w:rFonts w:ascii="TH SarabunIT๙" w:hAnsi="TH SarabunIT๙" w:cs="TH SarabunIT๙"/>
        <w:sz w:val="32"/>
        <w:szCs w:val="32"/>
        <w:cs/>
      </w:rPr>
      <w:t>กองส่งเสริมและเผยแพร่โครงการพระราชดำริ</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3</w:t>
    </w:r>
  </w:p>
  <w:p w:rsidR="00EB62F0" w:rsidRDefault="00EB62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2D3"/>
    <w:multiLevelType w:val="hybridMultilevel"/>
    <w:tmpl w:val="D9AAEA1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36AD508B"/>
    <w:multiLevelType w:val="hybridMultilevel"/>
    <w:tmpl w:val="193ED3CA"/>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2"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BE62C99"/>
    <w:multiLevelType w:val="hybridMultilevel"/>
    <w:tmpl w:val="F6547A4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4"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4DAE4B32"/>
    <w:multiLevelType w:val="hybridMultilevel"/>
    <w:tmpl w:val="7BBE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 w15:restartNumberingAfterBreak="0">
    <w:nsid w:val="5734225D"/>
    <w:multiLevelType w:val="hybridMultilevel"/>
    <w:tmpl w:val="CE22A088"/>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9"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95BF0"/>
    <w:multiLevelType w:val="hybridMultilevel"/>
    <w:tmpl w:val="899824F6"/>
    <w:lvl w:ilvl="0" w:tplc="63926210">
      <w:start w:val="1"/>
      <w:numFmt w:val="decimal"/>
      <w:lvlText w:val="%1."/>
      <w:lvlJc w:val="left"/>
      <w:pPr>
        <w:tabs>
          <w:tab w:val="num" w:pos="720"/>
        </w:tabs>
        <w:ind w:left="720" w:hanging="360"/>
      </w:pPr>
    </w:lvl>
    <w:lvl w:ilvl="1" w:tplc="5DA6320C" w:tentative="1">
      <w:start w:val="1"/>
      <w:numFmt w:val="decimal"/>
      <w:lvlText w:val="%2."/>
      <w:lvlJc w:val="left"/>
      <w:pPr>
        <w:tabs>
          <w:tab w:val="num" w:pos="1440"/>
        </w:tabs>
        <w:ind w:left="1440" w:hanging="360"/>
      </w:pPr>
    </w:lvl>
    <w:lvl w:ilvl="2" w:tplc="769CCA68" w:tentative="1">
      <w:start w:val="1"/>
      <w:numFmt w:val="decimal"/>
      <w:lvlText w:val="%3."/>
      <w:lvlJc w:val="left"/>
      <w:pPr>
        <w:tabs>
          <w:tab w:val="num" w:pos="2160"/>
        </w:tabs>
        <w:ind w:left="2160" w:hanging="360"/>
      </w:pPr>
    </w:lvl>
    <w:lvl w:ilvl="3" w:tplc="ABAEE6C2" w:tentative="1">
      <w:start w:val="1"/>
      <w:numFmt w:val="decimal"/>
      <w:lvlText w:val="%4."/>
      <w:lvlJc w:val="left"/>
      <w:pPr>
        <w:tabs>
          <w:tab w:val="num" w:pos="2880"/>
        </w:tabs>
        <w:ind w:left="2880" w:hanging="360"/>
      </w:pPr>
    </w:lvl>
    <w:lvl w:ilvl="4" w:tplc="1CE876AA" w:tentative="1">
      <w:start w:val="1"/>
      <w:numFmt w:val="decimal"/>
      <w:lvlText w:val="%5."/>
      <w:lvlJc w:val="left"/>
      <w:pPr>
        <w:tabs>
          <w:tab w:val="num" w:pos="3600"/>
        </w:tabs>
        <w:ind w:left="3600" w:hanging="360"/>
      </w:pPr>
    </w:lvl>
    <w:lvl w:ilvl="5" w:tplc="EF702566" w:tentative="1">
      <w:start w:val="1"/>
      <w:numFmt w:val="decimal"/>
      <w:lvlText w:val="%6."/>
      <w:lvlJc w:val="left"/>
      <w:pPr>
        <w:tabs>
          <w:tab w:val="num" w:pos="4320"/>
        </w:tabs>
        <w:ind w:left="4320" w:hanging="360"/>
      </w:pPr>
    </w:lvl>
    <w:lvl w:ilvl="6" w:tplc="23FA919A" w:tentative="1">
      <w:start w:val="1"/>
      <w:numFmt w:val="decimal"/>
      <w:lvlText w:val="%7."/>
      <w:lvlJc w:val="left"/>
      <w:pPr>
        <w:tabs>
          <w:tab w:val="num" w:pos="5040"/>
        </w:tabs>
        <w:ind w:left="5040" w:hanging="360"/>
      </w:pPr>
    </w:lvl>
    <w:lvl w:ilvl="7" w:tplc="5B684156" w:tentative="1">
      <w:start w:val="1"/>
      <w:numFmt w:val="decimal"/>
      <w:lvlText w:val="%8."/>
      <w:lvlJc w:val="left"/>
      <w:pPr>
        <w:tabs>
          <w:tab w:val="num" w:pos="5760"/>
        </w:tabs>
        <w:ind w:left="5760" w:hanging="360"/>
      </w:pPr>
    </w:lvl>
    <w:lvl w:ilvl="8" w:tplc="1046AAD2" w:tentative="1">
      <w:start w:val="1"/>
      <w:numFmt w:val="decimal"/>
      <w:lvlText w:val="%9."/>
      <w:lvlJc w:val="left"/>
      <w:pPr>
        <w:tabs>
          <w:tab w:val="num" w:pos="6480"/>
        </w:tabs>
        <w:ind w:left="6480" w:hanging="360"/>
      </w:pPr>
    </w:lvl>
  </w:abstractNum>
  <w:abstractNum w:abstractNumId="11"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202B8"/>
    <w:multiLevelType w:val="hybridMultilevel"/>
    <w:tmpl w:val="DD62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43890"/>
    <w:multiLevelType w:val="hybridMultilevel"/>
    <w:tmpl w:val="68FC02EC"/>
    <w:lvl w:ilvl="0" w:tplc="851C1D46">
      <w:start w:val="1"/>
      <w:numFmt w:val="decimal"/>
      <w:lvlText w:val="%1)"/>
      <w:lvlJc w:val="left"/>
      <w:pPr>
        <w:tabs>
          <w:tab w:val="num" w:pos="720"/>
        </w:tabs>
        <w:ind w:left="720" w:hanging="360"/>
      </w:pPr>
    </w:lvl>
    <w:lvl w:ilvl="1" w:tplc="71F4276C" w:tentative="1">
      <w:start w:val="1"/>
      <w:numFmt w:val="decimal"/>
      <w:lvlText w:val="%2)"/>
      <w:lvlJc w:val="left"/>
      <w:pPr>
        <w:tabs>
          <w:tab w:val="num" w:pos="1440"/>
        </w:tabs>
        <w:ind w:left="1440" w:hanging="360"/>
      </w:pPr>
    </w:lvl>
    <w:lvl w:ilvl="2" w:tplc="C9D23490" w:tentative="1">
      <w:start w:val="1"/>
      <w:numFmt w:val="decimal"/>
      <w:lvlText w:val="%3)"/>
      <w:lvlJc w:val="left"/>
      <w:pPr>
        <w:tabs>
          <w:tab w:val="num" w:pos="2160"/>
        </w:tabs>
        <w:ind w:left="2160" w:hanging="360"/>
      </w:pPr>
    </w:lvl>
    <w:lvl w:ilvl="3" w:tplc="F7F06334" w:tentative="1">
      <w:start w:val="1"/>
      <w:numFmt w:val="decimal"/>
      <w:lvlText w:val="%4)"/>
      <w:lvlJc w:val="left"/>
      <w:pPr>
        <w:tabs>
          <w:tab w:val="num" w:pos="2880"/>
        </w:tabs>
        <w:ind w:left="2880" w:hanging="360"/>
      </w:pPr>
    </w:lvl>
    <w:lvl w:ilvl="4" w:tplc="61EC28BE" w:tentative="1">
      <w:start w:val="1"/>
      <w:numFmt w:val="decimal"/>
      <w:lvlText w:val="%5)"/>
      <w:lvlJc w:val="left"/>
      <w:pPr>
        <w:tabs>
          <w:tab w:val="num" w:pos="3600"/>
        </w:tabs>
        <w:ind w:left="3600" w:hanging="360"/>
      </w:pPr>
    </w:lvl>
    <w:lvl w:ilvl="5" w:tplc="531CEC04" w:tentative="1">
      <w:start w:val="1"/>
      <w:numFmt w:val="decimal"/>
      <w:lvlText w:val="%6)"/>
      <w:lvlJc w:val="left"/>
      <w:pPr>
        <w:tabs>
          <w:tab w:val="num" w:pos="4320"/>
        </w:tabs>
        <w:ind w:left="4320" w:hanging="360"/>
      </w:pPr>
    </w:lvl>
    <w:lvl w:ilvl="6" w:tplc="EC503D7A" w:tentative="1">
      <w:start w:val="1"/>
      <w:numFmt w:val="decimal"/>
      <w:lvlText w:val="%7)"/>
      <w:lvlJc w:val="left"/>
      <w:pPr>
        <w:tabs>
          <w:tab w:val="num" w:pos="5040"/>
        </w:tabs>
        <w:ind w:left="5040" w:hanging="360"/>
      </w:pPr>
    </w:lvl>
    <w:lvl w:ilvl="7" w:tplc="C610DA36" w:tentative="1">
      <w:start w:val="1"/>
      <w:numFmt w:val="decimal"/>
      <w:lvlText w:val="%8)"/>
      <w:lvlJc w:val="left"/>
      <w:pPr>
        <w:tabs>
          <w:tab w:val="num" w:pos="5760"/>
        </w:tabs>
        <w:ind w:left="5760" w:hanging="360"/>
      </w:pPr>
    </w:lvl>
    <w:lvl w:ilvl="8" w:tplc="EF2CEA04" w:tentative="1">
      <w:start w:val="1"/>
      <w:numFmt w:val="decimal"/>
      <w:lvlText w:val="%9)"/>
      <w:lvlJc w:val="left"/>
      <w:pPr>
        <w:tabs>
          <w:tab w:val="num" w:pos="6480"/>
        </w:tabs>
        <w:ind w:left="6480" w:hanging="360"/>
      </w:pPr>
    </w:lvl>
  </w:abstractNum>
  <w:abstractNum w:abstractNumId="14" w15:restartNumberingAfterBreak="0">
    <w:nsid w:val="7BA659AA"/>
    <w:multiLevelType w:val="hybridMultilevel"/>
    <w:tmpl w:val="C52CB5D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9"/>
  </w:num>
  <w:num w:numId="2">
    <w:abstractNumId w:val="11"/>
  </w:num>
  <w:num w:numId="3">
    <w:abstractNumId w:val="2"/>
  </w:num>
  <w:num w:numId="4">
    <w:abstractNumId w:val="7"/>
  </w:num>
  <w:num w:numId="5">
    <w:abstractNumId w:val="5"/>
  </w:num>
  <w:num w:numId="6">
    <w:abstractNumId w:val="4"/>
  </w:num>
  <w:num w:numId="7">
    <w:abstractNumId w:val="3"/>
  </w:num>
  <w:num w:numId="8">
    <w:abstractNumId w:val="1"/>
  </w:num>
  <w:num w:numId="9">
    <w:abstractNumId w:val="8"/>
  </w:num>
  <w:num w:numId="10">
    <w:abstractNumId w:val="6"/>
  </w:num>
  <w:num w:numId="11">
    <w:abstractNumId w:val="12"/>
  </w:num>
  <w:num w:numId="12">
    <w:abstractNumId w:val="0"/>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DB"/>
    <w:rsid w:val="00004B63"/>
    <w:rsid w:val="000054AC"/>
    <w:rsid w:val="000074B7"/>
    <w:rsid w:val="00010B2A"/>
    <w:rsid w:val="00022EF6"/>
    <w:rsid w:val="00026262"/>
    <w:rsid w:val="0002649D"/>
    <w:rsid w:val="00030259"/>
    <w:rsid w:val="00030AF3"/>
    <w:rsid w:val="0003127E"/>
    <w:rsid w:val="000323F1"/>
    <w:rsid w:val="00037EB6"/>
    <w:rsid w:val="00040B65"/>
    <w:rsid w:val="00041040"/>
    <w:rsid w:val="00042885"/>
    <w:rsid w:val="00043E09"/>
    <w:rsid w:val="00045BDA"/>
    <w:rsid w:val="0005171E"/>
    <w:rsid w:val="00053BB0"/>
    <w:rsid w:val="00057717"/>
    <w:rsid w:val="000602C8"/>
    <w:rsid w:val="000623A9"/>
    <w:rsid w:val="00065C8E"/>
    <w:rsid w:val="00074142"/>
    <w:rsid w:val="00085DBE"/>
    <w:rsid w:val="00085FA1"/>
    <w:rsid w:val="00095FCE"/>
    <w:rsid w:val="000A2CBC"/>
    <w:rsid w:val="000A3DC0"/>
    <w:rsid w:val="000A679A"/>
    <w:rsid w:val="000B0FEC"/>
    <w:rsid w:val="000B1802"/>
    <w:rsid w:val="000B3703"/>
    <w:rsid w:val="000B45A4"/>
    <w:rsid w:val="000D052B"/>
    <w:rsid w:val="000D0774"/>
    <w:rsid w:val="000D5E9C"/>
    <w:rsid w:val="000E1286"/>
    <w:rsid w:val="000E23F0"/>
    <w:rsid w:val="000E3618"/>
    <w:rsid w:val="000E6523"/>
    <w:rsid w:val="000E6DBA"/>
    <w:rsid w:val="000F2C14"/>
    <w:rsid w:val="000F6F9F"/>
    <w:rsid w:val="001023E3"/>
    <w:rsid w:val="00102DB5"/>
    <w:rsid w:val="001045E8"/>
    <w:rsid w:val="0010525B"/>
    <w:rsid w:val="001065F8"/>
    <w:rsid w:val="00114243"/>
    <w:rsid w:val="00115592"/>
    <w:rsid w:val="00134E09"/>
    <w:rsid w:val="001373F9"/>
    <w:rsid w:val="00142509"/>
    <w:rsid w:val="00151925"/>
    <w:rsid w:val="00152638"/>
    <w:rsid w:val="0015369F"/>
    <w:rsid w:val="00156233"/>
    <w:rsid w:val="00161485"/>
    <w:rsid w:val="00164F68"/>
    <w:rsid w:val="00172DDE"/>
    <w:rsid w:val="00180FFE"/>
    <w:rsid w:val="00183FBA"/>
    <w:rsid w:val="00187029"/>
    <w:rsid w:val="001945E3"/>
    <w:rsid w:val="001961B4"/>
    <w:rsid w:val="0019756A"/>
    <w:rsid w:val="001A15B6"/>
    <w:rsid w:val="001B3F6E"/>
    <w:rsid w:val="001C3D6A"/>
    <w:rsid w:val="001C717A"/>
    <w:rsid w:val="001D0A1A"/>
    <w:rsid w:val="001E0206"/>
    <w:rsid w:val="001E0DCE"/>
    <w:rsid w:val="001E39D5"/>
    <w:rsid w:val="001F22BA"/>
    <w:rsid w:val="001F2735"/>
    <w:rsid w:val="001F3A7F"/>
    <w:rsid w:val="001F3B97"/>
    <w:rsid w:val="00200011"/>
    <w:rsid w:val="00204287"/>
    <w:rsid w:val="00207911"/>
    <w:rsid w:val="00210D57"/>
    <w:rsid w:val="0021198A"/>
    <w:rsid w:val="00220C25"/>
    <w:rsid w:val="002217D3"/>
    <w:rsid w:val="00223F71"/>
    <w:rsid w:val="00224316"/>
    <w:rsid w:val="00226FE7"/>
    <w:rsid w:val="002338B9"/>
    <w:rsid w:val="00237FCB"/>
    <w:rsid w:val="0024609D"/>
    <w:rsid w:val="00247163"/>
    <w:rsid w:val="00247252"/>
    <w:rsid w:val="002527D9"/>
    <w:rsid w:val="00260C86"/>
    <w:rsid w:val="00263BBA"/>
    <w:rsid w:val="00264C03"/>
    <w:rsid w:val="0026578D"/>
    <w:rsid w:val="00270331"/>
    <w:rsid w:val="002804E9"/>
    <w:rsid w:val="002922C5"/>
    <w:rsid w:val="00294FA3"/>
    <w:rsid w:val="00295BCB"/>
    <w:rsid w:val="002A281D"/>
    <w:rsid w:val="002A69FC"/>
    <w:rsid w:val="002A7415"/>
    <w:rsid w:val="002B389A"/>
    <w:rsid w:val="002B7263"/>
    <w:rsid w:val="002C1F16"/>
    <w:rsid w:val="002C213C"/>
    <w:rsid w:val="002C4283"/>
    <w:rsid w:val="002D5354"/>
    <w:rsid w:val="002E41C5"/>
    <w:rsid w:val="002F0704"/>
    <w:rsid w:val="002F18DD"/>
    <w:rsid w:val="002F25E7"/>
    <w:rsid w:val="002F4384"/>
    <w:rsid w:val="002F7C9D"/>
    <w:rsid w:val="00303337"/>
    <w:rsid w:val="00311189"/>
    <w:rsid w:val="00313F7E"/>
    <w:rsid w:val="003433B3"/>
    <w:rsid w:val="0034461B"/>
    <w:rsid w:val="003457DB"/>
    <w:rsid w:val="003515CB"/>
    <w:rsid w:val="0035237D"/>
    <w:rsid w:val="0035739E"/>
    <w:rsid w:val="003648B5"/>
    <w:rsid w:val="00365395"/>
    <w:rsid w:val="00372360"/>
    <w:rsid w:val="00380FCC"/>
    <w:rsid w:val="00381B1F"/>
    <w:rsid w:val="00381B30"/>
    <w:rsid w:val="003925C3"/>
    <w:rsid w:val="00395963"/>
    <w:rsid w:val="00396064"/>
    <w:rsid w:val="003A4697"/>
    <w:rsid w:val="003A4F5C"/>
    <w:rsid w:val="003B0871"/>
    <w:rsid w:val="003B26F6"/>
    <w:rsid w:val="003B2A9F"/>
    <w:rsid w:val="003B5212"/>
    <w:rsid w:val="003B6348"/>
    <w:rsid w:val="003C259A"/>
    <w:rsid w:val="003C6C6D"/>
    <w:rsid w:val="003D02FE"/>
    <w:rsid w:val="003D4431"/>
    <w:rsid w:val="003E0701"/>
    <w:rsid w:val="003E4C18"/>
    <w:rsid w:val="003E5D3B"/>
    <w:rsid w:val="003E668B"/>
    <w:rsid w:val="003F1851"/>
    <w:rsid w:val="003F42FD"/>
    <w:rsid w:val="003F4F96"/>
    <w:rsid w:val="003F655E"/>
    <w:rsid w:val="00401A49"/>
    <w:rsid w:val="004055DD"/>
    <w:rsid w:val="00411128"/>
    <w:rsid w:val="00414067"/>
    <w:rsid w:val="00414170"/>
    <w:rsid w:val="00416537"/>
    <w:rsid w:val="0042677B"/>
    <w:rsid w:val="004268F7"/>
    <w:rsid w:val="0043391D"/>
    <w:rsid w:val="00433CC6"/>
    <w:rsid w:val="00434954"/>
    <w:rsid w:val="00436B11"/>
    <w:rsid w:val="00437754"/>
    <w:rsid w:val="0044275A"/>
    <w:rsid w:val="00442975"/>
    <w:rsid w:val="00442DA2"/>
    <w:rsid w:val="0046760C"/>
    <w:rsid w:val="00472AEA"/>
    <w:rsid w:val="00476477"/>
    <w:rsid w:val="00477F85"/>
    <w:rsid w:val="004825A8"/>
    <w:rsid w:val="004831D7"/>
    <w:rsid w:val="00486C00"/>
    <w:rsid w:val="0049438D"/>
    <w:rsid w:val="004A3F5B"/>
    <w:rsid w:val="004A63A4"/>
    <w:rsid w:val="004B3AA1"/>
    <w:rsid w:val="004B48CB"/>
    <w:rsid w:val="004B5555"/>
    <w:rsid w:val="004C459E"/>
    <w:rsid w:val="004C51DD"/>
    <w:rsid w:val="004C7312"/>
    <w:rsid w:val="004E0FA7"/>
    <w:rsid w:val="004E266A"/>
    <w:rsid w:val="004E6045"/>
    <w:rsid w:val="004E70F1"/>
    <w:rsid w:val="004E7129"/>
    <w:rsid w:val="004E78D6"/>
    <w:rsid w:val="004F1214"/>
    <w:rsid w:val="004F323F"/>
    <w:rsid w:val="004F5F55"/>
    <w:rsid w:val="00504C9A"/>
    <w:rsid w:val="00507738"/>
    <w:rsid w:val="00512E8D"/>
    <w:rsid w:val="00521595"/>
    <w:rsid w:val="00522342"/>
    <w:rsid w:val="00525148"/>
    <w:rsid w:val="0052578D"/>
    <w:rsid w:val="0052727D"/>
    <w:rsid w:val="0053461F"/>
    <w:rsid w:val="00534F76"/>
    <w:rsid w:val="00541D16"/>
    <w:rsid w:val="00542FF2"/>
    <w:rsid w:val="00543C52"/>
    <w:rsid w:val="005440C1"/>
    <w:rsid w:val="005444E3"/>
    <w:rsid w:val="00551707"/>
    <w:rsid w:val="00567F33"/>
    <w:rsid w:val="0057537A"/>
    <w:rsid w:val="005762EF"/>
    <w:rsid w:val="00576BD5"/>
    <w:rsid w:val="005801FD"/>
    <w:rsid w:val="005814B6"/>
    <w:rsid w:val="00584BFA"/>
    <w:rsid w:val="00591BB2"/>
    <w:rsid w:val="00592AAC"/>
    <w:rsid w:val="00594302"/>
    <w:rsid w:val="00595C81"/>
    <w:rsid w:val="005B2B84"/>
    <w:rsid w:val="005B4D6C"/>
    <w:rsid w:val="005B5A4D"/>
    <w:rsid w:val="005C0A7D"/>
    <w:rsid w:val="005C43D7"/>
    <w:rsid w:val="005D1BCB"/>
    <w:rsid w:val="005D1E18"/>
    <w:rsid w:val="005D4572"/>
    <w:rsid w:val="005E393A"/>
    <w:rsid w:val="005E46FE"/>
    <w:rsid w:val="005E4E1D"/>
    <w:rsid w:val="005E6123"/>
    <w:rsid w:val="005E6B2F"/>
    <w:rsid w:val="005F1C91"/>
    <w:rsid w:val="005F7DB8"/>
    <w:rsid w:val="006026D7"/>
    <w:rsid w:val="00602BEE"/>
    <w:rsid w:val="00604FFC"/>
    <w:rsid w:val="00606E4E"/>
    <w:rsid w:val="006113E7"/>
    <w:rsid w:val="00613936"/>
    <w:rsid w:val="0063269E"/>
    <w:rsid w:val="00632B6D"/>
    <w:rsid w:val="00635391"/>
    <w:rsid w:val="006356F8"/>
    <w:rsid w:val="006446A0"/>
    <w:rsid w:val="00651F46"/>
    <w:rsid w:val="006566E3"/>
    <w:rsid w:val="00657A9E"/>
    <w:rsid w:val="00657B12"/>
    <w:rsid w:val="00666485"/>
    <w:rsid w:val="0067135F"/>
    <w:rsid w:val="00676067"/>
    <w:rsid w:val="00687EDD"/>
    <w:rsid w:val="006A37EF"/>
    <w:rsid w:val="006A63ED"/>
    <w:rsid w:val="006C2857"/>
    <w:rsid w:val="006C4BB1"/>
    <w:rsid w:val="006C52D5"/>
    <w:rsid w:val="006D1996"/>
    <w:rsid w:val="006D3AA7"/>
    <w:rsid w:val="006D6947"/>
    <w:rsid w:val="006F4981"/>
    <w:rsid w:val="007010F6"/>
    <w:rsid w:val="00701B60"/>
    <w:rsid w:val="00705078"/>
    <w:rsid w:val="00711501"/>
    <w:rsid w:val="00714331"/>
    <w:rsid w:val="007178D4"/>
    <w:rsid w:val="00720773"/>
    <w:rsid w:val="00720A46"/>
    <w:rsid w:val="00720CE7"/>
    <w:rsid w:val="00721964"/>
    <w:rsid w:val="00724BF0"/>
    <w:rsid w:val="00727D50"/>
    <w:rsid w:val="0073392D"/>
    <w:rsid w:val="00737D7F"/>
    <w:rsid w:val="00741A2F"/>
    <w:rsid w:val="00747493"/>
    <w:rsid w:val="007535AA"/>
    <w:rsid w:val="00754145"/>
    <w:rsid w:val="00764A3C"/>
    <w:rsid w:val="007719CF"/>
    <w:rsid w:val="00773C60"/>
    <w:rsid w:val="0077467D"/>
    <w:rsid w:val="00775273"/>
    <w:rsid w:val="00791386"/>
    <w:rsid w:val="00791B15"/>
    <w:rsid w:val="0079562F"/>
    <w:rsid w:val="007A6062"/>
    <w:rsid w:val="007B61FE"/>
    <w:rsid w:val="007D3718"/>
    <w:rsid w:val="007E6DF4"/>
    <w:rsid w:val="007F62DF"/>
    <w:rsid w:val="008012F9"/>
    <w:rsid w:val="00812547"/>
    <w:rsid w:val="008233DA"/>
    <w:rsid w:val="00834FCD"/>
    <w:rsid w:val="008427CE"/>
    <w:rsid w:val="00845DEE"/>
    <w:rsid w:val="00850B18"/>
    <w:rsid w:val="00854B5B"/>
    <w:rsid w:val="00863B22"/>
    <w:rsid w:val="00863D4E"/>
    <w:rsid w:val="00864936"/>
    <w:rsid w:val="00872D84"/>
    <w:rsid w:val="0089125E"/>
    <w:rsid w:val="00896EA8"/>
    <w:rsid w:val="008A1480"/>
    <w:rsid w:val="008A4B54"/>
    <w:rsid w:val="008A6611"/>
    <w:rsid w:val="008B561C"/>
    <w:rsid w:val="008D1720"/>
    <w:rsid w:val="008E4167"/>
    <w:rsid w:val="008F0A72"/>
    <w:rsid w:val="008F3604"/>
    <w:rsid w:val="008F4C11"/>
    <w:rsid w:val="008F5D24"/>
    <w:rsid w:val="008F7BD9"/>
    <w:rsid w:val="0090433E"/>
    <w:rsid w:val="00910675"/>
    <w:rsid w:val="00916769"/>
    <w:rsid w:val="00916ABF"/>
    <w:rsid w:val="00921057"/>
    <w:rsid w:val="0092745F"/>
    <w:rsid w:val="009410F4"/>
    <w:rsid w:val="009472AA"/>
    <w:rsid w:val="00954FFE"/>
    <w:rsid w:val="00957630"/>
    <w:rsid w:val="00957E32"/>
    <w:rsid w:val="009600DE"/>
    <w:rsid w:val="009648B9"/>
    <w:rsid w:val="00964F69"/>
    <w:rsid w:val="009745E8"/>
    <w:rsid w:val="009845EB"/>
    <w:rsid w:val="00993633"/>
    <w:rsid w:val="00993668"/>
    <w:rsid w:val="009B051A"/>
    <w:rsid w:val="009B3A9B"/>
    <w:rsid w:val="009B724D"/>
    <w:rsid w:val="009C0F83"/>
    <w:rsid w:val="009E0FBE"/>
    <w:rsid w:val="009E2B54"/>
    <w:rsid w:val="009E63DC"/>
    <w:rsid w:val="009E6732"/>
    <w:rsid w:val="009F36C3"/>
    <w:rsid w:val="009F3F61"/>
    <w:rsid w:val="009F54EF"/>
    <w:rsid w:val="00A00D00"/>
    <w:rsid w:val="00A01A28"/>
    <w:rsid w:val="00A117AE"/>
    <w:rsid w:val="00A12EB9"/>
    <w:rsid w:val="00A167FC"/>
    <w:rsid w:val="00A17273"/>
    <w:rsid w:val="00A27C61"/>
    <w:rsid w:val="00A3446C"/>
    <w:rsid w:val="00A3475D"/>
    <w:rsid w:val="00A40466"/>
    <w:rsid w:val="00A43E26"/>
    <w:rsid w:val="00A50D62"/>
    <w:rsid w:val="00A5164B"/>
    <w:rsid w:val="00A519AD"/>
    <w:rsid w:val="00A525D6"/>
    <w:rsid w:val="00A579C6"/>
    <w:rsid w:val="00A62A83"/>
    <w:rsid w:val="00A62C96"/>
    <w:rsid w:val="00A65F15"/>
    <w:rsid w:val="00A714FE"/>
    <w:rsid w:val="00A735C3"/>
    <w:rsid w:val="00A7745E"/>
    <w:rsid w:val="00A83A36"/>
    <w:rsid w:val="00A84793"/>
    <w:rsid w:val="00A858DB"/>
    <w:rsid w:val="00A86FC7"/>
    <w:rsid w:val="00AA7376"/>
    <w:rsid w:val="00AA7EA0"/>
    <w:rsid w:val="00AB4049"/>
    <w:rsid w:val="00AC07E2"/>
    <w:rsid w:val="00AC46D5"/>
    <w:rsid w:val="00AC6F3D"/>
    <w:rsid w:val="00AC7A35"/>
    <w:rsid w:val="00AD3BBC"/>
    <w:rsid w:val="00AD7EAC"/>
    <w:rsid w:val="00AE0EB8"/>
    <w:rsid w:val="00AE2DD5"/>
    <w:rsid w:val="00AF13BA"/>
    <w:rsid w:val="00B11D8D"/>
    <w:rsid w:val="00B2337B"/>
    <w:rsid w:val="00B238C4"/>
    <w:rsid w:val="00B23EC0"/>
    <w:rsid w:val="00B24DA4"/>
    <w:rsid w:val="00B31B9B"/>
    <w:rsid w:val="00B367D5"/>
    <w:rsid w:val="00B40E8C"/>
    <w:rsid w:val="00B41894"/>
    <w:rsid w:val="00B458F8"/>
    <w:rsid w:val="00B521C6"/>
    <w:rsid w:val="00B52ECD"/>
    <w:rsid w:val="00B54A4B"/>
    <w:rsid w:val="00B571C8"/>
    <w:rsid w:val="00B57E73"/>
    <w:rsid w:val="00B60602"/>
    <w:rsid w:val="00B62281"/>
    <w:rsid w:val="00B66655"/>
    <w:rsid w:val="00B67330"/>
    <w:rsid w:val="00B71E52"/>
    <w:rsid w:val="00B73EE0"/>
    <w:rsid w:val="00B8493F"/>
    <w:rsid w:val="00B90C51"/>
    <w:rsid w:val="00B9169A"/>
    <w:rsid w:val="00BA2BD4"/>
    <w:rsid w:val="00BB0519"/>
    <w:rsid w:val="00BB6C22"/>
    <w:rsid w:val="00BC6DD7"/>
    <w:rsid w:val="00BD3135"/>
    <w:rsid w:val="00BD60B7"/>
    <w:rsid w:val="00BE3078"/>
    <w:rsid w:val="00BE483C"/>
    <w:rsid w:val="00BE4BE6"/>
    <w:rsid w:val="00BE5462"/>
    <w:rsid w:val="00BE7236"/>
    <w:rsid w:val="00BF340E"/>
    <w:rsid w:val="00BF5856"/>
    <w:rsid w:val="00BF5F53"/>
    <w:rsid w:val="00BF60FB"/>
    <w:rsid w:val="00BF6EBE"/>
    <w:rsid w:val="00C02772"/>
    <w:rsid w:val="00C03462"/>
    <w:rsid w:val="00C11838"/>
    <w:rsid w:val="00C17196"/>
    <w:rsid w:val="00C21BCB"/>
    <w:rsid w:val="00C231A2"/>
    <w:rsid w:val="00C3692B"/>
    <w:rsid w:val="00C4088E"/>
    <w:rsid w:val="00C41F1A"/>
    <w:rsid w:val="00C60715"/>
    <w:rsid w:val="00C64904"/>
    <w:rsid w:val="00C67581"/>
    <w:rsid w:val="00C77E5F"/>
    <w:rsid w:val="00C80B5B"/>
    <w:rsid w:val="00C80DF8"/>
    <w:rsid w:val="00C81F8E"/>
    <w:rsid w:val="00C90AD7"/>
    <w:rsid w:val="00C953C7"/>
    <w:rsid w:val="00CA0F0C"/>
    <w:rsid w:val="00CA5B8D"/>
    <w:rsid w:val="00CA639C"/>
    <w:rsid w:val="00CB2F04"/>
    <w:rsid w:val="00CC34E2"/>
    <w:rsid w:val="00CC3F39"/>
    <w:rsid w:val="00CD3ADF"/>
    <w:rsid w:val="00CD58E1"/>
    <w:rsid w:val="00CE5F5B"/>
    <w:rsid w:val="00CE7422"/>
    <w:rsid w:val="00CF07C4"/>
    <w:rsid w:val="00CF2D73"/>
    <w:rsid w:val="00CF325A"/>
    <w:rsid w:val="00D01014"/>
    <w:rsid w:val="00D01EA4"/>
    <w:rsid w:val="00D021E6"/>
    <w:rsid w:val="00D1762A"/>
    <w:rsid w:val="00D22393"/>
    <w:rsid w:val="00D22F52"/>
    <w:rsid w:val="00D24C89"/>
    <w:rsid w:val="00D26345"/>
    <w:rsid w:val="00D3068E"/>
    <w:rsid w:val="00D309C7"/>
    <w:rsid w:val="00D348D5"/>
    <w:rsid w:val="00D4217A"/>
    <w:rsid w:val="00D4250E"/>
    <w:rsid w:val="00D43993"/>
    <w:rsid w:val="00D44301"/>
    <w:rsid w:val="00D46C7B"/>
    <w:rsid w:val="00D50DDB"/>
    <w:rsid w:val="00D65EE9"/>
    <w:rsid w:val="00D72455"/>
    <w:rsid w:val="00D754CD"/>
    <w:rsid w:val="00D767DE"/>
    <w:rsid w:val="00D85D2C"/>
    <w:rsid w:val="00D90AAF"/>
    <w:rsid w:val="00D91315"/>
    <w:rsid w:val="00DA2995"/>
    <w:rsid w:val="00DA4D8B"/>
    <w:rsid w:val="00DA6DF8"/>
    <w:rsid w:val="00DB4140"/>
    <w:rsid w:val="00DB4B38"/>
    <w:rsid w:val="00DC336D"/>
    <w:rsid w:val="00DC7C04"/>
    <w:rsid w:val="00DD1349"/>
    <w:rsid w:val="00DD1433"/>
    <w:rsid w:val="00DD240C"/>
    <w:rsid w:val="00DD6C25"/>
    <w:rsid w:val="00DE2B70"/>
    <w:rsid w:val="00DF09F9"/>
    <w:rsid w:val="00DF0B15"/>
    <w:rsid w:val="00DF1F05"/>
    <w:rsid w:val="00E023CA"/>
    <w:rsid w:val="00E03549"/>
    <w:rsid w:val="00E106E1"/>
    <w:rsid w:val="00E11451"/>
    <w:rsid w:val="00E14BDB"/>
    <w:rsid w:val="00E15E2D"/>
    <w:rsid w:val="00E16891"/>
    <w:rsid w:val="00E2169B"/>
    <w:rsid w:val="00E2447C"/>
    <w:rsid w:val="00E310CA"/>
    <w:rsid w:val="00E34B7A"/>
    <w:rsid w:val="00E35545"/>
    <w:rsid w:val="00E355B0"/>
    <w:rsid w:val="00E36142"/>
    <w:rsid w:val="00E401D1"/>
    <w:rsid w:val="00E41EAD"/>
    <w:rsid w:val="00E53A1E"/>
    <w:rsid w:val="00E54380"/>
    <w:rsid w:val="00E55381"/>
    <w:rsid w:val="00E564FF"/>
    <w:rsid w:val="00E619E6"/>
    <w:rsid w:val="00E67495"/>
    <w:rsid w:val="00E67F64"/>
    <w:rsid w:val="00E7025B"/>
    <w:rsid w:val="00E70AF8"/>
    <w:rsid w:val="00E7276E"/>
    <w:rsid w:val="00E7442A"/>
    <w:rsid w:val="00E7631F"/>
    <w:rsid w:val="00E80B48"/>
    <w:rsid w:val="00E81F19"/>
    <w:rsid w:val="00E8392F"/>
    <w:rsid w:val="00E86051"/>
    <w:rsid w:val="00E91860"/>
    <w:rsid w:val="00EA38D3"/>
    <w:rsid w:val="00EB62F0"/>
    <w:rsid w:val="00EC302D"/>
    <w:rsid w:val="00ED5394"/>
    <w:rsid w:val="00ED6252"/>
    <w:rsid w:val="00ED63DC"/>
    <w:rsid w:val="00EF49BB"/>
    <w:rsid w:val="00EF64C1"/>
    <w:rsid w:val="00EF6F20"/>
    <w:rsid w:val="00F03B42"/>
    <w:rsid w:val="00F11990"/>
    <w:rsid w:val="00F1414B"/>
    <w:rsid w:val="00F14434"/>
    <w:rsid w:val="00F16E64"/>
    <w:rsid w:val="00F171E2"/>
    <w:rsid w:val="00F17418"/>
    <w:rsid w:val="00F2735A"/>
    <w:rsid w:val="00F44EFF"/>
    <w:rsid w:val="00F45687"/>
    <w:rsid w:val="00F665C3"/>
    <w:rsid w:val="00F7013A"/>
    <w:rsid w:val="00F70384"/>
    <w:rsid w:val="00F7070A"/>
    <w:rsid w:val="00F7759A"/>
    <w:rsid w:val="00F90F3F"/>
    <w:rsid w:val="00F90F6F"/>
    <w:rsid w:val="00F95004"/>
    <w:rsid w:val="00FA1224"/>
    <w:rsid w:val="00FA1D08"/>
    <w:rsid w:val="00FA65A7"/>
    <w:rsid w:val="00FB11BC"/>
    <w:rsid w:val="00FB2B54"/>
    <w:rsid w:val="00FB7380"/>
    <w:rsid w:val="00FB7AF3"/>
    <w:rsid w:val="00FC23D3"/>
    <w:rsid w:val="00FC401A"/>
    <w:rsid w:val="00FD4F00"/>
    <w:rsid w:val="00FE2D18"/>
    <w:rsid w:val="00FE34D0"/>
    <w:rsid w:val="00FE546D"/>
    <w:rsid w:val="00FE609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7F4E7"/>
  <w15:docId w15:val="{C1D076EF-EC89-4448-B8C3-A709BBF3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B48"/>
  </w:style>
  <w:style w:type="paragraph" w:styleId="Heading1">
    <w:name w:val="heading 1"/>
    <w:basedOn w:val="Normal"/>
    <w:next w:val="Normal"/>
    <w:link w:val="Heading1Char"/>
    <w:uiPriority w:val="9"/>
    <w:qFormat/>
    <w:rsid w:val="00E14BDB"/>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4">
    <w:name w:val="heading 4"/>
    <w:basedOn w:val="Normal"/>
    <w:next w:val="Normal"/>
    <w:link w:val="Heading4Char"/>
    <w:uiPriority w:val="9"/>
    <w:semiHidden/>
    <w:unhideWhenUsed/>
    <w:qFormat/>
    <w:rsid w:val="006F49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BDB"/>
    <w:pPr>
      <w:tabs>
        <w:tab w:val="center" w:pos="4513"/>
        <w:tab w:val="right" w:pos="9026"/>
      </w:tabs>
      <w:spacing w:after="0" w:line="240" w:lineRule="auto"/>
    </w:pPr>
  </w:style>
  <w:style w:type="character" w:customStyle="1" w:styleId="HeaderChar">
    <w:name w:val="Header Char"/>
    <w:basedOn w:val="DefaultParagraphFont"/>
    <w:link w:val="Header"/>
    <w:rsid w:val="00E14BDB"/>
  </w:style>
  <w:style w:type="paragraph" w:styleId="Footer">
    <w:name w:val="footer"/>
    <w:basedOn w:val="Normal"/>
    <w:link w:val="FooterChar"/>
    <w:uiPriority w:val="99"/>
    <w:unhideWhenUsed/>
    <w:rsid w:val="00E14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BDB"/>
  </w:style>
  <w:style w:type="paragraph" w:styleId="BalloonText">
    <w:name w:val="Balloon Text"/>
    <w:basedOn w:val="Normal"/>
    <w:link w:val="BalloonTextChar"/>
    <w:uiPriority w:val="99"/>
    <w:semiHidden/>
    <w:unhideWhenUsed/>
    <w:rsid w:val="00E14BD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14BDB"/>
    <w:rPr>
      <w:rFonts w:ascii="Tahoma" w:hAnsi="Tahoma" w:cs="Angsana New"/>
      <w:sz w:val="16"/>
      <w:szCs w:val="20"/>
    </w:rPr>
  </w:style>
  <w:style w:type="table" w:styleId="TableGrid">
    <w:name w:val="Table Grid"/>
    <w:basedOn w:val="TableNormal"/>
    <w:rsid w:val="00E1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BDB"/>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E14BDB"/>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E14BDB"/>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46760C"/>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46760C"/>
    <w:rPr>
      <w:rFonts w:ascii="Times New Roman" w:eastAsia="Times New Roman" w:hAnsi="Times New Roman" w:cs="Angsana New"/>
      <w:sz w:val="24"/>
    </w:rPr>
  </w:style>
  <w:style w:type="paragraph" w:customStyle="1" w:styleId="Default">
    <w:name w:val="Default"/>
    <w:rsid w:val="0046760C"/>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F90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F498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0686">
      <w:bodyDiv w:val="1"/>
      <w:marLeft w:val="0"/>
      <w:marRight w:val="0"/>
      <w:marTop w:val="0"/>
      <w:marBottom w:val="0"/>
      <w:divBdr>
        <w:top w:val="none" w:sz="0" w:space="0" w:color="auto"/>
        <w:left w:val="none" w:sz="0" w:space="0" w:color="auto"/>
        <w:bottom w:val="none" w:sz="0" w:space="0" w:color="auto"/>
        <w:right w:val="none" w:sz="0" w:space="0" w:color="auto"/>
      </w:divBdr>
    </w:div>
    <w:div w:id="73628291">
      <w:bodyDiv w:val="1"/>
      <w:marLeft w:val="0"/>
      <w:marRight w:val="0"/>
      <w:marTop w:val="0"/>
      <w:marBottom w:val="0"/>
      <w:divBdr>
        <w:top w:val="none" w:sz="0" w:space="0" w:color="auto"/>
        <w:left w:val="none" w:sz="0" w:space="0" w:color="auto"/>
        <w:bottom w:val="none" w:sz="0" w:space="0" w:color="auto"/>
        <w:right w:val="none" w:sz="0" w:space="0" w:color="auto"/>
      </w:divBdr>
    </w:div>
    <w:div w:id="76293338">
      <w:bodyDiv w:val="1"/>
      <w:marLeft w:val="0"/>
      <w:marRight w:val="0"/>
      <w:marTop w:val="0"/>
      <w:marBottom w:val="0"/>
      <w:divBdr>
        <w:top w:val="none" w:sz="0" w:space="0" w:color="auto"/>
        <w:left w:val="none" w:sz="0" w:space="0" w:color="auto"/>
        <w:bottom w:val="none" w:sz="0" w:space="0" w:color="auto"/>
        <w:right w:val="none" w:sz="0" w:space="0" w:color="auto"/>
      </w:divBdr>
    </w:div>
    <w:div w:id="105737765">
      <w:bodyDiv w:val="1"/>
      <w:marLeft w:val="0"/>
      <w:marRight w:val="0"/>
      <w:marTop w:val="0"/>
      <w:marBottom w:val="0"/>
      <w:divBdr>
        <w:top w:val="none" w:sz="0" w:space="0" w:color="auto"/>
        <w:left w:val="none" w:sz="0" w:space="0" w:color="auto"/>
        <w:bottom w:val="none" w:sz="0" w:space="0" w:color="auto"/>
        <w:right w:val="none" w:sz="0" w:space="0" w:color="auto"/>
      </w:divBdr>
      <w:divsChild>
        <w:div w:id="1820808648">
          <w:marLeft w:val="1094"/>
          <w:marRight w:val="0"/>
          <w:marTop w:val="0"/>
          <w:marBottom w:val="0"/>
          <w:divBdr>
            <w:top w:val="none" w:sz="0" w:space="0" w:color="auto"/>
            <w:left w:val="none" w:sz="0" w:space="0" w:color="auto"/>
            <w:bottom w:val="none" w:sz="0" w:space="0" w:color="auto"/>
            <w:right w:val="none" w:sz="0" w:space="0" w:color="auto"/>
          </w:divBdr>
        </w:div>
        <w:div w:id="387847813">
          <w:marLeft w:val="1094"/>
          <w:marRight w:val="0"/>
          <w:marTop w:val="0"/>
          <w:marBottom w:val="0"/>
          <w:divBdr>
            <w:top w:val="none" w:sz="0" w:space="0" w:color="auto"/>
            <w:left w:val="none" w:sz="0" w:space="0" w:color="auto"/>
            <w:bottom w:val="none" w:sz="0" w:space="0" w:color="auto"/>
            <w:right w:val="none" w:sz="0" w:space="0" w:color="auto"/>
          </w:divBdr>
        </w:div>
      </w:divsChild>
    </w:div>
    <w:div w:id="138813155">
      <w:bodyDiv w:val="1"/>
      <w:marLeft w:val="0"/>
      <w:marRight w:val="0"/>
      <w:marTop w:val="0"/>
      <w:marBottom w:val="0"/>
      <w:divBdr>
        <w:top w:val="none" w:sz="0" w:space="0" w:color="auto"/>
        <w:left w:val="none" w:sz="0" w:space="0" w:color="auto"/>
        <w:bottom w:val="none" w:sz="0" w:space="0" w:color="auto"/>
        <w:right w:val="none" w:sz="0" w:space="0" w:color="auto"/>
      </w:divBdr>
    </w:div>
    <w:div w:id="161824162">
      <w:bodyDiv w:val="1"/>
      <w:marLeft w:val="0"/>
      <w:marRight w:val="0"/>
      <w:marTop w:val="0"/>
      <w:marBottom w:val="0"/>
      <w:divBdr>
        <w:top w:val="none" w:sz="0" w:space="0" w:color="auto"/>
        <w:left w:val="none" w:sz="0" w:space="0" w:color="auto"/>
        <w:bottom w:val="none" w:sz="0" w:space="0" w:color="auto"/>
        <w:right w:val="none" w:sz="0" w:space="0" w:color="auto"/>
      </w:divBdr>
    </w:div>
    <w:div w:id="187106744">
      <w:bodyDiv w:val="1"/>
      <w:marLeft w:val="0"/>
      <w:marRight w:val="0"/>
      <w:marTop w:val="0"/>
      <w:marBottom w:val="0"/>
      <w:divBdr>
        <w:top w:val="none" w:sz="0" w:space="0" w:color="auto"/>
        <w:left w:val="none" w:sz="0" w:space="0" w:color="auto"/>
        <w:bottom w:val="none" w:sz="0" w:space="0" w:color="auto"/>
        <w:right w:val="none" w:sz="0" w:space="0" w:color="auto"/>
      </w:divBdr>
    </w:div>
    <w:div w:id="272706971">
      <w:bodyDiv w:val="1"/>
      <w:marLeft w:val="0"/>
      <w:marRight w:val="0"/>
      <w:marTop w:val="0"/>
      <w:marBottom w:val="0"/>
      <w:divBdr>
        <w:top w:val="none" w:sz="0" w:space="0" w:color="auto"/>
        <w:left w:val="none" w:sz="0" w:space="0" w:color="auto"/>
        <w:bottom w:val="none" w:sz="0" w:space="0" w:color="auto"/>
        <w:right w:val="none" w:sz="0" w:space="0" w:color="auto"/>
      </w:divBdr>
    </w:div>
    <w:div w:id="283924829">
      <w:bodyDiv w:val="1"/>
      <w:marLeft w:val="0"/>
      <w:marRight w:val="0"/>
      <w:marTop w:val="0"/>
      <w:marBottom w:val="0"/>
      <w:divBdr>
        <w:top w:val="none" w:sz="0" w:space="0" w:color="auto"/>
        <w:left w:val="none" w:sz="0" w:space="0" w:color="auto"/>
        <w:bottom w:val="none" w:sz="0" w:space="0" w:color="auto"/>
        <w:right w:val="none" w:sz="0" w:space="0" w:color="auto"/>
      </w:divBdr>
    </w:div>
    <w:div w:id="353458537">
      <w:bodyDiv w:val="1"/>
      <w:marLeft w:val="0"/>
      <w:marRight w:val="0"/>
      <w:marTop w:val="0"/>
      <w:marBottom w:val="0"/>
      <w:divBdr>
        <w:top w:val="none" w:sz="0" w:space="0" w:color="auto"/>
        <w:left w:val="none" w:sz="0" w:space="0" w:color="auto"/>
        <w:bottom w:val="none" w:sz="0" w:space="0" w:color="auto"/>
        <w:right w:val="none" w:sz="0" w:space="0" w:color="auto"/>
      </w:divBdr>
    </w:div>
    <w:div w:id="364259509">
      <w:bodyDiv w:val="1"/>
      <w:marLeft w:val="0"/>
      <w:marRight w:val="0"/>
      <w:marTop w:val="0"/>
      <w:marBottom w:val="0"/>
      <w:divBdr>
        <w:top w:val="none" w:sz="0" w:space="0" w:color="auto"/>
        <w:left w:val="none" w:sz="0" w:space="0" w:color="auto"/>
        <w:bottom w:val="none" w:sz="0" w:space="0" w:color="auto"/>
        <w:right w:val="none" w:sz="0" w:space="0" w:color="auto"/>
      </w:divBdr>
    </w:div>
    <w:div w:id="368187797">
      <w:bodyDiv w:val="1"/>
      <w:marLeft w:val="0"/>
      <w:marRight w:val="0"/>
      <w:marTop w:val="0"/>
      <w:marBottom w:val="0"/>
      <w:divBdr>
        <w:top w:val="none" w:sz="0" w:space="0" w:color="auto"/>
        <w:left w:val="none" w:sz="0" w:space="0" w:color="auto"/>
        <w:bottom w:val="none" w:sz="0" w:space="0" w:color="auto"/>
        <w:right w:val="none" w:sz="0" w:space="0" w:color="auto"/>
      </w:divBdr>
    </w:div>
    <w:div w:id="470561207">
      <w:bodyDiv w:val="1"/>
      <w:marLeft w:val="0"/>
      <w:marRight w:val="0"/>
      <w:marTop w:val="0"/>
      <w:marBottom w:val="0"/>
      <w:divBdr>
        <w:top w:val="none" w:sz="0" w:space="0" w:color="auto"/>
        <w:left w:val="none" w:sz="0" w:space="0" w:color="auto"/>
        <w:bottom w:val="none" w:sz="0" w:space="0" w:color="auto"/>
        <w:right w:val="none" w:sz="0" w:space="0" w:color="auto"/>
      </w:divBdr>
    </w:div>
    <w:div w:id="508375655">
      <w:bodyDiv w:val="1"/>
      <w:marLeft w:val="0"/>
      <w:marRight w:val="0"/>
      <w:marTop w:val="0"/>
      <w:marBottom w:val="0"/>
      <w:divBdr>
        <w:top w:val="none" w:sz="0" w:space="0" w:color="auto"/>
        <w:left w:val="none" w:sz="0" w:space="0" w:color="auto"/>
        <w:bottom w:val="none" w:sz="0" w:space="0" w:color="auto"/>
        <w:right w:val="none" w:sz="0" w:space="0" w:color="auto"/>
      </w:divBdr>
      <w:divsChild>
        <w:div w:id="90517856">
          <w:marLeft w:val="360"/>
          <w:marRight w:val="0"/>
          <w:marTop w:val="0"/>
          <w:marBottom w:val="0"/>
          <w:divBdr>
            <w:top w:val="none" w:sz="0" w:space="0" w:color="auto"/>
            <w:left w:val="none" w:sz="0" w:space="0" w:color="auto"/>
            <w:bottom w:val="none" w:sz="0" w:space="0" w:color="auto"/>
            <w:right w:val="none" w:sz="0" w:space="0" w:color="auto"/>
          </w:divBdr>
        </w:div>
        <w:div w:id="2086683186">
          <w:marLeft w:val="360"/>
          <w:marRight w:val="0"/>
          <w:marTop w:val="0"/>
          <w:marBottom w:val="0"/>
          <w:divBdr>
            <w:top w:val="none" w:sz="0" w:space="0" w:color="auto"/>
            <w:left w:val="none" w:sz="0" w:space="0" w:color="auto"/>
            <w:bottom w:val="none" w:sz="0" w:space="0" w:color="auto"/>
            <w:right w:val="none" w:sz="0" w:space="0" w:color="auto"/>
          </w:divBdr>
        </w:div>
      </w:divsChild>
    </w:div>
    <w:div w:id="549152464">
      <w:bodyDiv w:val="1"/>
      <w:marLeft w:val="0"/>
      <w:marRight w:val="0"/>
      <w:marTop w:val="0"/>
      <w:marBottom w:val="0"/>
      <w:divBdr>
        <w:top w:val="none" w:sz="0" w:space="0" w:color="auto"/>
        <w:left w:val="none" w:sz="0" w:space="0" w:color="auto"/>
        <w:bottom w:val="none" w:sz="0" w:space="0" w:color="auto"/>
        <w:right w:val="none" w:sz="0" w:space="0" w:color="auto"/>
      </w:divBdr>
    </w:div>
    <w:div w:id="553661078">
      <w:bodyDiv w:val="1"/>
      <w:marLeft w:val="0"/>
      <w:marRight w:val="0"/>
      <w:marTop w:val="0"/>
      <w:marBottom w:val="0"/>
      <w:divBdr>
        <w:top w:val="none" w:sz="0" w:space="0" w:color="auto"/>
        <w:left w:val="none" w:sz="0" w:space="0" w:color="auto"/>
        <w:bottom w:val="none" w:sz="0" w:space="0" w:color="auto"/>
        <w:right w:val="none" w:sz="0" w:space="0" w:color="auto"/>
      </w:divBdr>
    </w:div>
    <w:div w:id="613904485">
      <w:bodyDiv w:val="1"/>
      <w:marLeft w:val="0"/>
      <w:marRight w:val="0"/>
      <w:marTop w:val="0"/>
      <w:marBottom w:val="0"/>
      <w:divBdr>
        <w:top w:val="none" w:sz="0" w:space="0" w:color="auto"/>
        <w:left w:val="none" w:sz="0" w:space="0" w:color="auto"/>
        <w:bottom w:val="none" w:sz="0" w:space="0" w:color="auto"/>
        <w:right w:val="none" w:sz="0" w:space="0" w:color="auto"/>
      </w:divBdr>
    </w:div>
    <w:div w:id="651642784">
      <w:bodyDiv w:val="1"/>
      <w:marLeft w:val="0"/>
      <w:marRight w:val="0"/>
      <w:marTop w:val="0"/>
      <w:marBottom w:val="0"/>
      <w:divBdr>
        <w:top w:val="none" w:sz="0" w:space="0" w:color="auto"/>
        <w:left w:val="none" w:sz="0" w:space="0" w:color="auto"/>
        <w:bottom w:val="none" w:sz="0" w:space="0" w:color="auto"/>
        <w:right w:val="none" w:sz="0" w:space="0" w:color="auto"/>
      </w:divBdr>
    </w:div>
    <w:div w:id="764346447">
      <w:bodyDiv w:val="1"/>
      <w:marLeft w:val="0"/>
      <w:marRight w:val="0"/>
      <w:marTop w:val="0"/>
      <w:marBottom w:val="0"/>
      <w:divBdr>
        <w:top w:val="none" w:sz="0" w:space="0" w:color="auto"/>
        <w:left w:val="none" w:sz="0" w:space="0" w:color="auto"/>
        <w:bottom w:val="none" w:sz="0" w:space="0" w:color="auto"/>
        <w:right w:val="none" w:sz="0" w:space="0" w:color="auto"/>
      </w:divBdr>
    </w:div>
    <w:div w:id="875896113">
      <w:bodyDiv w:val="1"/>
      <w:marLeft w:val="0"/>
      <w:marRight w:val="0"/>
      <w:marTop w:val="0"/>
      <w:marBottom w:val="0"/>
      <w:divBdr>
        <w:top w:val="none" w:sz="0" w:space="0" w:color="auto"/>
        <w:left w:val="none" w:sz="0" w:space="0" w:color="auto"/>
        <w:bottom w:val="none" w:sz="0" w:space="0" w:color="auto"/>
        <w:right w:val="none" w:sz="0" w:space="0" w:color="auto"/>
      </w:divBdr>
    </w:div>
    <w:div w:id="925576714">
      <w:bodyDiv w:val="1"/>
      <w:marLeft w:val="0"/>
      <w:marRight w:val="0"/>
      <w:marTop w:val="0"/>
      <w:marBottom w:val="0"/>
      <w:divBdr>
        <w:top w:val="none" w:sz="0" w:space="0" w:color="auto"/>
        <w:left w:val="none" w:sz="0" w:space="0" w:color="auto"/>
        <w:bottom w:val="none" w:sz="0" w:space="0" w:color="auto"/>
        <w:right w:val="none" w:sz="0" w:space="0" w:color="auto"/>
      </w:divBdr>
    </w:div>
    <w:div w:id="1028994474">
      <w:bodyDiv w:val="1"/>
      <w:marLeft w:val="0"/>
      <w:marRight w:val="0"/>
      <w:marTop w:val="0"/>
      <w:marBottom w:val="0"/>
      <w:divBdr>
        <w:top w:val="none" w:sz="0" w:space="0" w:color="auto"/>
        <w:left w:val="none" w:sz="0" w:space="0" w:color="auto"/>
        <w:bottom w:val="none" w:sz="0" w:space="0" w:color="auto"/>
        <w:right w:val="none" w:sz="0" w:space="0" w:color="auto"/>
      </w:divBdr>
    </w:div>
    <w:div w:id="1081563309">
      <w:bodyDiv w:val="1"/>
      <w:marLeft w:val="0"/>
      <w:marRight w:val="0"/>
      <w:marTop w:val="0"/>
      <w:marBottom w:val="0"/>
      <w:divBdr>
        <w:top w:val="none" w:sz="0" w:space="0" w:color="auto"/>
        <w:left w:val="none" w:sz="0" w:space="0" w:color="auto"/>
        <w:bottom w:val="none" w:sz="0" w:space="0" w:color="auto"/>
        <w:right w:val="none" w:sz="0" w:space="0" w:color="auto"/>
      </w:divBdr>
    </w:div>
    <w:div w:id="1169254166">
      <w:bodyDiv w:val="1"/>
      <w:marLeft w:val="0"/>
      <w:marRight w:val="0"/>
      <w:marTop w:val="0"/>
      <w:marBottom w:val="0"/>
      <w:divBdr>
        <w:top w:val="none" w:sz="0" w:space="0" w:color="auto"/>
        <w:left w:val="none" w:sz="0" w:space="0" w:color="auto"/>
        <w:bottom w:val="none" w:sz="0" w:space="0" w:color="auto"/>
        <w:right w:val="none" w:sz="0" w:space="0" w:color="auto"/>
      </w:divBdr>
    </w:div>
    <w:div w:id="1268199179">
      <w:bodyDiv w:val="1"/>
      <w:marLeft w:val="0"/>
      <w:marRight w:val="0"/>
      <w:marTop w:val="0"/>
      <w:marBottom w:val="0"/>
      <w:divBdr>
        <w:top w:val="none" w:sz="0" w:space="0" w:color="auto"/>
        <w:left w:val="none" w:sz="0" w:space="0" w:color="auto"/>
        <w:bottom w:val="none" w:sz="0" w:space="0" w:color="auto"/>
        <w:right w:val="none" w:sz="0" w:space="0" w:color="auto"/>
      </w:divBdr>
    </w:div>
    <w:div w:id="1310092541">
      <w:bodyDiv w:val="1"/>
      <w:marLeft w:val="0"/>
      <w:marRight w:val="0"/>
      <w:marTop w:val="0"/>
      <w:marBottom w:val="0"/>
      <w:divBdr>
        <w:top w:val="none" w:sz="0" w:space="0" w:color="auto"/>
        <w:left w:val="none" w:sz="0" w:space="0" w:color="auto"/>
        <w:bottom w:val="none" w:sz="0" w:space="0" w:color="auto"/>
        <w:right w:val="none" w:sz="0" w:space="0" w:color="auto"/>
      </w:divBdr>
    </w:div>
    <w:div w:id="1368944605">
      <w:bodyDiv w:val="1"/>
      <w:marLeft w:val="0"/>
      <w:marRight w:val="0"/>
      <w:marTop w:val="0"/>
      <w:marBottom w:val="0"/>
      <w:divBdr>
        <w:top w:val="none" w:sz="0" w:space="0" w:color="auto"/>
        <w:left w:val="none" w:sz="0" w:space="0" w:color="auto"/>
        <w:bottom w:val="none" w:sz="0" w:space="0" w:color="auto"/>
        <w:right w:val="none" w:sz="0" w:space="0" w:color="auto"/>
      </w:divBdr>
    </w:div>
    <w:div w:id="1416241191">
      <w:bodyDiv w:val="1"/>
      <w:marLeft w:val="0"/>
      <w:marRight w:val="0"/>
      <w:marTop w:val="0"/>
      <w:marBottom w:val="0"/>
      <w:divBdr>
        <w:top w:val="none" w:sz="0" w:space="0" w:color="auto"/>
        <w:left w:val="none" w:sz="0" w:space="0" w:color="auto"/>
        <w:bottom w:val="none" w:sz="0" w:space="0" w:color="auto"/>
        <w:right w:val="none" w:sz="0" w:space="0" w:color="auto"/>
      </w:divBdr>
    </w:div>
    <w:div w:id="1442996723">
      <w:bodyDiv w:val="1"/>
      <w:marLeft w:val="0"/>
      <w:marRight w:val="0"/>
      <w:marTop w:val="0"/>
      <w:marBottom w:val="0"/>
      <w:divBdr>
        <w:top w:val="none" w:sz="0" w:space="0" w:color="auto"/>
        <w:left w:val="none" w:sz="0" w:space="0" w:color="auto"/>
        <w:bottom w:val="none" w:sz="0" w:space="0" w:color="auto"/>
        <w:right w:val="none" w:sz="0" w:space="0" w:color="auto"/>
      </w:divBdr>
      <w:divsChild>
        <w:div w:id="111941160">
          <w:marLeft w:val="1094"/>
          <w:marRight w:val="0"/>
          <w:marTop w:val="0"/>
          <w:marBottom w:val="0"/>
          <w:divBdr>
            <w:top w:val="none" w:sz="0" w:space="0" w:color="auto"/>
            <w:left w:val="none" w:sz="0" w:space="0" w:color="auto"/>
            <w:bottom w:val="none" w:sz="0" w:space="0" w:color="auto"/>
            <w:right w:val="none" w:sz="0" w:space="0" w:color="auto"/>
          </w:divBdr>
        </w:div>
        <w:div w:id="1838037528">
          <w:marLeft w:val="1094"/>
          <w:marRight w:val="0"/>
          <w:marTop w:val="0"/>
          <w:marBottom w:val="0"/>
          <w:divBdr>
            <w:top w:val="none" w:sz="0" w:space="0" w:color="auto"/>
            <w:left w:val="none" w:sz="0" w:space="0" w:color="auto"/>
            <w:bottom w:val="none" w:sz="0" w:space="0" w:color="auto"/>
            <w:right w:val="none" w:sz="0" w:space="0" w:color="auto"/>
          </w:divBdr>
        </w:div>
      </w:divsChild>
    </w:div>
    <w:div w:id="1461805309">
      <w:bodyDiv w:val="1"/>
      <w:marLeft w:val="0"/>
      <w:marRight w:val="0"/>
      <w:marTop w:val="0"/>
      <w:marBottom w:val="0"/>
      <w:divBdr>
        <w:top w:val="none" w:sz="0" w:space="0" w:color="auto"/>
        <w:left w:val="none" w:sz="0" w:space="0" w:color="auto"/>
        <w:bottom w:val="none" w:sz="0" w:space="0" w:color="auto"/>
        <w:right w:val="none" w:sz="0" w:space="0" w:color="auto"/>
      </w:divBdr>
    </w:div>
    <w:div w:id="1465387875">
      <w:bodyDiv w:val="1"/>
      <w:marLeft w:val="0"/>
      <w:marRight w:val="0"/>
      <w:marTop w:val="0"/>
      <w:marBottom w:val="0"/>
      <w:divBdr>
        <w:top w:val="none" w:sz="0" w:space="0" w:color="auto"/>
        <w:left w:val="none" w:sz="0" w:space="0" w:color="auto"/>
        <w:bottom w:val="none" w:sz="0" w:space="0" w:color="auto"/>
        <w:right w:val="none" w:sz="0" w:space="0" w:color="auto"/>
      </w:divBdr>
    </w:div>
    <w:div w:id="1526865246">
      <w:bodyDiv w:val="1"/>
      <w:marLeft w:val="0"/>
      <w:marRight w:val="0"/>
      <w:marTop w:val="0"/>
      <w:marBottom w:val="0"/>
      <w:divBdr>
        <w:top w:val="none" w:sz="0" w:space="0" w:color="auto"/>
        <w:left w:val="none" w:sz="0" w:space="0" w:color="auto"/>
        <w:bottom w:val="none" w:sz="0" w:space="0" w:color="auto"/>
        <w:right w:val="none" w:sz="0" w:space="0" w:color="auto"/>
      </w:divBdr>
    </w:div>
    <w:div w:id="1529030157">
      <w:bodyDiv w:val="1"/>
      <w:marLeft w:val="0"/>
      <w:marRight w:val="0"/>
      <w:marTop w:val="0"/>
      <w:marBottom w:val="0"/>
      <w:divBdr>
        <w:top w:val="none" w:sz="0" w:space="0" w:color="auto"/>
        <w:left w:val="none" w:sz="0" w:space="0" w:color="auto"/>
        <w:bottom w:val="none" w:sz="0" w:space="0" w:color="auto"/>
        <w:right w:val="none" w:sz="0" w:space="0" w:color="auto"/>
      </w:divBdr>
    </w:div>
    <w:div w:id="1542789761">
      <w:bodyDiv w:val="1"/>
      <w:marLeft w:val="0"/>
      <w:marRight w:val="0"/>
      <w:marTop w:val="0"/>
      <w:marBottom w:val="0"/>
      <w:divBdr>
        <w:top w:val="none" w:sz="0" w:space="0" w:color="auto"/>
        <w:left w:val="none" w:sz="0" w:space="0" w:color="auto"/>
        <w:bottom w:val="none" w:sz="0" w:space="0" w:color="auto"/>
        <w:right w:val="none" w:sz="0" w:space="0" w:color="auto"/>
      </w:divBdr>
    </w:div>
    <w:div w:id="1547763777">
      <w:bodyDiv w:val="1"/>
      <w:marLeft w:val="0"/>
      <w:marRight w:val="0"/>
      <w:marTop w:val="0"/>
      <w:marBottom w:val="0"/>
      <w:divBdr>
        <w:top w:val="none" w:sz="0" w:space="0" w:color="auto"/>
        <w:left w:val="none" w:sz="0" w:space="0" w:color="auto"/>
        <w:bottom w:val="none" w:sz="0" w:space="0" w:color="auto"/>
        <w:right w:val="none" w:sz="0" w:space="0" w:color="auto"/>
      </w:divBdr>
    </w:div>
    <w:div w:id="1580091350">
      <w:bodyDiv w:val="1"/>
      <w:marLeft w:val="0"/>
      <w:marRight w:val="0"/>
      <w:marTop w:val="0"/>
      <w:marBottom w:val="0"/>
      <w:divBdr>
        <w:top w:val="none" w:sz="0" w:space="0" w:color="auto"/>
        <w:left w:val="none" w:sz="0" w:space="0" w:color="auto"/>
        <w:bottom w:val="none" w:sz="0" w:space="0" w:color="auto"/>
        <w:right w:val="none" w:sz="0" w:space="0" w:color="auto"/>
      </w:divBdr>
    </w:div>
    <w:div w:id="1586264208">
      <w:bodyDiv w:val="1"/>
      <w:marLeft w:val="0"/>
      <w:marRight w:val="0"/>
      <w:marTop w:val="0"/>
      <w:marBottom w:val="0"/>
      <w:divBdr>
        <w:top w:val="none" w:sz="0" w:space="0" w:color="auto"/>
        <w:left w:val="none" w:sz="0" w:space="0" w:color="auto"/>
        <w:bottom w:val="none" w:sz="0" w:space="0" w:color="auto"/>
        <w:right w:val="none" w:sz="0" w:space="0" w:color="auto"/>
      </w:divBdr>
    </w:div>
    <w:div w:id="1616672824">
      <w:bodyDiv w:val="1"/>
      <w:marLeft w:val="0"/>
      <w:marRight w:val="0"/>
      <w:marTop w:val="0"/>
      <w:marBottom w:val="0"/>
      <w:divBdr>
        <w:top w:val="none" w:sz="0" w:space="0" w:color="auto"/>
        <w:left w:val="none" w:sz="0" w:space="0" w:color="auto"/>
        <w:bottom w:val="none" w:sz="0" w:space="0" w:color="auto"/>
        <w:right w:val="none" w:sz="0" w:space="0" w:color="auto"/>
      </w:divBdr>
    </w:div>
    <w:div w:id="1624534448">
      <w:bodyDiv w:val="1"/>
      <w:marLeft w:val="0"/>
      <w:marRight w:val="0"/>
      <w:marTop w:val="0"/>
      <w:marBottom w:val="0"/>
      <w:divBdr>
        <w:top w:val="none" w:sz="0" w:space="0" w:color="auto"/>
        <w:left w:val="none" w:sz="0" w:space="0" w:color="auto"/>
        <w:bottom w:val="none" w:sz="0" w:space="0" w:color="auto"/>
        <w:right w:val="none" w:sz="0" w:space="0" w:color="auto"/>
      </w:divBdr>
    </w:div>
    <w:div w:id="1631978044">
      <w:bodyDiv w:val="1"/>
      <w:marLeft w:val="0"/>
      <w:marRight w:val="0"/>
      <w:marTop w:val="0"/>
      <w:marBottom w:val="0"/>
      <w:divBdr>
        <w:top w:val="none" w:sz="0" w:space="0" w:color="auto"/>
        <w:left w:val="none" w:sz="0" w:space="0" w:color="auto"/>
        <w:bottom w:val="none" w:sz="0" w:space="0" w:color="auto"/>
        <w:right w:val="none" w:sz="0" w:space="0" w:color="auto"/>
      </w:divBdr>
    </w:div>
    <w:div w:id="1649047059">
      <w:bodyDiv w:val="1"/>
      <w:marLeft w:val="0"/>
      <w:marRight w:val="0"/>
      <w:marTop w:val="0"/>
      <w:marBottom w:val="0"/>
      <w:divBdr>
        <w:top w:val="none" w:sz="0" w:space="0" w:color="auto"/>
        <w:left w:val="none" w:sz="0" w:space="0" w:color="auto"/>
        <w:bottom w:val="none" w:sz="0" w:space="0" w:color="auto"/>
        <w:right w:val="none" w:sz="0" w:space="0" w:color="auto"/>
      </w:divBdr>
    </w:div>
    <w:div w:id="1659730841">
      <w:bodyDiv w:val="1"/>
      <w:marLeft w:val="0"/>
      <w:marRight w:val="0"/>
      <w:marTop w:val="0"/>
      <w:marBottom w:val="0"/>
      <w:divBdr>
        <w:top w:val="none" w:sz="0" w:space="0" w:color="auto"/>
        <w:left w:val="none" w:sz="0" w:space="0" w:color="auto"/>
        <w:bottom w:val="none" w:sz="0" w:space="0" w:color="auto"/>
        <w:right w:val="none" w:sz="0" w:space="0" w:color="auto"/>
      </w:divBdr>
    </w:div>
    <w:div w:id="1726832198">
      <w:bodyDiv w:val="1"/>
      <w:marLeft w:val="0"/>
      <w:marRight w:val="0"/>
      <w:marTop w:val="0"/>
      <w:marBottom w:val="0"/>
      <w:divBdr>
        <w:top w:val="none" w:sz="0" w:space="0" w:color="auto"/>
        <w:left w:val="none" w:sz="0" w:space="0" w:color="auto"/>
        <w:bottom w:val="none" w:sz="0" w:space="0" w:color="auto"/>
        <w:right w:val="none" w:sz="0" w:space="0" w:color="auto"/>
      </w:divBdr>
    </w:div>
    <w:div w:id="1771197021">
      <w:bodyDiv w:val="1"/>
      <w:marLeft w:val="0"/>
      <w:marRight w:val="0"/>
      <w:marTop w:val="0"/>
      <w:marBottom w:val="0"/>
      <w:divBdr>
        <w:top w:val="none" w:sz="0" w:space="0" w:color="auto"/>
        <w:left w:val="none" w:sz="0" w:space="0" w:color="auto"/>
        <w:bottom w:val="none" w:sz="0" w:space="0" w:color="auto"/>
        <w:right w:val="none" w:sz="0" w:space="0" w:color="auto"/>
      </w:divBdr>
      <w:divsChild>
        <w:div w:id="932203547">
          <w:marLeft w:val="720"/>
          <w:marRight w:val="0"/>
          <w:marTop w:val="0"/>
          <w:marBottom w:val="0"/>
          <w:divBdr>
            <w:top w:val="none" w:sz="0" w:space="0" w:color="auto"/>
            <w:left w:val="none" w:sz="0" w:space="0" w:color="auto"/>
            <w:bottom w:val="none" w:sz="0" w:space="0" w:color="auto"/>
            <w:right w:val="none" w:sz="0" w:space="0" w:color="auto"/>
          </w:divBdr>
        </w:div>
        <w:div w:id="1224832368">
          <w:marLeft w:val="720"/>
          <w:marRight w:val="0"/>
          <w:marTop w:val="0"/>
          <w:marBottom w:val="0"/>
          <w:divBdr>
            <w:top w:val="none" w:sz="0" w:space="0" w:color="auto"/>
            <w:left w:val="none" w:sz="0" w:space="0" w:color="auto"/>
            <w:bottom w:val="none" w:sz="0" w:space="0" w:color="auto"/>
            <w:right w:val="none" w:sz="0" w:space="0" w:color="auto"/>
          </w:divBdr>
        </w:div>
        <w:div w:id="783691655">
          <w:marLeft w:val="720"/>
          <w:marRight w:val="0"/>
          <w:marTop w:val="0"/>
          <w:marBottom w:val="0"/>
          <w:divBdr>
            <w:top w:val="none" w:sz="0" w:space="0" w:color="auto"/>
            <w:left w:val="none" w:sz="0" w:space="0" w:color="auto"/>
            <w:bottom w:val="none" w:sz="0" w:space="0" w:color="auto"/>
            <w:right w:val="none" w:sz="0" w:space="0" w:color="auto"/>
          </w:divBdr>
        </w:div>
      </w:divsChild>
    </w:div>
    <w:div w:id="1814906695">
      <w:bodyDiv w:val="1"/>
      <w:marLeft w:val="0"/>
      <w:marRight w:val="0"/>
      <w:marTop w:val="0"/>
      <w:marBottom w:val="0"/>
      <w:divBdr>
        <w:top w:val="none" w:sz="0" w:space="0" w:color="auto"/>
        <w:left w:val="none" w:sz="0" w:space="0" w:color="auto"/>
        <w:bottom w:val="none" w:sz="0" w:space="0" w:color="auto"/>
        <w:right w:val="none" w:sz="0" w:space="0" w:color="auto"/>
      </w:divBdr>
    </w:div>
    <w:div w:id="1823349142">
      <w:bodyDiv w:val="1"/>
      <w:marLeft w:val="0"/>
      <w:marRight w:val="0"/>
      <w:marTop w:val="0"/>
      <w:marBottom w:val="0"/>
      <w:divBdr>
        <w:top w:val="none" w:sz="0" w:space="0" w:color="auto"/>
        <w:left w:val="none" w:sz="0" w:space="0" w:color="auto"/>
        <w:bottom w:val="none" w:sz="0" w:space="0" w:color="auto"/>
        <w:right w:val="none" w:sz="0" w:space="0" w:color="auto"/>
      </w:divBdr>
    </w:div>
    <w:div w:id="1832137718">
      <w:bodyDiv w:val="1"/>
      <w:marLeft w:val="0"/>
      <w:marRight w:val="0"/>
      <w:marTop w:val="0"/>
      <w:marBottom w:val="0"/>
      <w:divBdr>
        <w:top w:val="none" w:sz="0" w:space="0" w:color="auto"/>
        <w:left w:val="none" w:sz="0" w:space="0" w:color="auto"/>
        <w:bottom w:val="none" w:sz="0" w:space="0" w:color="auto"/>
        <w:right w:val="none" w:sz="0" w:space="0" w:color="auto"/>
      </w:divBdr>
    </w:div>
    <w:div w:id="1859928793">
      <w:bodyDiv w:val="1"/>
      <w:marLeft w:val="0"/>
      <w:marRight w:val="0"/>
      <w:marTop w:val="0"/>
      <w:marBottom w:val="0"/>
      <w:divBdr>
        <w:top w:val="none" w:sz="0" w:space="0" w:color="auto"/>
        <w:left w:val="none" w:sz="0" w:space="0" w:color="auto"/>
        <w:bottom w:val="none" w:sz="0" w:space="0" w:color="auto"/>
        <w:right w:val="none" w:sz="0" w:space="0" w:color="auto"/>
      </w:divBdr>
    </w:div>
    <w:div w:id="1989627337">
      <w:bodyDiv w:val="1"/>
      <w:marLeft w:val="0"/>
      <w:marRight w:val="0"/>
      <w:marTop w:val="0"/>
      <w:marBottom w:val="0"/>
      <w:divBdr>
        <w:top w:val="none" w:sz="0" w:space="0" w:color="auto"/>
        <w:left w:val="none" w:sz="0" w:space="0" w:color="auto"/>
        <w:bottom w:val="none" w:sz="0" w:space="0" w:color="auto"/>
        <w:right w:val="none" w:sz="0" w:space="0" w:color="auto"/>
      </w:divBdr>
      <w:divsChild>
        <w:div w:id="74398413">
          <w:marLeft w:val="720"/>
          <w:marRight w:val="0"/>
          <w:marTop w:val="0"/>
          <w:marBottom w:val="0"/>
          <w:divBdr>
            <w:top w:val="none" w:sz="0" w:space="0" w:color="auto"/>
            <w:left w:val="none" w:sz="0" w:space="0" w:color="auto"/>
            <w:bottom w:val="none" w:sz="0" w:space="0" w:color="auto"/>
            <w:right w:val="none" w:sz="0" w:space="0" w:color="auto"/>
          </w:divBdr>
        </w:div>
        <w:div w:id="1791246033">
          <w:marLeft w:val="720"/>
          <w:marRight w:val="0"/>
          <w:marTop w:val="0"/>
          <w:marBottom w:val="0"/>
          <w:divBdr>
            <w:top w:val="none" w:sz="0" w:space="0" w:color="auto"/>
            <w:left w:val="none" w:sz="0" w:space="0" w:color="auto"/>
            <w:bottom w:val="none" w:sz="0" w:space="0" w:color="auto"/>
            <w:right w:val="none" w:sz="0" w:space="0" w:color="auto"/>
          </w:divBdr>
        </w:div>
        <w:div w:id="561524662">
          <w:marLeft w:val="720"/>
          <w:marRight w:val="0"/>
          <w:marTop w:val="0"/>
          <w:marBottom w:val="0"/>
          <w:divBdr>
            <w:top w:val="none" w:sz="0" w:space="0" w:color="auto"/>
            <w:left w:val="none" w:sz="0" w:space="0" w:color="auto"/>
            <w:bottom w:val="none" w:sz="0" w:space="0" w:color="auto"/>
            <w:right w:val="none" w:sz="0" w:space="0" w:color="auto"/>
          </w:divBdr>
        </w:div>
      </w:divsChild>
    </w:div>
    <w:div w:id="2011444068">
      <w:bodyDiv w:val="1"/>
      <w:marLeft w:val="0"/>
      <w:marRight w:val="0"/>
      <w:marTop w:val="0"/>
      <w:marBottom w:val="0"/>
      <w:divBdr>
        <w:top w:val="none" w:sz="0" w:space="0" w:color="auto"/>
        <w:left w:val="none" w:sz="0" w:space="0" w:color="auto"/>
        <w:bottom w:val="none" w:sz="0" w:space="0" w:color="auto"/>
        <w:right w:val="none" w:sz="0" w:space="0" w:color="auto"/>
      </w:divBdr>
    </w:div>
    <w:div w:id="2059354375">
      <w:bodyDiv w:val="1"/>
      <w:marLeft w:val="0"/>
      <w:marRight w:val="0"/>
      <w:marTop w:val="0"/>
      <w:marBottom w:val="0"/>
      <w:divBdr>
        <w:top w:val="none" w:sz="0" w:space="0" w:color="auto"/>
        <w:left w:val="none" w:sz="0" w:space="0" w:color="auto"/>
        <w:bottom w:val="none" w:sz="0" w:space="0" w:color="auto"/>
        <w:right w:val="none" w:sz="0" w:space="0" w:color="auto"/>
      </w:divBdr>
    </w:div>
    <w:div w:id="2065904050">
      <w:bodyDiv w:val="1"/>
      <w:marLeft w:val="0"/>
      <w:marRight w:val="0"/>
      <w:marTop w:val="0"/>
      <w:marBottom w:val="0"/>
      <w:divBdr>
        <w:top w:val="none" w:sz="0" w:space="0" w:color="auto"/>
        <w:left w:val="none" w:sz="0" w:space="0" w:color="auto"/>
        <w:bottom w:val="none" w:sz="0" w:space="0" w:color="auto"/>
        <w:right w:val="none" w:sz="0" w:space="0" w:color="auto"/>
      </w:divBdr>
    </w:div>
    <w:div w:id="21418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95AC7-4DBB-4698-99F3-158DD8B6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13</Pages>
  <Words>2186</Words>
  <Characters>12464</Characters>
  <Application>Microsoft Office Word</Application>
  <DocSecurity>0</DocSecurity>
  <Lines>103</Lines>
  <Paragraphs>29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1011</cp:revision>
  <cp:lastPrinted>2019-12-13T10:55:00Z</cp:lastPrinted>
  <dcterms:created xsi:type="dcterms:W3CDTF">2019-03-11T04:07:00Z</dcterms:created>
  <dcterms:modified xsi:type="dcterms:W3CDTF">2020-12-23T04:09:00Z</dcterms:modified>
</cp:coreProperties>
</file>