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C9" w:rsidRDefault="006A3EC9" w:rsidP="00517692">
      <w:pPr>
        <w:tabs>
          <w:tab w:val="left" w:pos="177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A3EC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รายงานการประเมินผลการปฏิบัติงาน</w:t>
      </w:r>
      <w:r w:rsidRPr="006A3EC9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6A3E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หน่วยงาน </w:t>
      </w:r>
      <w:r w:rsidR="002932A0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</w:t>
      </w:r>
      <w:r w:rsidR="00F93046">
        <w:rPr>
          <w:rFonts w:ascii="TH SarabunIT๙" w:hAnsi="TH SarabunIT๙" w:cs="TH SarabunIT๙" w:hint="cs"/>
          <w:b/>
          <w:bCs/>
          <w:sz w:val="32"/>
          <w:szCs w:val="32"/>
          <w:cs/>
        </w:rPr>
        <w:t>ฝนหลวงและการเกษตร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CE738C" w:rsidRPr="001818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รอบการประเมินที่ </w:t>
      </w:r>
      <w:r w:rsidR="00CE738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CE738C" w:rsidRPr="001818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(1 </w:t>
      </w:r>
      <w:r w:rsidR="00CE73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เมษายน </w:t>
      </w:r>
      <w:r w:rsidR="00CE73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CE738C" w:rsidRPr="001818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E738C">
        <w:rPr>
          <w:rFonts w:ascii="TH SarabunIT๙" w:hAnsi="TH SarabunIT๙" w:cs="TH SarabunIT๙" w:hint="cs"/>
          <w:b/>
          <w:bCs/>
          <w:sz w:val="32"/>
          <w:szCs w:val="32"/>
          <w:cs/>
        </w:rPr>
        <w:t>30 กันยายน 2561</w:t>
      </w:r>
      <w:r w:rsidR="00CE738C" w:rsidRPr="001818D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6A3EC9" w:rsidRPr="00FF2EAE" w:rsidRDefault="006A3EC9" w:rsidP="006A3EC9">
      <w:pPr>
        <w:tabs>
          <w:tab w:val="left" w:pos="1778"/>
        </w:tabs>
        <w:jc w:val="center"/>
        <w:rPr>
          <w:rFonts w:ascii="TH SarabunIT๙" w:hAnsi="TH SarabunIT๙" w:cs="TH SarabunIT๙"/>
          <w:sz w:val="4"/>
          <w:szCs w:val="4"/>
        </w:rPr>
      </w:pPr>
    </w:p>
    <w:tbl>
      <w:tblPr>
        <w:tblStyle w:val="a4"/>
        <w:tblW w:w="10208" w:type="dxa"/>
        <w:jc w:val="center"/>
        <w:tblLook w:val="04A0" w:firstRow="1" w:lastRow="0" w:firstColumn="1" w:lastColumn="0" w:noHBand="0" w:noVBand="1"/>
      </w:tblPr>
      <w:tblGrid>
        <w:gridCol w:w="1731"/>
        <w:gridCol w:w="4722"/>
        <w:gridCol w:w="1416"/>
        <w:gridCol w:w="1417"/>
        <w:gridCol w:w="922"/>
      </w:tblGrid>
      <w:tr w:rsidR="005F497C" w:rsidRPr="00FF2EAE" w:rsidTr="005F497C">
        <w:trPr>
          <w:tblHeader/>
          <w:jc w:val="center"/>
        </w:trPr>
        <w:tc>
          <w:tcPr>
            <w:tcW w:w="1731" w:type="dxa"/>
          </w:tcPr>
          <w:p w:rsidR="005F497C" w:rsidRPr="00714FC4" w:rsidRDefault="005F497C" w:rsidP="006A3EC9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14FC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</w:t>
            </w:r>
            <w:r w:rsidRPr="00714FC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br/>
            </w:r>
            <w:r w:rsidRPr="00714FC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การประเมิน</w:t>
            </w:r>
          </w:p>
        </w:tc>
        <w:tc>
          <w:tcPr>
            <w:tcW w:w="4722" w:type="dxa"/>
            <w:tcBorders>
              <w:bottom w:val="single" w:sz="4" w:space="0" w:color="auto"/>
            </w:tcBorders>
            <w:vAlign w:val="center"/>
          </w:tcPr>
          <w:p w:rsidR="005F497C" w:rsidRPr="00714FC4" w:rsidRDefault="005F497C" w:rsidP="005F4137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14FC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ประเด็นการประเมิน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5F497C" w:rsidRPr="00714FC4" w:rsidRDefault="005F497C" w:rsidP="005F4137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14FC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F497C" w:rsidRPr="00714FC4" w:rsidRDefault="005F497C" w:rsidP="006A3EC9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14FC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  <w:tc>
          <w:tcPr>
            <w:tcW w:w="922" w:type="dxa"/>
          </w:tcPr>
          <w:p w:rsidR="005F497C" w:rsidRPr="00714FC4" w:rsidRDefault="005F497C" w:rsidP="006A3EC9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14FC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ผลประเมิน</w:t>
            </w:r>
          </w:p>
        </w:tc>
      </w:tr>
      <w:tr w:rsidR="005F497C" w:rsidRPr="00FF2EAE" w:rsidTr="00332201">
        <w:trPr>
          <w:trHeight w:val="517"/>
          <w:jc w:val="center"/>
        </w:trPr>
        <w:tc>
          <w:tcPr>
            <w:tcW w:w="1731" w:type="dxa"/>
            <w:vMerge w:val="restart"/>
          </w:tcPr>
          <w:p w:rsidR="005F497C" w:rsidRDefault="005F497C" w:rsidP="00634FAB">
            <w:pPr>
              <w:tabs>
                <w:tab w:val="left" w:pos="1778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30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1. </w:t>
            </w:r>
            <w:r w:rsidRPr="005A30A6">
              <w:rPr>
                <w:rFonts w:ascii="TH SarabunIT๙" w:hAnsi="TH SarabunIT๙" w:cs="TH SarabunIT๙"/>
                <w:b/>
                <w:bCs/>
                <w:sz w:val="28"/>
              </w:rPr>
              <w:t>Function base</w:t>
            </w:r>
          </w:p>
          <w:p w:rsidR="005F497C" w:rsidRPr="00A042DA" w:rsidRDefault="005F497C" w:rsidP="00A042DA">
            <w:pPr>
              <w:rPr>
                <w:rFonts w:ascii="TH SarabunIT๙" w:hAnsi="TH SarabunIT๙" w:cs="TH SarabunIT๙"/>
                <w:sz w:val="28"/>
              </w:rPr>
            </w:pPr>
          </w:p>
          <w:p w:rsidR="005F497C" w:rsidRDefault="005F497C" w:rsidP="00A042DA">
            <w:pPr>
              <w:rPr>
                <w:rFonts w:ascii="TH SarabunIT๙" w:hAnsi="TH SarabunIT๙" w:cs="TH SarabunIT๙"/>
                <w:sz w:val="28"/>
              </w:rPr>
            </w:pPr>
          </w:p>
          <w:p w:rsidR="005F497C" w:rsidRDefault="005F497C" w:rsidP="00A042DA">
            <w:pPr>
              <w:rPr>
                <w:rFonts w:ascii="TH SarabunIT๙" w:hAnsi="TH SarabunIT๙" w:cs="TH SarabunIT๙"/>
                <w:sz w:val="28"/>
              </w:rPr>
            </w:pPr>
          </w:p>
          <w:p w:rsidR="005F497C" w:rsidRPr="00A042DA" w:rsidRDefault="005F497C" w:rsidP="00A042D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5F497C" w:rsidRPr="0079477A" w:rsidRDefault="005F497C" w:rsidP="006B2E6E">
            <w:pPr>
              <w:tabs>
                <w:tab w:val="left" w:pos="1778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77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1. </w:t>
            </w:r>
            <w:r w:rsidRPr="0079477A">
              <w:rPr>
                <w:rFonts w:ascii="TH SarabunIT๙" w:hAnsi="TH SarabunIT๙" w:cs="TH SarabunIT๙"/>
                <w:b/>
                <w:bCs/>
                <w:sz w:val="28"/>
              </w:rPr>
              <w:t xml:space="preserve">GDP </w:t>
            </w:r>
            <w:r w:rsidRPr="007947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ภาคการเกษตรขยายตัวไม่ต่ำกว่าร้อยละ 3</w:t>
            </w:r>
          </w:p>
        </w:tc>
        <w:tc>
          <w:tcPr>
            <w:tcW w:w="1416" w:type="dxa"/>
            <w:shd w:val="clear" w:color="auto" w:fill="auto"/>
          </w:tcPr>
          <w:p w:rsidR="005F497C" w:rsidRPr="005A30A6" w:rsidRDefault="004136D0" w:rsidP="005F497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3.00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136D0">
              <w:rPr>
                <w:rFonts w:ascii="TH SarabunIT๙" w:hAnsi="TH SarabunIT๙" w:cs="TH SarabunIT๙"/>
                <w:sz w:val="28"/>
              </w:rPr>
              <w:t>(</w:t>
            </w:r>
            <w:r w:rsidRPr="004136D0">
              <w:rPr>
                <w:rFonts w:ascii="TH SarabunIT๙" w:hAnsi="TH SarabunIT๙" w:cs="TH SarabunIT๙"/>
                <w:sz w:val="28"/>
                <w:cs/>
              </w:rPr>
              <w:t>ร้อยละ)</w:t>
            </w:r>
          </w:p>
        </w:tc>
        <w:tc>
          <w:tcPr>
            <w:tcW w:w="1417" w:type="dxa"/>
            <w:shd w:val="clear" w:color="auto" w:fill="auto"/>
          </w:tcPr>
          <w:p w:rsidR="005F497C" w:rsidRPr="005A30A6" w:rsidRDefault="004136D0" w:rsidP="005F497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6.20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(ร้อยละ)</w:t>
            </w:r>
          </w:p>
        </w:tc>
        <w:tc>
          <w:tcPr>
            <w:tcW w:w="922" w:type="dxa"/>
            <w:shd w:val="clear" w:color="auto" w:fill="auto"/>
          </w:tcPr>
          <w:p w:rsidR="005F497C" w:rsidRPr="003E6C01" w:rsidRDefault="00332201" w:rsidP="005F497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ผ่าน</w:t>
            </w:r>
          </w:p>
        </w:tc>
      </w:tr>
      <w:tr w:rsidR="005F497C" w:rsidRPr="00FF2EAE" w:rsidTr="005F497C">
        <w:trPr>
          <w:jc w:val="center"/>
        </w:trPr>
        <w:tc>
          <w:tcPr>
            <w:tcW w:w="1731" w:type="dxa"/>
            <w:vMerge/>
          </w:tcPr>
          <w:p w:rsidR="005F497C" w:rsidRPr="005A30A6" w:rsidRDefault="005F497C" w:rsidP="006A3EC9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497C" w:rsidRPr="00A53F6D" w:rsidRDefault="005F497C" w:rsidP="00634FAB">
            <w:pPr>
              <w:tabs>
                <w:tab w:val="left" w:pos="1778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3F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 รายได้เงินสดสุทธิทางการเกษตรของเกษตรกร</w:t>
            </w:r>
            <w:r w:rsidRPr="00A53F6D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 w:rsidRPr="00A53F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เฉลี่ยต่อครัวเรือน (บาท/ครัวเรือน/ปี)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497C" w:rsidRPr="005A30A6" w:rsidRDefault="004136D0" w:rsidP="005F497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57,565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497C" w:rsidRPr="005A30A6" w:rsidRDefault="004136D0" w:rsidP="005F497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58,975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922" w:type="dxa"/>
            <w:shd w:val="clear" w:color="auto" w:fill="auto"/>
          </w:tcPr>
          <w:p w:rsidR="005F497C" w:rsidRPr="005A30A6" w:rsidRDefault="00332201" w:rsidP="00332201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ผ่าน</w:t>
            </w:r>
          </w:p>
        </w:tc>
      </w:tr>
      <w:tr w:rsidR="005F497C" w:rsidRPr="00FF2EAE" w:rsidTr="005F497C">
        <w:trPr>
          <w:jc w:val="center"/>
        </w:trPr>
        <w:tc>
          <w:tcPr>
            <w:tcW w:w="1731" w:type="dxa"/>
            <w:vMerge/>
          </w:tcPr>
          <w:p w:rsidR="005F497C" w:rsidRPr="005A30A6" w:rsidRDefault="005F497C" w:rsidP="00E07EBE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497C" w:rsidRPr="0079477A" w:rsidRDefault="005F497C" w:rsidP="00E07EBE">
            <w:pPr>
              <w:tabs>
                <w:tab w:val="left" w:pos="1778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7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ประสิทธิภาพในการบริหารจัดการน้ำในชั้นบรรยากาศ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497C" w:rsidRPr="005A30A6" w:rsidRDefault="005F497C" w:rsidP="005F497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497C" w:rsidRPr="005A30A6" w:rsidRDefault="005F497C" w:rsidP="005F497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22" w:type="dxa"/>
            <w:shd w:val="clear" w:color="auto" w:fill="auto"/>
          </w:tcPr>
          <w:p w:rsidR="005F497C" w:rsidRPr="005A30A6" w:rsidRDefault="00332201" w:rsidP="005F497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ผ่าน</w:t>
            </w:r>
          </w:p>
        </w:tc>
      </w:tr>
      <w:tr w:rsidR="005F497C" w:rsidRPr="00FF2EAE" w:rsidTr="005F497C">
        <w:trPr>
          <w:jc w:val="center"/>
        </w:trPr>
        <w:tc>
          <w:tcPr>
            <w:tcW w:w="1731" w:type="dxa"/>
            <w:vMerge/>
          </w:tcPr>
          <w:p w:rsidR="005F497C" w:rsidRPr="005A30A6" w:rsidRDefault="005F497C" w:rsidP="00E07EBE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497C" w:rsidRPr="006950EC" w:rsidRDefault="005F497C" w:rsidP="006950EC">
            <w:pPr>
              <w:tabs>
                <w:tab w:val="left" w:pos="1778"/>
              </w:tabs>
              <w:ind w:left="704" w:hanging="425"/>
              <w:rPr>
                <w:rFonts w:ascii="TH SarabunIT๙" w:hAnsi="TH SarabunIT๙" w:cs="TH SarabunIT๙"/>
                <w:sz w:val="28"/>
                <w:cs/>
              </w:rPr>
            </w:pPr>
            <w:r w:rsidRPr="006950EC">
              <w:rPr>
                <w:rFonts w:ascii="TH SarabunIT๙" w:hAnsi="TH SarabunIT๙" w:cs="TH SarabunIT๙" w:hint="cs"/>
                <w:sz w:val="28"/>
                <w:cs/>
              </w:rPr>
              <w:t>3.1 ร้อยละของจำนวนพื้นที่ประสบภัยแล้งที่ได้รับการช่วยเหลือ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497C" w:rsidRDefault="004136D0" w:rsidP="005F497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72.50</w:t>
            </w:r>
            <w:r w:rsidR="005F497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="005F497C">
              <w:rPr>
                <w:rFonts w:ascii="TH SarabunIT๙" w:hAnsi="TH SarabunIT๙" w:cs="TH SarabunIT๙" w:hint="cs"/>
                <w:sz w:val="28"/>
                <w:cs/>
              </w:rPr>
              <w:t>(ร้อยละ)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7C" w:rsidRPr="005A30A6" w:rsidRDefault="004136D0" w:rsidP="005F497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72.83</w:t>
            </w:r>
            <w:r w:rsidR="005F497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F497C">
              <w:rPr>
                <w:rFonts w:ascii="TH SarabunIT๙" w:hAnsi="TH SarabunIT๙" w:cs="TH SarabunIT๙"/>
                <w:sz w:val="28"/>
                <w:cs/>
              </w:rPr>
              <w:br/>
            </w:r>
            <w:r w:rsidR="005F497C">
              <w:rPr>
                <w:rFonts w:ascii="TH SarabunIT๙" w:hAnsi="TH SarabunIT๙" w:cs="TH SarabunIT๙" w:hint="cs"/>
                <w:sz w:val="28"/>
                <w:cs/>
              </w:rPr>
              <w:t>(ร้อยละ)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5F497C" w:rsidRPr="005A30A6" w:rsidRDefault="005F497C" w:rsidP="005F497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F497C" w:rsidRPr="00FF2EAE" w:rsidTr="005F497C">
        <w:trPr>
          <w:jc w:val="center"/>
        </w:trPr>
        <w:tc>
          <w:tcPr>
            <w:tcW w:w="1731" w:type="dxa"/>
            <w:vMerge/>
          </w:tcPr>
          <w:p w:rsidR="005F497C" w:rsidRPr="005A30A6" w:rsidRDefault="005F497C" w:rsidP="00E07EBE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497C" w:rsidRPr="006950EC" w:rsidRDefault="005F497C" w:rsidP="006950EC">
            <w:pPr>
              <w:tabs>
                <w:tab w:val="left" w:pos="1778"/>
              </w:tabs>
              <w:ind w:left="704" w:hanging="425"/>
              <w:rPr>
                <w:rFonts w:ascii="TH SarabunIT๙" w:hAnsi="TH SarabunIT๙" w:cs="TH SarabunIT๙"/>
                <w:sz w:val="28"/>
                <w:cs/>
              </w:rPr>
            </w:pPr>
            <w:r w:rsidRPr="006950EC">
              <w:rPr>
                <w:rFonts w:ascii="TH SarabunIT๙" w:hAnsi="TH SarabunIT๙" w:cs="TH SarabunIT๙" w:hint="cs"/>
                <w:sz w:val="28"/>
                <w:cs/>
              </w:rPr>
              <w:t>3.2 ปริมาณน้ำฝนเฉลี่ยต่อวันในพื้นที่เป้าหมาย (เขื่อน/อ่างเก็บน้ำ) จากการปฏิบัติการฝนหลวง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497C" w:rsidRDefault="004136D0" w:rsidP="005F497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3.54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4136D0">
              <w:rPr>
                <w:rFonts w:ascii="TH SarabunIT๙" w:hAnsi="TH SarabunIT๙" w:cs="TH SarabunIT๙" w:hint="cs"/>
                <w:szCs w:val="22"/>
                <w:cs/>
              </w:rPr>
              <w:t>(ล้านลูกบาศก์เมตร)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7C" w:rsidRPr="005A30A6" w:rsidRDefault="004136D0" w:rsidP="005F497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5.73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4136D0">
              <w:rPr>
                <w:rFonts w:ascii="TH SarabunIT๙" w:hAnsi="TH SarabunIT๙" w:cs="TH SarabunIT๙" w:hint="cs"/>
                <w:szCs w:val="22"/>
                <w:cs/>
              </w:rPr>
              <w:t>(ล้านลูกบาศก์เมตร)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5F497C" w:rsidRPr="005A30A6" w:rsidRDefault="005F497C" w:rsidP="005F497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F497C" w:rsidRPr="00FF2EAE" w:rsidTr="005F497C">
        <w:trPr>
          <w:jc w:val="center"/>
        </w:trPr>
        <w:tc>
          <w:tcPr>
            <w:tcW w:w="1731" w:type="dxa"/>
            <w:vMerge/>
          </w:tcPr>
          <w:p w:rsidR="005F497C" w:rsidRPr="005A30A6" w:rsidRDefault="005F497C" w:rsidP="00CE738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497C" w:rsidRPr="00E07EBE" w:rsidRDefault="005F497C" w:rsidP="00CE738C">
            <w:pPr>
              <w:tabs>
                <w:tab w:val="left" w:pos="1778"/>
              </w:tabs>
              <w:ind w:left="279" w:hanging="28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07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4.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8646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ผลการดำเนินการตามแนวทางการส่งเสริมการเกษตรแปลงใหญ่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497C" w:rsidRPr="00174E18" w:rsidRDefault="004136D0" w:rsidP="004136D0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7C" w:rsidRPr="005F497C" w:rsidRDefault="00332201" w:rsidP="005F497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66.67</w:t>
            </w:r>
            <w:r w:rsidR="004136D0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br/>
            </w:r>
            <w:r w:rsidR="004136D0">
              <w:rPr>
                <w:rFonts w:ascii="TH SarabunIT๙" w:hAnsi="TH SarabunIT๙" w:cs="TH SarabunIT๙"/>
                <w:sz w:val="28"/>
              </w:rPr>
              <w:t>(</w:t>
            </w:r>
            <w:r w:rsidR="004136D0"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  <w:r w:rsidR="004136D0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5F497C" w:rsidRPr="005A30A6" w:rsidRDefault="00332201" w:rsidP="005F497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ผ่าน</w:t>
            </w:r>
          </w:p>
        </w:tc>
      </w:tr>
      <w:tr w:rsidR="005F497C" w:rsidRPr="00FF2EAE" w:rsidTr="005F497C">
        <w:trPr>
          <w:trHeight w:val="334"/>
          <w:jc w:val="center"/>
        </w:trPr>
        <w:tc>
          <w:tcPr>
            <w:tcW w:w="1731" w:type="dxa"/>
            <w:vMerge w:val="restart"/>
          </w:tcPr>
          <w:p w:rsidR="005F497C" w:rsidRPr="005A30A6" w:rsidRDefault="005F497C" w:rsidP="0023681C">
            <w:pPr>
              <w:tabs>
                <w:tab w:val="left" w:pos="1778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Pr="005A30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Agenda</w:t>
            </w:r>
            <w:r w:rsidRPr="005A30A6">
              <w:rPr>
                <w:rFonts w:ascii="TH SarabunIT๙" w:hAnsi="TH SarabunIT๙" w:cs="TH SarabunIT๙"/>
                <w:b/>
                <w:bCs/>
                <w:sz w:val="28"/>
              </w:rPr>
              <w:t xml:space="preserve"> base</w:t>
            </w:r>
          </w:p>
        </w:tc>
        <w:tc>
          <w:tcPr>
            <w:tcW w:w="4722" w:type="dxa"/>
            <w:tcBorders>
              <w:bottom w:val="dashSmallGap" w:sz="4" w:space="0" w:color="auto"/>
            </w:tcBorders>
            <w:shd w:val="clear" w:color="auto" w:fill="auto"/>
          </w:tcPr>
          <w:p w:rsidR="005F497C" w:rsidRPr="005A30A6" w:rsidRDefault="005F497C" w:rsidP="0023681C">
            <w:pPr>
              <w:tabs>
                <w:tab w:val="left" w:pos="1778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A30A6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5A30A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การสร้างความรับรู้ความเข้าใจแก่ประชาชน</w:t>
            </w:r>
          </w:p>
        </w:tc>
        <w:tc>
          <w:tcPr>
            <w:tcW w:w="1416" w:type="dxa"/>
            <w:tcBorders>
              <w:bottom w:val="dashSmallGap" w:sz="4" w:space="0" w:color="auto"/>
            </w:tcBorders>
            <w:shd w:val="clear" w:color="auto" w:fill="auto"/>
          </w:tcPr>
          <w:p w:rsidR="005F497C" w:rsidRPr="005A30A6" w:rsidRDefault="005F497C" w:rsidP="0023681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  <w:shd w:val="clear" w:color="auto" w:fill="auto"/>
          </w:tcPr>
          <w:p w:rsidR="005F497C" w:rsidRPr="005A30A6" w:rsidRDefault="005F497C" w:rsidP="0023681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22" w:type="dxa"/>
            <w:vMerge w:val="restart"/>
            <w:shd w:val="clear" w:color="auto" w:fill="auto"/>
          </w:tcPr>
          <w:p w:rsidR="005F497C" w:rsidRDefault="00332201" w:rsidP="005F497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ผ่าน</w:t>
            </w:r>
          </w:p>
          <w:p w:rsidR="005F497C" w:rsidRDefault="005F497C" w:rsidP="0023681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F497C" w:rsidRPr="00A042DA" w:rsidRDefault="005F497C" w:rsidP="0023681C">
            <w:pPr>
              <w:tabs>
                <w:tab w:val="left" w:pos="51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ab/>
            </w:r>
          </w:p>
        </w:tc>
      </w:tr>
      <w:tr w:rsidR="005F497C" w:rsidRPr="00FF2EAE" w:rsidTr="005F497C">
        <w:trPr>
          <w:jc w:val="center"/>
        </w:trPr>
        <w:tc>
          <w:tcPr>
            <w:tcW w:w="1731" w:type="dxa"/>
            <w:vMerge/>
          </w:tcPr>
          <w:p w:rsidR="005F497C" w:rsidRPr="005A30A6" w:rsidRDefault="005F497C" w:rsidP="0023681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2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5F497C" w:rsidRPr="006B2E6E" w:rsidRDefault="005F497C" w:rsidP="0023681C">
            <w:pPr>
              <w:tabs>
                <w:tab w:val="left" w:pos="177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6B2E6E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ร้อยละการดำเนินการตามแผนการสร้างความรับรู้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ความเข้าใจแก่ประชาชน</w:t>
            </w:r>
          </w:p>
        </w:tc>
        <w:tc>
          <w:tcPr>
            <w:tcW w:w="14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F497C" w:rsidRPr="005A30A6" w:rsidRDefault="005F497C" w:rsidP="0023681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F497C" w:rsidRPr="005A30A6" w:rsidRDefault="005F497C" w:rsidP="0023681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922" w:type="dxa"/>
            <w:vMerge/>
            <w:shd w:val="clear" w:color="auto" w:fill="auto"/>
          </w:tcPr>
          <w:p w:rsidR="005F497C" w:rsidRPr="005A30A6" w:rsidRDefault="005F497C" w:rsidP="0023681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F497C" w:rsidRPr="00FF2EAE" w:rsidTr="005F497C">
        <w:trPr>
          <w:jc w:val="center"/>
        </w:trPr>
        <w:tc>
          <w:tcPr>
            <w:tcW w:w="1731" w:type="dxa"/>
            <w:vMerge/>
          </w:tcPr>
          <w:p w:rsidR="005F497C" w:rsidRPr="003F2A77" w:rsidRDefault="005F497C" w:rsidP="0023681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497C" w:rsidRPr="006B2E6E" w:rsidRDefault="005F497C" w:rsidP="0079477A">
            <w:pPr>
              <w:tabs>
                <w:tab w:val="left" w:pos="1778"/>
              </w:tabs>
              <w:ind w:left="279" w:hanging="279"/>
              <w:rPr>
                <w:rFonts w:ascii="TH SarabunIT๙" w:hAnsi="TH SarabunIT๙" w:cs="TH SarabunIT๙"/>
                <w:sz w:val="28"/>
                <w:cs/>
              </w:rPr>
            </w:pPr>
            <w:r w:rsidRPr="006B2E6E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ร้อยละการชี้แจงประเด็นสำคัญที่ทันต่อสถานการณ์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(ถ้ามี)</w:t>
            </w:r>
          </w:p>
        </w:tc>
        <w:tc>
          <w:tcPr>
            <w:tcW w:w="141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5F497C" w:rsidRPr="00A82732" w:rsidRDefault="005F497C" w:rsidP="0023681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5F497C" w:rsidRPr="004765F7" w:rsidRDefault="005F497C" w:rsidP="0023681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497C" w:rsidRPr="005A30A6" w:rsidRDefault="005F497C" w:rsidP="0023681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F497C" w:rsidRPr="00FF2EAE" w:rsidTr="005F497C">
        <w:trPr>
          <w:jc w:val="center"/>
        </w:trPr>
        <w:tc>
          <w:tcPr>
            <w:tcW w:w="1731" w:type="dxa"/>
            <w:vMerge/>
          </w:tcPr>
          <w:p w:rsidR="005F497C" w:rsidRPr="005A30A6" w:rsidRDefault="005F497C" w:rsidP="00552E5D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497C" w:rsidRPr="005A30A6" w:rsidRDefault="005F497C" w:rsidP="00552E5D">
            <w:pPr>
              <w:tabs>
                <w:tab w:val="left" w:pos="1778"/>
              </w:tabs>
              <w:ind w:left="245" w:hanging="24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5A30A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ความสำเร็จของการจัดทำบัญชีสมดุล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Demand &amp; Supply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ของสินค้าเกษตรที่สำคัญ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497C" w:rsidRPr="00552E5D" w:rsidRDefault="004136D0" w:rsidP="00552E5D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73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(จังหวัด)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497C" w:rsidRPr="005A30A6" w:rsidRDefault="004136D0" w:rsidP="00552E5D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73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(จังหวัด)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</w:tcPr>
          <w:p w:rsidR="005F497C" w:rsidRPr="003E6C01" w:rsidRDefault="00332201" w:rsidP="00552E5D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ผ่าน</w:t>
            </w:r>
          </w:p>
        </w:tc>
      </w:tr>
      <w:tr w:rsidR="005F497C" w:rsidRPr="00FF2EAE" w:rsidTr="005F497C">
        <w:trPr>
          <w:trHeight w:val="334"/>
          <w:jc w:val="center"/>
        </w:trPr>
        <w:tc>
          <w:tcPr>
            <w:tcW w:w="1731" w:type="dxa"/>
          </w:tcPr>
          <w:p w:rsidR="005F497C" w:rsidRPr="005A30A6" w:rsidRDefault="005F497C" w:rsidP="00552E5D">
            <w:pPr>
              <w:tabs>
                <w:tab w:val="left" w:pos="1778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Pr="005A30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Area</w:t>
            </w:r>
            <w:r w:rsidRPr="005A30A6">
              <w:rPr>
                <w:rFonts w:ascii="TH SarabunIT๙" w:hAnsi="TH SarabunIT๙" w:cs="TH SarabunIT๙"/>
                <w:b/>
                <w:bCs/>
                <w:sz w:val="28"/>
              </w:rPr>
              <w:t xml:space="preserve"> base</w:t>
            </w:r>
          </w:p>
        </w:tc>
        <w:tc>
          <w:tcPr>
            <w:tcW w:w="4722" w:type="dxa"/>
            <w:shd w:val="clear" w:color="auto" w:fill="auto"/>
          </w:tcPr>
          <w:p w:rsidR="005F497C" w:rsidRPr="005A30A6" w:rsidRDefault="005F497C" w:rsidP="00552E5D">
            <w:pPr>
              <w:tabs>
                <w:tab w:val="left" w:pos="1778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ไม่มีตัวชี้วัดในองค์ประกอบที่ 3</w:t>
            </w:r>
          </w:p>
        </w:tc>
        <w:tc>
          <w:tcPr>
            <w:tcW w:w="1416" w:type="dxa"/>
            <w:shd w:val="clear" w:color="auto" w:fill="auto"/>
          </w:tcPr>
          <w:p w:rsidR="005F497C" w:rsidRPr="005A30A6" w:rsidRDefault="005F497C" w:rsidP="00552E5D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F497C" w:rsidRPr="005A30A6" w:rsidRDefault="005F497C" w:rsidP="00552E5D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22" w:type="dxa"/>
            <w:shd w:val="clear" w:color="auto" w:fill="auto"/>
          </w:tcPr>
          <w:p w:rsidR="005F497C" w:rsidRPr="003E6C01" w:rsidRDefault="005F497C" w:rsidP="00552E5D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5F497C" w:rsidRPr="00FF2EAE" w:rsidTr="005F497C">
        <w:trPr>
          <w:trHeight w:val="334"/>
          <w:jc w:val="center"/>
        </w:trPr>
        <w:tc>
          <w:tcPr>
            <w:tcW w:w="1731" w:type="dxa"/>
            <w:vMerge w:val="restart"/>
          </w:tcPr>
          <w:p w:rsidR="005F497C" w:rsidRPr="005A30A6" w:rsidRDefault="005F497C" w:rsidP="00552E5D">
            <w:pPr>
              <w:tabs>
                <w:tab w:val="left" w:pos="1778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Pr="005A30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. </w:t>
            </w:r>
            <w:r w:rsidRPr="00CE6126">
              <w:rPr>
                <w:rFonts w:ascii="TH SarabunIT๙" w:hAnsi="TH SarabunIT๙" w:cs="TH SarabunIT๙"/>
                <w:b/>
                <w:bCs/>
                <w:spacing w:val="-12"/>
                <w:sz w:val="28"/>
              </w:rPr>
              <w:t>Innovation base</w:t>
            </w:r>
          </w:p>
        </w:tc>
        <w:tc>
          <w:tcPr>
            <w:tcW w:w="4722" w:type="dxa"/>
            <w:tcBorders>
              <w:bottom w:val="single" w:sz="4" w:space="0" w:color="auto"/>
            </w:tcBorders>
            <w:shd w:val="clear" w:color="auto" w:fill="auto"/>
          </w:tcPr>
          <w:p w:rsidR="004539CD" w:rsidRDefault="005F497C" w:rsidP="00552E5D">
            <w:pPr>
              <w:tabs>
                <w:tab w:val="left" w:pos="1778"/>
              </w:tabs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5A30A6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5A30A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การพัฒนานวัตกรรม</w:t>
            </w:r>
          </w:p>
          <w:p w:rsidR="005F497C" w:rsidRPr="005A30A6" w:rsidRDefault="004539CD" w:rsidP="00552E5D">
            <w:pPr>
              <w:tabs>
                <w:tab w:val="left" w:pos="1778"/>
              </w:tabs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5F497C" w:rsidRPr="00C83069">
              <w:rPr>
                <w:rFonts w:ascii="TH SarabunIT๙" w:hAnsi="TH SarabunIT๙" w:cs="TH SarabunIT๙"/>
                <w:sz w:val="28"/>
                <w:cs/>
              </w:rPr>
              <w:t>โครงการพัฒนาระบบอากาศยานไร้นักบิน (</w:t>
            </w:r>
            <w:r w:rsidR="005F497C" w:rsidRPr="00C83069">
              <w:rPr>
                <w:rFonts w:ascii="TH SarabunIT๙" w:hAnsi="TH SarabunIT๙" w:cs="TH SarabunIT๙"/>
                <w:sz w:val="28"/>
              </w:rPr>
              <w:t xml:space="preserve">UAV) </w:t>
            </w:r>
            <w:r w:rsidR="005F497C" w:rsidRPr="00C83069">
              <w:rPr>
                <w:rFonts w:ascii="TH SarabunIT๙" w:hAnsi="TH SarabunIT๙" w:cs="TH SarabunIT๙"/>
                <w:sz w:val="28"/>
                <w:cs/>
              </w:rPr>
              <w:t>สำหรับการตรวจอากาศชั้นบนเพื่อเพิ่มประสิทธิภาพในการปฏิบัติการฝนหลวง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5F497C" w:rsidRPr="005A30A6" w:rsidRDefault="004136D0" w:rsidP="00552E5D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 (คะแนน)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F497C" w:rsidRPr="00E64B25" w:rsidRDefault="004136D0" w:rsidP="00552E5D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85 (คะแนน)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</w:tcPr>
          <w:p w:rsidR="005F497C" w:rsidRPr="003E6C01" w:rsidRDefault="00332201" w:rsidP="00552E5D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ผ่าน</w:t>
            </w:r>
          </w:p>
        </w:tc>
      </w:tr>
      <w:tr w:rsidR="005F497C" w:rsidRPr="00FF2EAE" w:rsidTr="00332201">
        <w:trPr>
          <w:trHeight w:val="409"/>
          <w:jc w:val="center"/>
        </w:trPr>
        <w:tc>
          <w:tcPr>
            <w:tcW w:w="1731" w:type="dxa"/>
            <w:vMerge/>
          </w:tcPr>
          <w:p w:rsidR="005F497C" w:rsidRPr="005A30A6" w:rsidRDefault="005F497C" w:rsidP="00552E5D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</w:tcBorders>
          </w:tcPr>
          <w:p w:rsidR="005F497C" w:rsidRPr="005A30A6" w:rsidRDefault="005F497C" w:rsidP="00552E5D">
            <w:pPr>
              <w:tabs>
                <w:tab w:val="left" w:pos="1778"/>
              </w:tabs>
              <w:ind w:left="240" w:hanging="24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Pr="005A30A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การพัฒนาประสิทธิภาพในการปฏิบัติงาน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5F497C" w:rsidRPr="005A30A6" w:rsidRDefault="0005055D" w:rsidP="0005055D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80</w:t>
            </w:r>
            <w:r>
              <w:rPr>
                <w:rFonts w:ascii="TH SarabunIT๙" w:hAnsi="TH SarabunIT๙" w:cs="TH SarabunIT๙"/>
                <w:sz w:val="28"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F497C" w:rsidRPr="00E64B25" w:rsidRDefault="0005055D" w:rsidP="0005055D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5F497C" w:rsidRPr="005A30A6" w:rsidRDefault="00332201" w:rsidP="0005055D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ผ่าน</w:t>
            </w:r>
          </w:p>
        </w:tc>
      </w:tr>
      <w:tr w:rsidR="005F497C" w:rsidRPr="00FF2EAE" w:rsidTr="005F497C">
        <w:trPr>
          <w:jc w:val="center"/>
        </w:trPr>
        <w:tc>
          <w:tcPr>
            <w:tcW w:w="1731" w:type="dxa"/>
            <w:vMerge w:val="restart"/>
          </w:tcPr>
          <w:p w:rsidR="005F497C" w:rsidRPr="005A30A6" w:rsidRDefault="005F497C" w:rsidP="00CE738C">
            <w:pPr>
              <w:tabs>
                <w:tab w:val="left" w:pos="1778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. </w:t>
            </w:r>
            <w:r w:rsidRPr="001D20F2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>Potential base</w:t>
            </w:r>
          </w:p>
        </w:tc>
        <w:tc>
          <w:tcPr>
            <w:tcW w:w="4722" w:type="dxa"/>
          </w:tcPr>
          <w:p w:rsidR="005F497C" w:rsidRPr="005A30A6" w:rsidRDefault="005F497C" w:rsidP="00CE738C">
            <w:pPr>
              <w:tabs>
                <w:tab w:val="left" w:pos="1778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A30A6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5A30A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การจัดทำและดำเนินการตามแผนการขับเคลื่อน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ยุทธศาสตร์ชาติ</w:t>
            </w:r>
          </w:p>
        </w:tc>
        <w:tc>
          <w:tcPr>
            <w:tcW w:w="1416" w:type="dxa"/>
          </w:tcPr>
          <w:p w:rsidR="005F497C" w:rsidRPr="00174E18" w:rsidRDefault="0005055D" w:rsidP="0005055D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32201">
              <w:rPr>
                <w:rFonts w:ascii="TH SarabunIT๙" w:hAnsi="TH SarabunIT๙" w:cs="TH SarabunIT๙" w:hint="cs"/>
                <w:sz w:val="28"/>
                <w:cs/>
              </w:rPr>
              <w:t xml:space="preserve">ผลการดำเนินงานหรือผลการเบิกจ่ายไม่น้อยกว่า </w:t>
            </w:r>
            <w:r w:rsidR="00332201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332201">
              <w:rPr>
                <w:rFonts w:ascii="TH SarabunIT๙" w:hAnsi="TH SarabunIT๙" w:cs="TH SarabunIT๙" w:hint="cs"/>
                <w:sz w:val="28"/>
                <w:cs/>
              </w:rPr>
              <w:t xml:space="preserve">ร้อยละ </w:t>
            </w:r>
            <w:r w:rsidRPr="003322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</w:tc>
        <w:tc>
          <w:tcPr>
            <w:tcW w:w="1417" w:type="dxa"/>
          </w:tcPr>
          <w:p w:rsidR="005F497C" w:rsidRPr="005A30A6" w:rsidRDefault="004E06E9" w:rsidP="0005055D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97.73/83.49</w:t>
            </w:r>
            <w:r w:rsidR="0005055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05055D">
              <w:rPr>
                <w:rFonts w:ascii="TH SarabunIT๙" w:hAnsi="TH SarabunIT๙" w:cs="TH SarabunIT๙"/>
                <w:sz w:val="28"/>
              </w:rPr>
              <w:t>(</w:t>
            </w:r>
            <w:r w:rsidR="0005055D">
              <w:rPr>
                <w:rFonts w:ascii="TH SarabunIT๙" w:hAnsi="TH SarabunIT๙" w:cs="TH SarabunIT๙" w:hint="cs"/>
                <w:sz w:val="28"/>
                <w:cs/>
              </w:rPr>
              <w:t>ร้</w:t>
            </w:r>
            <w:bookmarkStart w:id="0" w:name="_GoBack"/>
            <w:bookmarkEnd w:id="0"/>
            <w:r w:rsidR="0005055D">
              <w:rPr>
                <w:rFonts w:ascii="TH SarabunIT๙" w:hAnsi="TH SarabunIT๙" w:cs="TH SarabunIT๙" w:hint="cs"/>
                <w:sz w:val="28"/>
                <w:cs/>
              </w:rPr>
              <w:t>อยละ</w:t>
            </w:r>
            <w:r w:rsidR="0005055D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922" w:type="dxa"/>
          </w:tcPr>
          <w:p w:rsidR="005F497C" w:rsidRPr="003E6C01" w:rsidRDefault="00332201" w:rsidP="0005055D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ผ่าน</w:t>
            </w:r>
          </w:p>
        </w:tc>
      </w:tr>
      <w:tr w:rsidR="005F497C" w:rsidRPr="00FF2EAE" w:rsidTr="00332201">
        <w:trPr>
          <w:trHeight w:val="515"/>
          <w:jc w:val="center"/>
        </w:trPr>
        <w:tc>
          <w:tcPr>
            <w:tcW w:w="1731" w:type="dxa"/>
            <w:vMerge/>
          </w:tcPr>
          <w:p w:rsidR="005F497C" w:rsidRDefault="005F497C" w:rsidP="00CE738C">
            <w:pPr>
              <w:tabs>
                <w:tab w:val="left" w:pos="1778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22" w:type="dxa"/>
          </w:tcPr>
          <w:p w:rsidR="005F497C" w:rsidRPr="005A30A6" w:rsidRDefault="005F497C" w:rsidP="00CE738C">
            <w:pPr>
              <w:tabs>
                <w:tab w:val="left" w:pos="1778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 การดำเนินการจัดทำแผนปฏิรูปองค์การ</w:t>
            </w:r>
          </w:p>
        </w:tc>
        <w:tc>
          <w:tcPr>
            <w:tcW w:w="1416" w:type="dxa"/>
          </w:tcPr>
          <w:p w:rsidR="005F497C" w:rsidRPr="00174E18" w:rsidRDefault="0005055D" w:rsidP="0005055D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417" w:type="dxa"/>
          </w:tcPr>
          <w:p w:rsidR="005F497C" w:rsidRPr="005A30A6" w:rsidRDefault="0005055D" w:rsidP="0005055D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922" w:type="dxa"/>
          </w:tcPr>
          <w:p w:rsidR="005F497C" w:rsidRPr="003E6C01" w:rsidRDefault="00332201" w:rsidP="0005055D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ผ่าน</w:t>
            </w:r>
          </w:p>
        </w:tc>
      </w:tr>
    </w:tbl>
    <w:p w:rsidR="001159EF" w:rsidRPr="00BF5503" w:rsidRDefault="001159EF" w:rsidP="00A90737">
      <w:pPr>
        <w:tabs>
          <w:tab w:val="left" w:pos="1418"/>
        </w:tabs>
        <w:spacing w:after="0" w:line="240" w:lineRule="auto"/>
        <w:contextualSpacing/>
        <w:rPr>
          <w:rFonts w:ascii="TH SarabunIT๙" w:hAnsi="TH SarabunIT๙" w:cs="TH SarabunIT๙"/>
          <w:sz w:val="24"/>
          <w:szCs w:val="24"/>
          <w:cs/>
        </w:rPr>
      </w:pPr>
    </w:p>
    <w:p w:rsidR="00775D70" w:rsidRPr="006A3EC9" w:rsidRDefault="006A3EC9" w:rsidP="006A3EC9">
      <w:pPr>
        <w:tabs>
          <w:tab w:val="left" w:pos="1778"/>
        </w:tabs>
        <w:rPr>
          <w:rFonts w:ascii="TH SarabunIT๙" w:hAnsi="TH SarabunIT๙" w:cs="TH SarabunIT๙"/>
          <w:sz w:val="32"/>
          <w:szCs w:val="32"/>
        </w:rPr>
      </w:pPr>
      <w:r w:rsidRPr="006A3EC9">
        <w:rPr>
          <w:rFonts w:ascii="TH SarabunIT๙" w:hAnsi="TH SarabunIT๙" w:cs="TH SarabunIT๙"/>
          <w:sz w:val="32"/>
          <w:szCs w:val="32"/>
        </w:rPr>
        <w:tab/>
      </w:r>
    </w:p>
    <w:sectPr w:rsidR="00775D70" w:rsidRPr="006A3EC9" w:rsidSect="006A3EC9">
      <w:pgSz w:w="11906" w:h="16838"/>
      <w:pgMar w:top="851" w:right="56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1F4F"/>
    <w:multiLevelType w:val="hybridMultilevel"/>
    <w:tmpl w:val="C7B27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F25CA"/>
    <w:multiLevelType w:val="hybridMultilevel"/>
    <w:tmpl w:val="263C28C6"/>
    <w:lvl w:ilvl="0" w:tplc="591CDD3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3A965C59"/>
    <w:multiLevelType w:val="hybridMultilevel"/>
    <w:tmpl w:val="6A06F2D4"/>
    <w:lvl w:ilvl="0" w:tplc="D60C495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4D4B7068"/>
    <w:multiLevelType w:val="hybridMultilevel"/>
    <w:tmpl w:val="6E18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A48"/>
    <w:multiLevelType w:val="hybridMultilevel"/>
    <w:tmpl w:val="42121516"/>
    <w:lvl w:ilvl="0" w:tplc="675CA80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6C861B5A"/>
    <w:multiLevelType w:val="hybridMultilevel"/>
    <w:tmpl w:val="F10C1A24"/>
    <w:lvl w:ilvl="0" w:tplc="02B2A29E">
      <w:start w:val="1"/>
      <w:numFmt w:val="bullet"/>
      <w:lvlText w:val="-"/>
      <w:lvlJc w:val="left"/>
      <w:pPr>
        <w:ind w:left="17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>
    <w:nsid w:val="74DB4153"/>
    <w:multiLevelType w:val="hybridMultilevel"/>
    <w:tmpl w:val="D93ED0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C9"/>
    <w:rsid w:val="00040243"/>
    <w:rsid w:val="00044504"/>
    <w:rsid w:val="0005055D"/>
    <w:rsid w:val="000A1F6C"/>
    <w:rsid w:val="000B3D1B"/>
    <w:rsid w:val="000D450D"/>
    <w:rsid w:val="001159EF"/>
    <w:rsid w:val="00163F40"/>
    <w:rsid w:val="00175AEC"/>
    <w:rsid w:val="001818DD"/>
    <w:rsid w:val="00187607"/>
    <w:rsid w:val="001C5FB9"/>
    <w:rsid w:val="001D20F2"/>
    <w:rsid w:val="00204B52"/>
    <w:rsid w:val="0021697E"/>
    <w:rsid w:val="00231EE0"/>
    <w:rsid w:val="00235424"/>
    <w:rsid w:val="0023681C"/>
    <w:rsid w:val="00257462"/>
    <w:rsid w:val="002932A0"/>
    <w:rsid w:val="00332201"/>
    <w:rsid w:val="00334C29"/>
    <w:rsid w:val="003371C1"/>
    <w:rsid w:val="003C768A"/>
    <w:rsid w:val="003E6C01"/>
    <w:rsid w:val="003F2A77"/>
    <w:rsid w:val="003F6CCC"/>
    <w:rsid w:val="004136D0"/>
    <w:rsid w:val="004305E3"/>
    <w:rsid w:val="00451ADD"/>
    <w:rsid w:val="004539CD"/>
    <w:rsid w:val="00464A7F"/>
    <w:rsid w:val="004765F7"/>
    <w:rsid w:val="004E06E9"/>
    <w:rsid w:val="004E1B8A"/>
    <w:rsid w:val="005042A4"/>
    <w:rsid w:val="00517692"/>
    <w:rsid w:val="00552E5D"/>
    <w:rsid w:val="00583EDB"/>
    <w:rsid w:val="00586480"/>
    <w:rsid w:val="005A30A6"/>
    <w:rsid w:val="005E33BA"/>
    <w:rsid w:val="005F4137"/>
    <w:rsid w:val="005F497C"/>
    <w:rsid w:val="006120BC"/>
    <w:rsid w:val="00634FAB"/>
    <w:rsid w:val="00637211"/>
    <w:rsid w:val="006807C5"/>
    <w:rsid w:val="006950EC"/>
    <w:rsid w:val="006A3EC9"/>
    <w:rsid w:val="006B2E6E"/>
    <w:rsid w:val="006C5ACF"/>
    <w:rsid w:val="006E4651"/>
    <w:rsid w:val="006F1A72"/>
    <w:rsid w:val="00712541"/>
    <w:rsid w:val="00714FC4"/>
    <w:rsid w:val="00740E23"/>
    <w:rsid w:val="00775D70"/>
    <w:rsid w:val="00777161"/>
    <w:rsid w:val="007804FC"/>
    <w:rsid w:val="0079477A"/>
    <w:rsid w:val="007A75BB"/>
    <w:rsid w:val="007C2AE8"/>
    <w:rsid w:val="007D308B"/>
    <w:rsid w:val="008041E2"/>
    <w:rsid w:val="0082785B"/>
    <w:rsid w:val="00833CBC"/>
    <w:rsid w:val="00864692"/>
    <w:rsid w:val="00881B7E"/>
    <w:rsid w:val="008B6E6E"/>
    <w:rsid w:val="0091026C"/>
    <w:rsid w:val="00910629"/>
    <w:rsid w:val="009402E1"/>
    <w:rsid w:val="00942BB0"/>
    <w:rsid w:val="00944E79"/>
    <w:rsid w:val="009746DB"/>
    <w:rsid w:val="009A4A7A"/>
    <w:rsid w:val="009E199A"/>
    <w:rsid w:val="00A042DA"/>
    <w:rsid w:val="00A10F90"/>
    <w:rsid w:val="00A12D92"/>
    <w:rsid w:val="00A53F6D"/>
    <w:rsid w:val="00A543C5"/>
    <w:rsid w:val="00A82732"/>
    <w:rsid w:val="00A90737"/>
    <w:rsid w:val="00AB5520"/>
    <w:rsid w:val="00AD0D60"/>
    <w:rsid w:val="00B107B6"/>
    <w:rsid w:val="00B221B0"/>
    <w:rsid w:val="00B26B55"/>
    <w:rsid w:val="00B54A1D"/>
    <w:rsid w:val="00B809BE"/>
    <w:rsid w:val="00B83FAC"/>
    <w:rsid w:val="00B95B17"/>
    <w:rsid w:val="00BA0FDD"/>
    <w:rsid w:val="00BF5503"/>
    <w:rsid w:val="00C0395D"/>
    <w:rsid w:val="00C16345"/>
    <w:rsid w:val="00C260D8"/>
    <w:rsid w:val="00C7228A"/>
    <w:rsid w:val="00CB7B21"/>
    <w:rsid w:val="00CC059A"/>
    <w:rsid w:val="00CE6126"/>
    <w:rsid w:val="00CE738C"/>
    <w:rsid w:val="00D16435"/>
    <w:rsid w:val="00D24496"/>
    <w:rsid w:val="00DB4A07"/>
    <w:rsid w:val="00DE18DD"/>
    <w:rsid w:val="00DE700F"/>
    <w:rsid w:val="00E07EBE"/>
    <w:rsid w:val="00E24A13"/>
    <w:rsid w:val="00E32B54"/>
    <w:rsid w:val="00E36866"/>
    <w:rsid w:val="00E519EB"/>
    <w:rsid w:val="00E64B25"/>
    <w:rsid w:val="00E80FD9"/>
    <w:rsid w:val="00E8430E"/>
    <w:rsid w:val="00E8709D"/>
    <w:rsid w:val="00EE5EE7"/>
    <w:rsid w:val="00EF4FC0"/>
    <w:rsid w:val="00F1012A"/>
    <w:rsid w:val="00F13517"/>
    <w:rsid w:val="00F24CD0"/>
    <w:rsid w:val="00F445F9"/>
    <w:rsid w:val="00F93046"/>
    <w:rsid w:val="00FB6064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EC9"/>
    <w:pPr>
      <w:ind w:left="720"/>
      <w:contextualSpacing/>
    </w:pPr>
  </w:style>
  <w:style w:type="table" w:styleId="a4">
    <w:name w:val="Table Grid"/>
    <w:basedOn w:val="a1"/>
    <w:uiPriority w:val="59"/>
    <w:rsid w:val="006A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4A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64A7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EC9"/>
    <w:pPr>
      <w:ind w:left="720"/>
      <w:contextualSpacing/>
    </w:pPr>
  </w:style>
  <w:style w:type="table" w:styleId="a4">
    <w:name w:val="Table Grid"/>
    <w:basedOn w:val="a1"/>
    <w:uiPriority w:val="59"/>
    <w:rsid w:val="006A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4A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64A7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benjawan_ch</dc:creator>
  <cp:lastModifiedBy>user</cp:lastModifiedBy>
  <cp:revision>24</cp:revision>
  <cp:lastPrinted>2017-08-22T09:45:00Z</cp:lastPrinted>
  <dcterms:created xsi:type="dcterms:W3CDTF">2018-03-26T03:06:00Z</dcterms:created>
  <dcterms:modified xsi:type="dcterms:W3CDTF">2019-01-28T08:13:00Z</dcterms:modified>
</cp:coreProperties>
</file>