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CA596A" w14:paraId="07506128" w14:textId="77777777" w:rsidTr="00DE340E">
        <w:trPr>
          <w:trHeight w:val="270"/>
          <w:tblHeader/>
        </w:trPr>
        <w:tc>
          <w:tcPr>
            <w:tcW w:w="4928" w:type="dxa"/>
            <w:vMerge w:val="restart"/>
            <w:shd w:val="clear" w:color="auto" w:fill="4BACC6" w:themeFill="accent5"/>
            <w:vAlign w:val="center"/>
          </w:tcPr>
          <w:p w14:paraId="1636BFBC" w14:textId="77777777"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4D663FB3" w14:textId="77777777" w:rsidR="00DE340E" w:rsidRPr="00CA596A" w:rsidRDefault="00DE340E" w:rsidP="00D618DF">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น้ำหนัก</w:t>
            </w:r>
          </w:p>
          <w:p w14:paraId="66A69CE7" w14:textId="77777777" w:rsidR="00DE340E" w:rsidRPr="00CA596A" w:rsidRDefault="00DE340E" w:rsidP="00D618DF">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w:t>
            </w:r>
            <w:r w:rsidRPr="00CA596A">
              <w:rPr>
                <w:rFonts w:ascii="TH SarabunIT๙" w:hAnsi="TH SarabunIT๙" w:cs="TH SarabunIT๙"/>
                <w:b/>
                <w:bCs/>
                <w:sz w:val="32"/>
                <w:szCs w:val="32"/>
              </w:rPr>
              <w:t>)</w:t>
            </w:r>
          </w:p>
        </w:tc>
        <w:tc>
          <w:tcPr>
            <w:tcW w:w="4253" w:type="dxa"/>
            <w:gridSpan w:val="5"/>
            <w:shd w:val="clear" w:color="auto" w:fill="4BACC6" w:themeFill="accent5"/>
            <w:vAlign w:val="center"/>
          </w:tcPr>
          <w:p w14:paraId="20DE32D2" w14:textId="77777777"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เกณฑ์การให้คะแนน</w:t>
            </w:r>
          </w:p>
        </w:tc>
      </w:tr>
      <w:tr w:rsidR="00DE340E" w:rsidRPr="00CA596A" w14:paraId="543A85F5" w14:textId="77777777" w:rsidTr="00DE340E">
        <w:trPr>
          <w:trHeight w:val="376"/>
          <w:tblHeader/>
        </w:trPr>
        <w:tc>
          <w:tcPr>
            <w:tcW w:w="4928" w:type="dxa"/>
            <w:vMerge/>
            <w:shd w:val="clear" w:color="auto" w:fill="FABF8F" w:themeFill="accent6" w:themeFillTint="99"/>
          </w:tcPr>
          <w:p w14:paraId="31ABFE38" w14:textId="77777777" w:rsidR="00DE340E" w:rsidRPr="00CA596A" w:rsidRDefault="00DE340E" w:rsidP="00D618DF">
            <w:pPr>
              <w:rPr>
                <w:rFonts w:ascii="TH SarabunIT๙" w:hAnsi="TH SarabunIT๙" w:cs="TH SarabunIT๙"/>
                <w:sz w:val="32"/>
                <w:szCs w:val="32"/>
              </w:rPr>
            </w:pPr>
          </w:p>
        </w:tc>
        <w:tc>
          <w:tcPr>
            <w:tcW w:w="850" w:type="dxa"/>
            <w:vMerge/>
          </w:tcPr>
          <w:p w14:paraId="2E447726" w14:textId="77777777" w:rsidR="00DE340E" w:rsidRPr="00CA596A" w:rsidRDefault="00DE340E" w:rsidP="00D618DF">
            <w:pPr>
              <w:rPr>
                <w:rFonts w:ascii="TH SarabunIT๙" w:hAnsi="TH SarabunIT๙" w:cs="TH SarabunIT๙"/>
                <w:sz w:val="32"/>
                <w:szCs w:val="32"/>
              </w:rPr>
            </w:pPr>
          </w:p>
        </w:tc>
        <w:tc>
          <w:tcPr>
            <w:tcW w:w="851" w:type="dxa"/>
            <w:shd w:val="clear" w:color="auto" w:fill="B6DDE8" w:themeFill="accent5" w:themeFillTint="66"/>
            <w:vAlign w:val="center"/>
          </w:tcPr>
          <w:p w14:paraId="139BA740" w14:textId="77777777"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1</w:t>
            </w:r>
          </w:p>
        </w:tc>
        <w:tc>
          <w:tcPr>
            <w:tcW w:w="850" w:type="dxa"/>
            <w:shd w:val="clear" w:color="auto" w:fill="B6DDE8" w:themeFill="accent5" w:themeFillTint="66"/>
            <w:vAlign w:val="center"/>
          </w:tcPr>
          <w:p w14:paraId="556C0FCD" w14:textId="77777777"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2</w:t>
            </w:r>
          </w:p>
        </w:tc>
        <w:tc>
          <w:tcPr>
            <w:tcW w:w="851" w:type="dxa"/>
            <w:shd w:val="clear" w:color="auto" w:fill="B6DDE8" w:themeFill="accent5" w:themeFillTint="66"/>
            <w:vAlign w:val="center"/>
          </w:tcPr>
          <w:p w14:paraId="2DA7053D" w14:textId="77777777"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3</w:t>
            </w:r>
          </w:p>
        </w:tc>
        <w:tc>
          <w:tcPr>
            <w:tcW w:w="850" w:type="dxa"/>
            <w:shd w:val="clear" w:color="auto" w:fill="B6DDE8" w:themeFill="accent5" w:themeFillTint="66"/>
            <w:vAlign w:val="center"/>
          </w:tcPr>
          <w:p w14:paraId="7B80BFDC" w14:textId="77777777"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4</w:t>
            </w:r>
          </w:p>
        </w:tc>
        <w:tc>
          <w:tcPr>
            <w:tcW w:w="851" w:type="dxa"/>
            <w:shd w:val="clear" w:color="auto" w:fill="B6DDE8" w:themeFill="accent5" w:themeFillTint="66"/>
            <w:vAlign w:val="center"/>
          </w:tcPr>
          <w:p w14:paraId="154D5ECC" w14:textId="77777777"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rPr>
              <w:t>5</w:t>
            </w:r>
          </w:p>
        </w:tc>
      </w:tr>
      <w:tr w:rsidR="00DE340E" w:rsidRPr="00CA596A" w14:paraId="6CDC5D29" w14:textId="77777777" w:rsidTr="00DE340E">
        <w:trPr>
          <w:trHeight w:val="413"/>
        </w:trPr>
        <w:tc>
          <w:tcPr>
            <w:tcW w:w="10031" w:type="dxa"/>
            <w:gridSpan w:val="7"/>
            <w:shd w:val="clear" w:color="auto" w:fill="FFC000"/>
            <w:vAlign w:val="center"/>
          </w:tcPr>
          <w:p w14:paraId="6431FDA4" w14:textId="77777777" w:rsidR="00DE340E" w:rsidRPr="00CA596A" w:rsidRDefault="00A2001E" w:rsidP="00D618DF">
            <w:pPr>
              <w:rPr>
                <w:rFonts w:ascii="TH SarabunIT๙" w:hAnsi="TH SarabunIT๙" w:cs="TH SarabunIT๙"/>
                <w:sz w:val="32"/>
                <w:szCs w:val="32"/>
              </w:rPr>
            </w:pPr>
            <w:r w:rsidRPr="00CA596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A5B16" w:rsidRPr="00CA596A" w14:paraId="76B82D14" w14:textId="77777777" w:rsidTr="00AE7904">
        <w:tc>
          <w:tcPr>
            <w:tcW w:w="4928" w:type="dxa"/>
          </w:tcPr>
          <w:p w14:paraId="5CEECCE7" w14:textId="77777777" w:rsidR="008A5B16" w:rsidRPr="00CA596A" w:rsidRDefault="008A5B16" w:rsidP="008A5B16">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1. ร้อยละของจำนวนพื้นที่ประสบภัยแล้งที่ได้รับการช่วยเหลือ</w:t>
            </w:r>
          </w:p>
        </w:tc>
        <w:tc>
          <w:tcPr>
            <w:tcW w:w="850" w:type="dxa"/>
          </w:tcPr>
          <w:p w14:paraId="5037A00B" w14:textId="77777777" w:rsidR="008A5B16" w:rsidRPr="00CA596A" w:rsidRDefault="008A5B16" w:rsidP="008A5B16">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14:paraId="0103B5F1" w14:textId="61701B33" w:rsidR="008A5B16" w:rsidRPr="00CA596A" w:rsidRDefault="008A5B16" w:rsidP="008A5B16">
            <w:pPr>
              <w:pStyle w:val="NormalWeb"/>
              <w:spacing w:before="0" w:beforeAutospacing="0" w:after="0" w:afterAutospacing="0"/>
              <w:jc w:val="center"/>
              <w:textAlignment w:val="bottom"/>
              <w:rPr>
                <w:rFonts w:ascii="TH SarabunIT๙" w:hAnsi="TH SarabunIT๙" w:cs="TH SarabunIT๙"/>
                <w:sz w:val="32"/>
                <w:szCs w:val="32"/>
              </w:rPr>
            </w:pPr>
            <w:r w:rsidRPr="00C839D4">
              <w:rPr>
                <w:rFonts w:ascii="TH SarabunIT๙" w:hAnsi="TH SarabunIT๙" w:cs="TH SarabunIT๙" w:hint="cs"/>
                <w:sz w:val="28"/>
                <w:szCs w:val="28"/>
                <w:cs/>
              </w:rPr>
              <w:t>77.41</w:t>
            </w:r>
          </w:p>
        </w:tc>
        <w:tc>
          <w:tcPr>
            <w:tcW w:w="850" w:type="dxa"/>
          </w:tcPr>
          <w:p w14:paraId="0667A044" w14:textId="68C44355" w:rsidR="008A5B16" w:rsidRPr="00CA596A" w:rsidRDefault="008A5B16" w:rsidP="008A5B16">
            <w:pPr>
              <w:pStyle w:val="NormalWeb"/>
              <w:spacing w:before="0" w:beforeAutospacing="0" w:after="0" w:afterAutospacing="0" w:line="256" w:lineRule="auto"/>
              <w:jc w:val="center"/>
              <w:rPr>
                <w:rFonts w:ascii="TH SarabunIT๙" w:hAnsi="TH SarabunIT๙" w:cs="TH SarabunIT๙"/>
                <w:sz w:val="32"/>
                <w:szCs w:val="32"/>
              </w:rPr>
            </w:pPr>
            <w:r w:rsidRPr="00C839D4">
              <w:rPr>
                <w:rFonts w:ascii="TH SarabunIT๙" w:hAnsi="TH SarabunIT๙" w:cs="TH SarabunIT๙" w:hint="cs"/>
                <w:spacing w:val="-14"/>
                <w:sz w:val="28"/>
                <w:szCs w:val="28"/>
                <w:cs/>
              </w:rPr>
              <w:t>78.505</w:t>
            </w:r>
          </w:p>
        </w:tc>
        <w:tc>
          <w:tcPr>
            <w:tcW w:w="851" w:type="dxa"/>
          </w:tcPr>
          <w:p w14:paraId="507C0FA5" w14:textId="67219CAA" w:rsidR="008A5B16" w:rsidRPr="00CA596A" w:rsidRDefault="008A5B16" w:rsidP="008A5B16">
            <w:pPr>
              <w:pStyle w:val="NormalWeb"/>
              <w:spacing w:before="0" w:beforeAutospacing="0" w:after="0" w:afterAutospacing="0" w:line="256" w:lineRule="auto"/>
              <w:jc w:val="center"/>
              <w:rPr>
                <w:rFonts w:ascii="TH SarabunIT๙" w:hAnsi="TH SarabunIT๙" w:cs="TH SarabunIT๙"/>
                <w:sz w:val="32"/>
                <w:szCs w:val="32"/>
              </w:rPr>
            </w:pPr>
            <w:r w:rsidRPr="00C839D4">
              <w:rPr>
                <w:rFonts w:ascii="TH SarabunIT๙" w:hAnsi="TH SarabunIT๙" w:cs="TH SarabunIT๙" w:hint="cs"/>
                <w:sz w:val="28"/>
                <w:szCs w:val="28"/>
                <w:cs/>
              </w:rPr>
              <w:t>79.60</w:t>
            </w:r>
          </w:p>
        </w:tc>
        <w:tc>
          <w:tcPr>
            <w:tcW w:w="850" w:type="dxa"/>
          </w:tcPr>
          <w:p w14:paraId="42710218" w14:textId="59FC33B2" w:rsidR="008A5B16" w:rsidRPr="00CA596A" w:rsidRDefault="008A5B16" w:rsidP="008A5B16">
            <w:pPr>
              <w:pStyle w:val="NormalWeb"/>
              <w:spacing w:before="0" w:beforeAutospacing="0" w:after="0" w:afterAutospacing="0" w:line="256" w:lineRule="auto"/>
              <w:jc w:val="center"/>
              <w:rPr>
                <w:rFonts w:ascii="TH SarabunIT๙" w:hAnsi="TH SarabunIT๙" w:cs="TH SarabunIT๙"/>
                <w:sz w:val="32"/>
                <w:szCs w:val="32"/>
              </w:rPr>
            </w:pPr>
            <w:r>
              <w:rPr>
                <w:rFonts w:ascii="TH SarabunIT๙" w:hAnsi="TH SarabunIT๙" w:cs="TH SarabunIT๙"/>
                <w:sz w:val="28"/>
                <w:szCs w:val="28"/>
              </w:rPr>
              <w:t>80.80</w:t>
            </w:r>
          </w:p>
        </w:tc>
        <w:tc>
          <w:tcPr>
            <w:tcW w:w="851" w:type="dxa"/>
          </w:tcPr>
          <w:p w14:paraId="046A2272" w14:textId="3DDC8A96" w:rsidR="008A5B16" w:rsidRPr="00CA596A" w:rsidRDefault="008A5B16" w:rsidP="008A5B16">
            <w:pPr>
              <w:pStyle w:val="NormalWeb"/>
              <w:spacing w:before="0" w:beforeAutospacing="0" w:after="0" w:afterAutospacing="0" w:line="256" w:lineRule="auto"/>
              <w:jc w:val="center"/>
              <w:rPr>
                <w:rFonts w:ascii="TH SarabunIT๙" w:hAnsi="TH SarabunIT๙" w:cs="TH SarabunIT๙"/>
                <w:sz w:val="32"/>
                <w:szCs w:val="32"/>
              </w:rPr>
            </w:pPr>
            <w:r w:rsidRPr="00C839D4">
              <w:rPr>
                <w:rFonts w:ascii="TH SarabunIT๙" w:hAnsi="TH SarabunIT๙" w:cs="TH SarabunIT๙" w:hint="cs"/>
                <w:sz w:val="28"/>
                <w:szCs w:val="28"/>
                <w:cs/>
              </w:rPr>
              <w:t>82</w:t>
            </w:r>
          </w:p>
        </w:tc>
      </w:tr>
      <w:tr w:rsidR="007078A5" w:rsidRPr="00CA596A" w14:paraId="18808EE7" w14:textId="77777777" w:rsidTr="00A6052F">
        <w:tc>
          <w:tcPr>
            <w:tcW w:w="4928" w:type="dxa"/>
          </w:tcPr>
          <w:p w14:paraId="12A644EA" w14:textId="77777777" w:rsidR="007078A5" w:rsidRPr="00CA596A" w:rsidRDefault="007078A5" w:rsidP="007078A5">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 xml:space="preserve">2. </w:t>
            </w:r>
            <w:r w:rsidRPr="00CA596A">
              <w:rPr>
                <w:rFonts w:ascii="TH SarabunIT๙" w:eastAsia="Tahoma" w:hAnsi="TH SarabunIT๙" w:cs="TH SarabunIT๙"/>
                <w:color w:val="000000" w:themeColor="dark1"/>
                <w:spacing w:val="-8"/>
                <w:kern w:val="24"/>
                <w:sz w:val="32"/>
                <w:szCs w:val="32"/>
                <w:cs/>
              </w:rPr>
              <w:t>ปริมาณฝนจากการปฏิบัติการฝนหลวงในพื้นที่การเกษตร</w:t>
            </w:r>
            <w:r w:rsidRPr="00CA596A">
              <w:rPr>
                <w:rFonts w:ascii="TH SarabunIT๙" w:eastAsia="Tahoma" w:hAnsi="TH SarabunIT๙" w:cs="TH SarabunIT๙"/>
                <w:color w:val="000000" w:themeColor="dark1"/>
                <w:kern w:val="24"/>
                <w:sz w:val="32"/>
                <w:szCs w:val="32"/>
                <w:cs/>
              </w:rPr>
              <w:t xml:space="preserve"> </w:t>
            </w:r>
          </w:p>
        </w:tc>
        <w:tc>
          <w:tcPr>
            <w:tcW w:w="850" w:type="dxa"/>
          </w:tcPr>
          <w:p w14:paraId="0FAE872C" w14:textId="77777777" w:rsidR="007078A5" w:rsidRPr="00CA596A" w:rsidRDefault="007078A5" w:rsidP="007078A5">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14:paraId="3584655F" w14:textId="759A368D" w:rsidR="007078A5" w:rsidRPr="00CA596A" w:rsidRDefault="007078A5" w:rsidP="007078A5">
            <w:pPr>
              <w:pStyle w:val="NormalWeb"/>
              <w:spacing w:before="0" w:beforeAutospacing="0" w:after="0" w:afterAutospacing="0"/>
              <w:ind w:left="-79"/>
              <w:jc w:val="center"/>
              <w:rPr>
                <w:rFonts w:ascii="TH SarabunIT๙" w:eastAsia="Tahoma" w:hAnsi="TH SarabunIT๙" w:cs="TH SarabunIT๙"/>
                <w:color w:val="000000"/>
                <w:spacing w:val="-4"/>
                <w:kern w:val="24"/>
                <w:cs/>
              </w:rPr>
            </w:pPr>
            <w:r w:rsidRPr="00C839D4">
              <w:rPr>
                <w:rFonts w:ascii="TH SarabunIT๙" w:eastAsia="Tahoma" w:hAnsi="TH SarabunIT๙" w:cs="TH SarabunIT๙"/>
                <w:color w:val="000000"/>
                <w:spacing w:val="-4"/>
                <w:kern w:val="24"/>
              </w:rPr>
              <w:t>1,076.38</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50" w:type="dxa"/>
          </w:tcPr>
          <w:p w14:paraId="1757DDC4" w14:textId="01C5E57D" w:rsidR="007078A5" w:rsidRPr="00CA596A" w:rsidRDefault="007078A5" w:rsidP="007078A5">
            <w:pPr>
              <w:pStyle w:val="NormalWeb"/>
              <w:spacing w:before="0" w:beforeAutospacing="0" w:after="0" w:afterAutospacing="0"/>
              <w:ind w:left="-84"/>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color w:val="000000"/>
                <w:spacing w:val="-4"/>
                <w:kern w:val="24"/>
              </w:rPr>
              <w:t>81</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20</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51" w:type="dxa"/>
          </w:tcPr>
          <w:p w14:paraId="50EFC977" w14:textId="7973B83B" w:rsidR="007078A5" w:rsidRPr="00CA596A" w:rsidRDefault="007078A5" w:rsidP="007078A5">
            <w:pPr>
              <w:pStyle w:val="NormalWeb"/>
              <w:spacing w:before="0" w:beforeAutospacing="0" w:after="0" w:afterAutospacing="0"/>
              <w:ind w:left="-71" w:right="-142"/>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hint="cs"/>
                <w:color w:val="000000"/>
                <w:spacing w:val="-4"/>
                <w:kern w:val="24"/>
                <w:cs/>
              </w:rPr>
              <w:t>86</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02</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50" w:type="dxa"/>
          </w:tcPr>
          <w:p w14:paraId="0C6EB882" w14:textId="41C05CD3" w:rsidR="007078A5" w:rsidRPr="00CA596A" w:rsidRDefault="007078A5" w:rsidP="007078A5">
            <w:pPr>
              <w:pStyle w:val="NormalWeb"/>
              <w:spacing w:before="0" w:beforeAutospacing="0" w:after="0" w:afterAutospacing="0"/>
              <w:ind w:left="-74"/>
              <w:jc w:val="center"/>
              <w:rPr>
                <w:rFonts w:ascii="TH SarabunIT๙" w:hAnsi="TH SarabunIT๙" w:cs="TH SarabunIT๙"/>
                <w:spacing w:val="-4"/>
              </w:rPr>
            </w:pPr>
            <w:r w:rsidRPr="00B1632D">
              <w:rPr>
                <w:rFonts w:ascii="TH SarabunIT๙" w:eastAsia="Tahoma" w:hAnsi="TH SarabunIT๙" w:cs="TH SarabunIT๙"/>
                <w:color w:val="000000"/>
                <w:spacing w:val="-10"/>
                <w:kern w:val="24"/>
                <w:sz w:val="22"/>
                <w:szCs w:val="22"/>
              </w:rPr>
              <w:t>1,090.835</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51" w:type="dxa"/>
            <w:vAlign w:val="center"/>
          </w:tcPr>
          <w:p w14:paraId="08755668" w14:textId="5D281AA4" w:rsidR="007078A5" w:rsidRPr="00CA596A" w:rsidRDefault="007078A5" w:rsidP="007078A5">
            <w:pPr>
              <w:pStyle w:val="NormalWeb"/>
              <w:spacing w:before="0" w:beforeAutospacing="0" w:after="0" w:afterAutospacing="0"/>
              <w:ind w:left="-78"/>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color w:val="000000"/>
                <w:spacing w:val="-4"/>
                <w:kern w:val="24"/>
              </w:rPr>
              <w:t>95</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65</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r>
      <w:tr w:rsidR="00211A17" w:rsidRPr="00CA596A" w14:paraId="6D5C26BB" w14:textId="77777777" w:rsidTr="00C7530E">
        <w:tc>
          <w:tcPr>
            <w:tcW w:w="4928" w:type="dxa"/>
          </w:tcPr>
          <w:p w14:paraId="16F6F376" w14:textId="77777777" w:rsidR="00211A17" w:rsidRPr="00CA596A" w:rsidRDefault="00211A17" w:rsidP="00211A17">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3. การประเมินสถานะของหน่วยงานในการเป็นระบบราชการ 4.0</w:t>
            </w:r>
          </w:p>
        </w:tc>
        <w:tc>
          <w:tcPr>
            <w:tcW w:w="850" w:type="dxa"/>
          </w:tcPr>
          <w:p w14:paraId="1AE6AA8B" w14:textId="77777777" w:rsidR="00211A17" w:rsidRPr="00CA596A" w:rsidRDefault="00211A17" w:rsidP="00211A17">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14:paraId="35041938" w14:textId="30EB6C34" w:rsidR="00211A17" w:rsidRPr="00CA596A" w:rsidRDefault="00211A17" w:rsidP="00211A17">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48F9ACA1" w14:textId="77777777" w:rsidR="00211A17" w:rsidRDefault="00211A17" w:rsidP="00211A1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65D46D72" w14:textId="2D607787" w:rsidR="00211A17" w:rsidRPr="00CA596A" w:rsidRDefault="00211A17" w:rsidP="00211A17">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7F001713" w14:textId="77777777" w:rsidR="00211A17" w:rsidRPr="000672E6" w:rsidRDefault="00211A17" w:rsidP="00211A17">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01F7F42F" w14:textId="41822E7C" w:rsidR="00211A17" w:rsidRPr="00CA596A" w:rsidRDefault="00211A17" w:rsidP="00211A17">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7E0B5F45" w14:textId="77777777" w:rsidR="00211A17" w:rsidRPr="005F197C" w:rsidRDefault="00211A17" w:rsidP="00211A1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8B031BE" w14:textId="1552D8EC" w:rsidR="00211A17" w:rsidRPr="00CA596A" w:rsidRDefault="00211A17" w:rsidP="00211A17">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30914BE4" w14:textId="0F253430" w:rsidR="00211A17" w:rsidRPr="00016552" w:rsidRDefault="00211A17" w:rsidP="00211A17">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016552">
              <w:rPr>
                <w:rFonts w:ascii="TH SarabunIT๙" w:eastAsia="Tahoma" w:hAnsi="TH SarabunIT๙" w:cs="TH SarabunIT๙" w:hint="cs"/>
                <w:color w:val="000000" w:themeColor="text1"/>
                <w:spacing w:val="-8"/>
                <w:kern w:val="24"/>
                <w:sz w:val="28"/>
                <w:szCs w:val="28"/>
                <w:cs/>
              </w:rPr>
              <w:t>417.0</w:t>
            </w:r>
            <w:r w:rsidR="00016552" w:rsidRPr="00016552">
              <w:rPr>
                <w:rFonts w:ascii="TH SarabunIT๙" w:eastAsia="Tahoma" w:hAnsi="TH SarabunIT๙" w:cs="TH SarabunIT๙" w:hint="cs"/>
                <w:color w:val="000000" w:themeColor="text1"/>
                <w:spacing w:val="-8"/>
                <w:kern w:val="24"/>
                <w:sz w:val="28"/>
                <w:szCs w:val="28"/>
                <w:cs/>
              </w:rPr>
              <w:t>3</w:t>
            </w:r>
          </w:p>
          <w:p w14:paraId="0B4B933C" w14:textId="51192D30" w:rsidR="00211A17" w:rsidRPr="00CA596A" w:rsidRDefault="00211A17" w:rsidP="00211A17">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B4353A" w:rsidRPr="00CA596A" w14:paraId="6B08A6A8" w14:textId="77777777" w:rsidTr="00360BC3">
        <w:tc>
          <w:tcPr>
            <w:tcW w:w="4928" w:type="dxa"/>
          </w:tcPr>
          <w:p w14:paraId="375FB71C" w14:textId="33D24FD0" w:rsidR="00B4353A" w:rsidRPr="00CA596A" w:rsidRDefault="00B4353A" w:rsidP="00B4353A">
            <w:pPr>
              <w:pStyle w:val="NormalWeb"/>
              <w:spacing w:before="0" w:beforeAutospacing="0" w:after="0" w:afterAutospacing="0"/>
              <w:rPr>
                <w:rFonts w:ascii="TH SarabunIT๙" w:eastAsia="Tahoma" w:hAnsi="TH SarabunIT๙" w:cs="TH SarabunIT๙"/>
                <w:color w:val="000000" w:themeColor="dark1"/>
                <w:kern w:val="24"/>
                <w:sz w:val="32"/>
                <w:szCs w:val="32"/>
                <w:cs/>
              </w:rPr>
            </w:pPr>
            <w:r>
              <w:rPr>
                <w:rFonts w:ascii="TH SarabunIT๙" w:eastAsia="Tahoma" w:hAnsi="TH SarabunIT๙" w:cs="TH SarabunIT๙"/>
                <w:color w:val="000000" w:themeColor="dark1"/>
                <w:kern w:val="24"/>
                <w:sz w:val="32"/>
                <w:szCs w:val="32"/>
              </w:rPr>
              <w:t xml:space="preserve">4.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6E007B3F" w14:textId="19196516" w:rsidR="00B4353A" w:rsidRPr="00CA596A" w:rsidRDefault="00211A17" w:rsidP="00B4353A">
            <w:pPr>
              <w:jc w:val="center"/>
              <w:rPr>
                <w:rFonts w:ascii="TH SarabunIT๙" w:hAnsi="TH SarabunIT๙" w:cs="TH SarabunIT๙"/>
                <w:sz w:val="32"/>
                <w:szCs w:val="32"/>
                <w:cs/>
              </w:rPr>
            </w:pPr>
            <w:r>
              <w:rPr>
                <w:rFonts w:ascii="TH SarabunIT๙" w:hAnsi="TH SarabunIT๙" w:cs="TH SarabunIT๙"/>
                <w:sz w:val="32"/>
                <w:szCs w:val="32"/>
              </w:rPr>
              <w:t>5</w:t>
            </w:r>
          </w:p>
        </w:tc>
        <w:tc>
          <w:tcPr>
            <w:tcW w:w="851" w:type="dxa"/>
          </w:tcPr>
          <w:p w14:paraId="23850411" w14:textId="396A462F" w:rsidR="00B4353A" w:rsidRPr="00B1632D" w:rsidRDefault="00B4353A" w:rsidP="00B4353A">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28"/>
                <w:szCs w:val="28"/>
                <w:cs/>
              </w:rPr>
            </w:pPr>
            <w:r>
              <w:rPr>
                <w:rFonts w:ascii="TH SarabunIT๙" w:eastAsia="Tahoma" w:hAnsi="TH SarabunIT๙" w:cs="TH SarabunIT๙"/>
                <w:color w:val="000000" w:themeColor="text1"/>
                <w:kern w:val="24"/>
                <w:sz w:val="32"/>
                <w:szCs w:val="32"/>
              </w:rPr>
              <w:t>1</w:t>
            </w:r>
          </w:p>
        </w:tc>
        <w:tc>
          <w:tcPr>
            <w:tcW w:w="850" w:type="dxa"/>
          </w:tcPr>
          <w:p w14:paraId="40F9D478" w14:textId="3D134DF8" w:rsidR="00B4353A" w:rsidRPr="00B1632D" w:rsidRDefault="00B4353A" w:rsidP="00B4353A">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w:t>
            </w:r>
          </w:p>
        </w:tc>
        <w:tc>
          <w:tcPr>
            <w:tcW w:w="851" w:type="dxa"/>
          </w:tcPr>
          <w:p w14:paraId="4B58E6B2" w14:textId="28A2F538" w:rsidR="00B4353A" w:rsidRPr="00B1632D" w:rsidRDefault="00B4353A" w:rsidP="00B4353A">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3</w:t>
            </w:r>
          </w:p>
        </w:tc>
        <w:tc>
          <w:tcPr>
            <w:tcW w:w="850" w:type="dxa"/>
          </w:tcPr>
          <w:p w14:paraId="2C97121B" w14:textId="0EA61BD2" w:rsidR="00B4353A" w:rsidRPr="00B1632D" w:rsidRDefault="00B4353A" w:rsidP="00B4353A">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w:t>
            </w:r>
          </w:p>
        </w:tc>
        <w:tc>
          <w:tcPr>
            <w:tcW w:w="851" w:type="dxa"/>
          </w:tcPr>
          <w:p w14:paraId="3A9E6EAD" w14:textId="1585FCCA" w:rsidR="00B4353A" w:rsidRPr="00B1632D" w:rsidRDefault="00B4353A" w:rsidP="00B4353A">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5</w:t>
            </w:r>
          </w:p>
        </w:tc>
      </w:tr>
      <w:tr w:rsidR="00211A17" w:rsidRPr="00CA596A" w14:paraId="74E7075D" w14:textId="77777777" w:rsidTr="00E771F0">
        <w:tc>
          <w:tcPr>
            <w:tcW w:w="4928" w:type="dxa"/>
          </w:tcPr>
          <w:p w14:paraId="7F9B5552" w14:textId="59CC6F02" w:rsidR="00211A17" w:rsidRDefault="00211A17" w:rsidP="00211A17">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5.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05252DEB" w14:textId="0A2A2355" w:rsidR="00211A17"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0D9A2AA8" w14:textId="77777777" w:rsidR="00211A17" w:rsidRDefault="00211A17" w:rsidP="00211A17">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7E5F3F0C" w14:textId="6E631A0A" w:rsidR="00211A17" w:rsidRDefault="00211A17" w:rsidP="00211A17">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6AEAD583" w14:textId="77777777" w:rsidR="00211A17" w:rsidRDefault="00211A17" w:rsidP="00211A1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2702B5C8" w14:textId="4E0DE160" w:rsidR="00211A17" w:rsidRDefault="00211A17" w:rsidP="00211A1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058BF12D" w14:textId="77777777" w:rsidR="00211A17" w:rsidRDefault="00211A17" w:rsidP="00211A17">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2E048E67" w14:textId="64B001E5" w:rsidR="00211A17" w:rsidRDefault="00211A17" w:rsidP="00211A17">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4F459105" w14:textId="77777777" w:rsidR="00211A17" w:rsidRPr="005F197C" w:rsidRDefault="00211A17" w:rsidP="00211A1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7FD7C999" w14:textId="3AD95D0F" w:rsidR="00211A17" w:rsidRDefault="00211A17" w:rsidP="00211A17">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3FD3E609" w14:textId="77777777" w:rsidR="00211A17" w:rsidRDefault="00211A17" w:rsidP="00211A17">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145DFE07" w14:textId="3F2CBC17" w:rsidR="00211A17" w:rsidRDefault="00211A17" w:rsidP="00211A17">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211A17" w:rsidRPr="00CA596A" w14:paraId="4E5F1ECF" w14:textId="77777777" w:rsidTr="00354B99">
        <w:tc>
          <w:tcPr>
            <w:tcW w:w="10031" w:type="dxa"/>
            <w:gridSpan w:val="7"/>
            <w:shd w:val="clear" w:color="auto" w:fill="FFC000"/>
          </w:tcPr>
          <w:p w14:paraId="0346CE25" w14:textId="77777777" w:rsidR="00211A17" w:rsidRPr="00CA596A" w:rsidRDefault="00211A17" w:rsidP="00211A17">
            <w:pPr>
              <w:tabs>
                <w:tab w:val="left" w:pos="1843"/>
              </w:tabs>
              <w:rPr>
                <w:rFonts w:ascii="TH SarabunIT๙" w:hAnsi="TH SarabunIT๙" w:cs="TH SarabunIT๙"/>
                <w:sz w:val="32"/>
                <w:szCs w:val="32"/>
                <w:cs/>
              </w:rPr>
            </w:pPr>
            <w:r w:rsidRPr="00CA596A">
              <w:rPr>
                <w:rFonts w:ascii="TH SarabunIT๙" w:hAnsi="TH SarabunIT๙" w:cs="TH SarabunIT๙"/>
                <w:b/>
                <w:bCs/>
                <w:sz w:val="32"/>
                <w:szCs w:val="32"/>
                <w:cs/>
              </w:rPr>
              <w:t>ตัวชี้วัดตามภารกิจหลัก</w:t>
            </w:r>
          </w:p>
        </w:tc>
      </w:tr>
      <w:tr w:rsidR="00211A17" w:rsidRPr="00CA596A" w14:paraId="55F920F3" w14:textId="77777777" w:rsidTr="00BD727A">
        <w:trPr>
          <w:trHeight w:val="637"/>
        </w:trPr>
        <w:tc>
          <w:tcPr>
            <w:tcW w:w="4928" w:type="dxa"/>
          </w:tcPr>
          <w:p w14:paraId="322DBBFA" w14:textId="22EC8262" w:rsidR="00211A17" w:rsidRPr="00CA596A" w:rsidRDefault="00211A17" w:rsidP="00211A1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6</w:t>
            </w:r>
            <w:r w:rsidRPr="00CA596A">
              <w:rPr>
                <w:rFonts w:ascii="TH SarabunIT๙" w:eastAsia="Tahoma" w:hAnsi="TH SarabunIT๙" w:cs="TH SarabunIT๙"/>
                <w:kern w:val="24"/>
                <w:sz w:val="32"/>
                <w:szCs w:val="32"/>
                <w:cs/>
              </w:rPr>
              <w:t xml:space="preserve">. </w:t>
            </w:r>
            <w:r w:rsidRPr="00CA596A">
              <w:rPr>
                <w:rFonts w:ascii="TH SarabunIT๙" w:eastAsia="Tahoma" w:hAnsi="TH SarabunIT๙" w:cs="TH SarabunIT๙"/>
                <w:color w:val="000000"/>
                <w:kern w:val="24"/>
                <w:sz w:val="32"/>
                <w:szCs w:val="32"/>
                <w:cs/>
              </w:rPr>
              <w:t>ร้อยละการซ่อมบำรุงอากาศยานเป็นไปตาม</w:t>
            </w:r>
            <w:r>
              <w:rPr>
                <w:rFonts w:ascii="TH SarabunIT๙" w:eastAsia="Tahoma" w:hAnsi="TH SarabunIT๙" w:cs="TH SarabunIT๙"/>
                <w:color w:val="000000"/>
                <w:kern w:val="24"/>
                <w:sz w:val="32"/>
                <w:szCs w:val="32"/>
                <w:cs/>
              </w:rPr>
              <w:br/>
            </w:r>
            <w:r w:rsidRPr="00CA596A">
              <w:rPr>
                <w:rFonts w:ascii="TH SarabunIT๙" w:eastAsia="Tahoma" w:hAnsi="TH SarabunIT๙" w:cs="TH SarabunIT๙"/>
                <w:color w:val="000000"/>
                <w:kern w:val="24"/>
                <w:sz w:val="32"/>
                <w:szCs w:val="32"/>
                <w:cs/>
              </w:rPr>
              <w:t>มาตรฐาน</w:t>
            </w:r>
            <w:r>
              <w:rPr>
                <w:rFonts w:ascii="TH SarabunIT๙" w:eastAsia="Tahoma" w:hAnsi="TH SarabunIT๙" w:cs="TH SarabunIT๙" w:hint="cs"/>
                <w:color w:val="000000"/>
                <w:kern w:val="24"/>
                <w:sz w:val="32"/>
                <w:szCs w:val="32"/>
                <w:cs/>
              </w:rPr>
              <w:t>เวลา</w:t>
            </w:r>
          </w:p>
        </w:tc>
        <w:tc>
          <w:tcPr>
            <w:tcW w:w="850" w:type="dxa"/>
          </w:tcPr>
          <w:p w14:paraId="1F9128F5" w14:textId="78467C81" w:rsidR="00211A17" w:rsidRPr="00B4353A" w:rsidRDefault="00211A17" w:rsidP="00211A17">
            <w:pPr>
              <w:jc w:val="center"/>
              <w:rPr>
                <w:rFonts w:ascii="TH SarabunIT๙" w:hAnsi="TH SarabunIT๙" w:cs="TH SarabunIT๙"/>
                <w:sz w:val="32"/>
                <w:szCs w:val="32"/>
              </w:rPr>
            </w:pPr>
            <w:r w:rsidRPr="00B4353A">
              <w:rPr>
                <w:rFonts w:ascii="TH SarabunIT๙" w:hAnsi="TH SarabunIT๙" w:cs="TH SarabunIT๙"/>
                <w:sz w:val="32"/>
                <w:szCs w:val="32"/>
              </w:rPr>
              <w:t>15</w:t>
            </w:r>
          </w:p>
        </w:tc>
        <w:tc>
          <w:tcPr>
            <w:tcW w:w="851" w:type="dxa"/>
          </w:tcPr>
          <w:p w14:paraId="1EDD0F41" w14:textId="55E98BAF" w:rsidR="00211A17" w:rsidRPr="00BD727A" w:rsidRDefault="00211A17" w:rsidP="00211A17">
            <w:pPr>
              <w:pStyle w:val="NormalWeb"/>
              <w:spacing w:before="0" w:beforeAutospacing="0" w:after="0" w:afterAutospacing="0"/>
              <w:jc w:val="center"/>
              <w:textAlignment w:val="bottom"/>
              <w:rPr>
                <w:rFonts w:ascii="TH SarabunIT๙" w:hAnsi="TH SarabunIT๙" w:cs="TH SarabunIT๙"/>
                <w:sz w:val="28"/>
                <w:szCs w:val="28"/>
              </w:rPr>
            </w:pPr>
            <w:r>
              <w:rPr>
                <w:rFonts w:ascii="TH SarabunIT๙" w:hAnsi="TH SarabunIT๙" w:cs="TH SarabunIT๙" w:hint="cs"/>
                <w:sz w:val="28"/>
                <w:szCs w:val="28"/>
                <w:cs/>
              </w:rPr>
              <w:t>84.44</w:t>
            </w:r>
          </w:p>
        </w:tc>
        <w:tc>
          <w:tcPr>
            <w:tcW w:w="850" w:type="dxa"/>
          </w:tcPr>
          <w:p w14:paraId="219EF8B2" w14:textId="3DA51F15"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88.33</w:t>
            </w:r>
          </w:p>
        </w:tc>
        <w:tc>
          <w:tcPr>
            <w:tcW w:w="851" w:type="dxa"/>
          </w:tcPr>
          <w:p w14:paraId="6AB79476" w14:textId="7BA0891E"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92.22</w:t>
            </w:r>
          </w:p>
        </w:tc>
        <w:tc>
          <w:tcPr>
            <w:tcW w:w="850" w:type="dxa"/>
          </w:tcPr>
          <w:p w14:paraId="1FC75DDE" w14:textId="53749A06"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96.11</w:t>
            </w:r>
          </w:p>
        </w:tc>
        <w:tc>
          <w:tcPr>
            <w:tcW w:w="851" w:type="dxa"/>
          </w:tcPr>
          <w:p w14:paraId="7DD663F3" w14:textId="77777777" w:rsidR="00211A17"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p w14:paraId="3E68CFCF" w14:textId="3C40AE83"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p>
        </w:tc>
      </w:tr>
      <w:tr w:rsidR="00211A17" w:rsidRPr="00CA596A" w14:paraId="7AB057B2" w14:textId="77777777" w:rsidTr="00A94837">
        <w:trPr>
          <w:trHeight w:val="350"/>
        </w:trPr>
        <w:tc>
          <w:tcPr>
            <w:tcW w:w="4928" w:type="dxa"/>
            <w:shd w:val="clear" w:color="auto" w:fill="auto"/>
          </w:tcPr>
          <w:p w14:paraId="5171E191" w14:textId="0F4061D0" w:rsidR="00211A17" w:rsidRPr="00BD7295" w:rsidRDefault="00211A17" w:rsidP="00211A17">
            <w:pPr>
              <w:pStyle w:val="NormalWeb"/>
              <w:spacing w:before="0" w:after="0"/>
              <w:rPr>
                <w:rFonts w:ascii="TH SarabunIT๙" w:hAnsi="TH SarabunIT๙" w:cs="TH SarabunIT๙"/>
                <w:color w:val="000000" w:themeColor="text1"/>
                <w:sz w:val="32"/>
                <w:szCs w:val="32"/>
                <w:cs/>
              </w:rPr>
            </w:pPr>
            <w:r>
              <w:rPr>
                <w:rFonts w:ascii="TH SarabunIT๙" w:eastAsia="Tahoma" w:hAnsi="TH SarabunIT๙" w:cs="TH SarabunIT๙" w:hint="cs"/>
                <w:color w:val="000000" w:themeColor="text1"/>
                <w:kern w:val="24"/>
                <w:sz w:val="32"/>
                <w:szCs w:val="32"/>
                <w:cs/>
              </w:rPr>
              <w:t>7</w:t>
            </w:r>
            <w:r w:rsidRPr="00BD7295">
              <w:rPr>
                <w:rFonts w:ascii="TH SarabunIT๙" w:eastAsia="Tahoma" w:hAnsi="TH SarabunIT๙" w:cs="TH SarabunIT๙"/>
                <w:color w:val="000000" w:themeColor="text1"/>
                <w:kern w:val="24"/>
                <w:sz w:val="32"/>
                <w:szCs w:val="32"/>
                <w:cs/>
              </w:rPr>
              <w:t xml:space="preserve">. </w:t>
            </w:r>
            <w:r w:rsidRPr="00BD7295">
              <w:rPr>
                <w:rFonts w:ascii="TH SarabunIT๙" w:hAnsi="TH SarabunIT๙" w:cs="TH SarabunIT๙"/>
                <w:color w:val="000000" w:themeColor="text1"/>
                <w:sz w:val="32"/>
                <w:szCs w:val="32"/>
                <w:cs/>
              </w:rPr>
              <w:t>ร้อยละของการจัดจ้างซ่อมใหญ่อากาศยานและจัดซื้อวัสดุอากาศยา</w:t>
            </w:r>
            <w:r w:rsidRPr="00BD7295">
              <w:rPr>
                <w:rFonts w:ascii="TH SarabunIT๙" w:hAnsi="TH SarabunIT๙" w:cs="TH SarabunIT๙" w:hint="cs"/>
                <w:color w:val="000000" w:themeColor="text1"/>
                <w:sz w:val="32"/>
                <w:szCs w:val="32"/>
                <w:cs/>
              </w:rPr>
              <w:t>น</w:t>
            </w:r>
          </w:p>
        </w:tc>
        <w:tc>
          <w:tcPr>
            <w:tcW w:w="850" w:type="dxa"/>
          </w:tcPr>
          <w:p w14:paraId="18E768F8" w14:textId="3CFF7590" w:rsidR="00211A17" w:rsidRPr="00B4353A" w:rsidRDefault="00211A17" w:rsidP="00211A17">
            <w:pPr>
              <w:jc w:val="center"/>
              <w:rPr>
                <w:rFonts w:ascii="TH SarabunIT๙" w:hAnsi="TH SarabunIT๙" w:cs="TH SarabunIT๙"/>
                <w:sz w:val="32"/>
                <w:szCs w:val="32"/>
              </w:rPr>
            </w:pPr>
            <w:r w:rsidRPr="00B4353A">
              <w:rPr>
                <w:rFonts w:ascii="TH SarabunIT๙" w:hAnsi="TH SarabunIT๙" w:cs="TH SarabunIT๙"/>
                <w:sz w:val="32"/>
                <w:szCs w:val="32"/>
              </w:rPr>
              <w:t>10</w:t>
            </w:r>
          </w:p>
        </w:tc>
        <w:tc>
          <w:tcPr>
            <w:tcW w:w="851" w:type="dxa"/>
          </w:tcPr>
          <w:p w14:paraId="00B2BE26" w14:textId="194600C5"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color w:val="000000" w:themeColor="text1"/>
                <w:sz w:val="32"/>
                <w:szCs w:val="32"/>
                <w:cs/>
              </w:rPr>
              <w:t>65</w:t>
            </w:r>
          </w:p>
        </w:tc>
        <w:tc>
          <w:tcPr>
            <w:tcW w:w="850" w:type="dxa"/>
          </w:tcPr>
          <w:p w14:paraId="6435794A" w14:textId="2D984661"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color w:val="000000" w:themeColor="text1"/>
                <w:sz w:val="32"/>
                <w:szCs w:val="32"/>
                <w:cs/>
              </w:rPr>
              <w:t>70</w:t>
            </w:r>
          </w:p>
        </w:tc>
        <w:tc>
          <w:tcPr>
            <w:tcW w:w="851" w:type="dxa"/>
          </w:tcPr>
          <w:p w14:paraId="727B02A4" w14:textId="45D0D5A6"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color w:val="000000" w:themeColor="text1"/>
                <w:sz w:val="32"/>
                <w:szCs w:val="32"/>
                <w:cs/>
              </w:rPr>
              <w:t>75</w:t>
            </w:r>
          </w:p>
        </w:tc>
        <w:tc>
          <w:tcPr>
            <w:tcW w:w="850" w:type="dxa"/>
          </w:tcPr>
          <w:p w14:paraId="7421556C" w14:textId="77A1160C"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color w:val="000000" w:themeColor="text1"/>
                <w:sz w:val="32"/>
                <w:szCs w:val="32"/>
                <w:cs/>
              </w:rPr>
              <w:t>80</w:t>
            </w:r>
          </w:p>
        </w:tc>
        <w:tc>
          <w:tcPr>
            <w:tcW w:w="851" w:type="dxa"/>
          </w:tcPr>
          <w:p w14:paraId="3DD6F636" w14:textId="79D7B4E7"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color w:val="000000" w:themeColor="text1"/>
                <w:sz w:val="32"/>
                <w:szCs w:val="32"/>
                <w:cs/>
              </w:rPr>
              <w:t>85</w:t>
            </w:r>
          </w:p>
        </w:tc>
      </w:tr>
      <w:tr w:rsidR="00211A17" w:rsidRPr="00CA596A" w14:paraId="1C8F32C5" w14:textId="77777777" w:rsidTr="002B4FDA">
        <w:tc>
          <w:tcPr>
            <w:tcW w:w="4928" w:type="dxa"/>
            <w:shd w:val="clear" w:color="auto" w:fill="auto"/>
          </w:tcPr>
          <w:p w14:paraId="5A213EF3" w14:textId="5F5DE4FD" w:rsidR="00211A17" w:rsidRPr="00CA596A" w:rsidRDefault="00211A17" w:rsidP="00211A1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8</w:t>
            </w:r>
            <w:r w:rsidRPr="00CA596A">
              <w:rPr>
                <w:rFonts w:ascii="TH SarabunIT๙" w:eastAsia="Tahoma" w:hAnsi="TH SarabunIT๙" w:cs="TH SarabunIT๙"/>
                <w:color w:val="000000" w:themeColor="dark1"/>
                <w:kern w:val="24"/>
                <w:sz w:val="32"/>
                <w:szCs w:val="32"/>
                <w:cs/>
              </w:rPr>
              <w:t xml:space="preserve">. </w:t>
            </w:r>
            <w:r>
              <w:rPr>
                <w:rFonts w:ascii="TH SarabunIT๙" w:eastAsia="Tahoma" w:hAnsi="TH SarabunIT๙" w:cs="TH SarabunIT๙" w:hint="cs"/>
                <w:color w:val="000000"/>
                <w:kern w:val="24"/>
                <w:sz w:val="32"/>
                <w:szCs w:val="32"/>
                <w:cs/>
              </w:rPr>
              <w:t>ร้อยละความสำเร็จของการจัดทำคู่มือการปฏิบัติงานนิรภัยการบิน</w:t>
            </w:r>
            <w:r w:rsidRPr="00CA596A">
              <w:rPr>
                <w:rFonts w:ascii="TH SarabunIT๙" w:eastAsia="Tahoma" w:hAnsi="TH SarabunIT๙" w:cs="TH SarabunIT๙"/>
                <w:color w:val="000000"/>
                <w:kern w:val="24"/>
                <w:sz w:val="32"/>
                <w:szCs w:val="32"/>
                <w:cs/>
              </w:rPr>
              <w:t xml:space="preserve"> </w:t>
            </w:r>
          </w:p>
        </w:tc>
        <w:tc>
          <w:tcPr>
            <w:tcW w:w="850" w:type="dxa"/>
          </w:tcPr>
          <w:p w14:paraId="4878D0B6" w14:textId="2F4DFA9E" w:rsidR="00211A17" w:rsidRPr="00B4353A" w:rsidRDefault="00211A17" w:rsidP="00211A17">
            <w:pPr>
              <w:jc w:val="center"/>
              <w:rPr>
                <w:rFonts w:ascii="TH SarabunIT๙" w:hAnsi="TH SarabunIT๙" w:cs="TH SarabunIT๙"/>
                <w:sz w:val="32"/>
                <w:szCs w:val="32"/>
              </w:rPr>
            </w:pPr>
            <w:r w:rsidRPr="00B4353A">
              <w:rPr>
                <w:rFonts w:ascii="TH SarabunIT๙" w:hAnsi="TH SarabunIT๙" w:cs="TH SarabunIT๙"/>
                <w:sz w:val="32"/>
                <w:szCs w:val="32"/>
              </w:rPr>
              <w:t>5</w:t>
            </w:r>
          </w:p>
        </w:tc>
        <w:tc>
          <w:tcPr>
            <w:tcW w:w="851" w:type="dxa"/>
          </w:tcPr>
          <w:p w14:paraId="5DEBA730" w14:textId="42A7FFEF"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sidRPr="00E4026E">
              <w:rPr>
                <w:rFonts w:ascii="TH SarabunIT๙" w:hAnsi="TH SarabunIT๙" w:cs="TH SarabunIT๙" w:hint="cs"/>
                <w:color w:val="000000" w:themeColor="text1"/>
                <w:sz w:val="32"/>
                <w:szCs w:val="32"/>
                <w:cs/>
              </w:rPr>
              <w:t>80</w:t>
            </w:r>
          </w:p>
        </w:tc>
        <w:tc>
          <w:tcPr>
            <w:tcW w:w="850" w:type="dxa"/>
          </w:tcPr>
          <w:p w14:paraId="3479CACF" w14:textId="42125335"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sidRPr="00E4026E">
              <w:rPr>
                <w:rFonts w:ascii="TH SarabunIT๙" w:hAnsi="TH SarabunIT๙" w:cs="TH SarabunIT๙" w:hint="cs"/>
                <w:color w:val="000000" w:themeColor="text1"/>
                <w:sz w:val="32"/>
                <w:szCs w:val="32"/>
                <w:cs/>
              </w:rPr>
              <w:t>85</w:t>
            </w:r>
          </w:p>
        </w:tc>
        <w:tc>
          <w:tcPr>
            <w:tcW w:w="851" w:type="dxa"/>
          </w:tcPr>
          <w:p w14:paraId="3F663008" w14:textId="540EFADC"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cs/>
              </w:rPr>
            </w:pPr>
            <w:r w:rsidRPr="00E4026E">
              <w:rPr>
                <w:rFonts w:ascii="TH SarabunIT๙" w:hAnsi="TH SarabunIT๙" w:cs="TH SarabunIT๙" w:hint="cs"/>
                <w:color w:val="000000" w:themeColor="text1"/>
                <w:sz w:val="32"/>
                <w:szCs w:val="32"/>
                <w:cs/>
              </w:rPr>
              <w:t>90</w:t>
            </w:r>
          </w:p>
        </w:tc>
        <w:tc>
          <w:tcPr>
            <w:tcW w:w="850" w:type="dxa"/>
          </w:tcPr>
          <w:p w14:paraId="4E4D6BA9" w14:textId="5DBAA542"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sidRPr="00E4026E">
              <w:rPr>
                <w:rFonts w:ascii="TH SarabunIT๙" w:hAnsi="TH SarabunIT๙" w:cs="TH SarabunIT๙" w:hint="cs"/>
                <w:color w:val="000000" w:themeColor="text1"/>
                <w:sz w:val="32"/>
                <w:szCs w:val="32"/>
                <w:cs/>
              </w:rPr>
              <w:t>95</w:t>
            </w:r>
          </w:p>
        </w:tc>
        <w:tc>
          <w:tcPr>
            <w:tcW w:w="851" w:type="dxa"/>
          </w:tcPr>
          <w:p w14:paraId="0B281A8C" w14:textId="5C62BEEC" w:rsidR="00211A17" w:rsidRPr="00CA596A" w:rsidRDefault="00211A17" w:rsidP="00211A17">
            <w:pPr>
              <w:pStyle w:val="NormalWeb"/>
              <w:spacing w:before="0" w:beforeAutospacing="0" w:after="0" w:afterAutospacing="0"/>
              <w:jc w:val="center"/>
              <w:textAlignment w:val="bottom"/>
              <w:rPr>
                <w:rFonts w:ascii="TH SarabunIT๙" w:hAnsi="TH SarabunIT๙" w:cs="TH SarabunIT๙"/>
                <w:sz w:val="32"/>
                <w:szCs w:val="32"/>
              </w:rPr>
            </w:pPr>
            <w:r w:rsidRPr="00E4026E">
              <w:rPr>
                <w:rFonts w:ascii="TH SarabunIT๙" w:hAnsi="TH SarabunIT๙" w:cs="TH SarabunIT๙"/>
                <w:color w:val="000000" w:themeColor="text1"/>
                <w:sz w:val="32"/>
                <w:szCs w:val="32"/>
              </w:rPr>
              <w:t>100</w:t>
            </w:r>
          </w:p>
        </w:tc>
      </w:tr>
      <w:tr w:rsidR="00211A17" w:rsidRPr="00CA596A" w14:paraId="4773977E" w14:textId="77777777" w:rsidTr="006E505E">
        <w:trPr>
          <w:trHeight w:val="70"/>
        </w:trPr>
        <w:tc>
          <w:tcPr>
            <w:tcW w:w="10031" w:type="dxa"/>
            <w:gridSpan w:val="7"/>
            <w:shd w:val="clear" w:color="auto" w:fill="FFC000"/>
          </w:tcPr>
          <w:p w14:paraId="5A9CABB1" w14:textId="77777777" w:rsidR="00211A17" w:rsidRPr="00CA596A" w:rsidRDefault="00211A17" w:rsidP="00211A17">
            <w:pPr>
              <w:pStyle w:val="NormalWeb"/>
              <w:spacing w:before="0" w:beforeAutospacing="0" w:after="0" w:afterAutospacing="0"/>
              <w:textAlignment w:val="bottom"/>
              <w:rPr>
                <w:rFonts w:ascii="TH SarabunIT๙" w:hAnsi="TH SarabunIT๙" w:cs="TH SarabunIT๙"/>
                <w:b/>
                <w:bCs/>
                <w:sz w:val="32"/>
                <w:szCs w:val="32"/>
                <w:cs/>
              </w:rPr>
            </w:pPr>
            <w:r w:rsidRPr="00CA596A">
              <w:rPr>
                <w:rFonts w:ascii="TH SarabunIT๙" w:hAnsi="TH SarabunIT๙" w:cs="TH SarabunIT๙"/>
                <w:b/>
                <w:bCs/>
                <w:sz w:val="32"/>
                <w:szCs w:val="32"/>
                <w:cs/>
              </w:rPr>
              <w:t>ตัวชี้วัดบูรณาการการทำงานร่วมกัน (</w:t>
            </w:r>
            <w:r w:rsidRPr="00CA596A">
              <w:rPr>
                <w:rFonts w:ascii="TH SarabunIT๙" w:hAnsi="TH SarabunIT๙" w:cs="TH SarabunIT๙"/>
                <w:b/>
                <w:bCs/>
                <w:sz w:val="32"/>
                <w:szCs w:val="32"/>
              </w:rPr>
              <w:t>Joint KPIs)</w:t>
            </w:r>
          </w:p>
        </w:tc>
      </w:tr>
      <w:tr w:rsidR="00211A17" w:rsidRPr="00CA596A" w14:paraId="4E67D66F" w14:textId="77777777" w:rsidTr="00040058">
        <w:trPr>
          <w:trHeight w:val="451"/>
        </w:trPr>
        <w:tc>
          <w:tcPr>
            <w:tcW w:w="4928" w:type="dxa"/>
            <w:shd w:val="clear" w:color="auto" w:fill="auto"/>
          </w:tcPr>
          <w:p w14:paraId="38878FB8" w14:textId="58277DEA" w:rsidR="00211A17" w:rsidRPr="00CA596A" w:rsidRDefault="00211A17" w:rsidP="00211A17">
            <w:pPr>
              <w:pStyle w:val="NormalWeb"/>
              <w:tabs>
                <w:tab w:val="left" w:pos="1276"/>
              </w:tabs>
              <w:spacing w:before="0" w:beforeAutospacing="0" w:after="0" w:afterAutospacing="0"/>
              <w:rPr>
                <w:rFonts w:ascii="TH SarabunIT๙" w:eastAsia="Tahoma" w:hAnsi="TH SarabunIT๙" w:cs="TH SarabunIT๙"/>
                <w:kern w:val="24"/>
                <w:sz w:val="32"/>
                <w:szCs w:val="32"/>
                <w:cs/>
              </w:rPr>
            </w:pPr>
            <w:r>
              <w:rPr>
                <w:rFonts w:ascii="TH SarabunIT๙" w:eastAsia="Tahoma" w:hAnsi="TH SarabunIT๙" w:cs="TH SarabunIT๙" w:hint="cs"/>
                <w:color w:val="000000" w:themeColor="text1"/>
                <w:kern w:val="24"/>
                <w:sz w:val="32"/>
                <w:szCs w:val="32"/>
                <w:cs/>
              </w:rPr>
              <w:t>9</w:t>
            </w:r>
            <w:r w:rsidRPr="00CA596A">
              <w:rPr>
                <w:rFonts w:ascii="TH SarabunIT๙" w:eastAsia="Tahoma" w:hAnsi="TH SarabunIT๙" w:cs="TH SarabunIT๙"/>
                <w:color w:val="000000" w:themeColor="text1"/>
                <w:kern w:val="24"/>
                <w:sz w:val="32"/>
                <w:szCs w:val="32"/>
                <w:cs/>
              </w:rPr>
              <w:t>. ร้อยละของใบแจ้งหนี้ ซื้อ/จ้าง/เช่า วงเงินเกินกว่า 1 ล้านบาท ที่เบิกจ่ายภายใน 5 วันทำการ</w:t>
            </w:r>
          </w:p>
        </w:tc>
        <w:tc>
          <w:tcPr>
            <w:tcW w:w="850" w:type="dxa"/>
          </w:tcPr>
          <w:p w14:paraId="43A1629B" w14:textId="77777777" w:rsidR="00211A17" w:rsidRPr="00CA596A" w:rsidRDefault="00211A17" w:rsidP="00211A17">
            <w:pPr>
              <w:pStyle w:val="NormalWeb"/>
              <w:spacing w:before="0" w:beforeAutospacing="0" w:after="0" w:afterAutospacing="0"/>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w:t>
            </w:r>
          </w:p>
        </w:tc>
        <w:tc>
          <w:tcPr>
            <w:tcW w:w="851" w:type="dxa"/>
          </w:tcPr>
          <w:p w14:paraId="2150A934" w14:textId="77777777" w:rsidR="00211A17" w:rsidRPr="00CA596A" w:rsidRDefault="00211A17" w:rsidP="00211A17">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60</w:t>
            </w:r>
          </w:p>
        </w:tc>
        <w:tc>
          <w:tcPr>
            <w:tcW w:w="850" w:type="dxa"/>
          </w:tcPr>
          <w:p w14:paraId="2E780203" w14:textId="77777777" w:rsidR="00211A17" w:rsidRPr="00CA596A" w:rsidRDefault="00211A17" w:rsidP="00211A17">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70</w:t>
            </w:r>
          </w:p>
        </w:tc>
        <w:tc>
          <w:tcPr>
            <w:tcW w:w="851" w:type="dxa"/>
          </w:tcPr>
          <w:p w14:paraId="4CF209ED" w14:textId="77777777" w:rsidR="00211A17" w:rsidRPr="00CA596A" w:rsidRDefault="00211A17" w:rsidP="00211A17">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80</w:t>
            </w:r>
          </w:p>
        </w:tc>
        <w:tc>
          <w:tcPr>
            <w:tcW w:w="850" w:type="dxa"/>
          </w:tcPr>
          <w:p w14:paraId="7C73A4F5" w14:textId="77777777" w:rsidR="00211A17" w:rsidRPr="00CA596A" w:rsidRDefault="00211A17" w:rsidP="00211A17">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90</w:t>
            </w:r>
          </w:p>
        </w:tc>
        <w:tc>
          <w:tcPr>
            <w:tcW w:w="851" w:type="dxa"/>
          </w:tcPr>
          <w:p w14:paraId="7B8C3F5D" w14:textId="77777777" w:rsidR="00211A17" w:rsidRPr="00CA596A" w:rsidRDefault="00211A17" w:rsidP="00211A17">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100</w:t>
            </w:r>
          </w:p>
        </w:tc>
      </w:tr>
      <w:tr w:rsidR="00211A17" w:rsidRPr="00CA596A" w14:paraId="388AE55C" w14:textId="77777777" w:rsidTr="00DE340E">
        <w:tc>
          <w:tcPr>
            <w:tcW w:w="10031" w:type="dxa"/>
            <w:gridSpan w:val="7"/>
            <w:shd w:val="clear" w:color="auto" w:fill="FFC000"/>
          </w:tcPr>
          <w:p w14:paraId="009A3FB6" w14:textId="77777777" w:rsidR="00211A17" w:rsidRPr="00CA596A" w:rsidRDefault="00211A17" w:rsidP="00211A17">
            <w:pPr>
              <w:rPr>
                <w:rFonts w:ascii="TH SarabunIT๙" w:hAnsi="TH SarabunIT๙" w:cs="TH SarabunIT๙"/>
                <w:b/>
                <w:bCs/>
                <w:sz w:val="32"/>
                <w:szCs w:val="32"/>
              </w:rPr>
            </w:pPr>
            <w:r w:rsidRPr="00AB1739">
              <w:rPr>
                <w:rFonts w:ascii="TH SarabunIT๙" w:hAnsi="TH SarabunIT๙" w:cs="TH SarabunIT๙"/>
                <w:b/>
                <w:bCs/>
                <w:sz w:val="32"/>
                <w:szCs w:val="32"/>
                <w:cs/>
              </w:rPr>
              <w:t>ตัวชี้วัดการใช้จ่ายงบประมาณ</w:t>
            </w:r>
          </w:p>
        </w:tc>
      </w:tr>
      <w:tr w:rsidR="00211A17" w:rsidRPr="00CA596A" w14:paraId="72339E25" w14:textId="77777777" w:rsidTr="003A3293">
        <w:tc>
          <w:tcPr>
            <w:tcW w:w="4928" w:type="dxa"/>
          </w:tcPr>
          <w:p w14:paraId="438DD5C3" w14:textId="51FA0269" w:rsidR="00211A17" w:rsidRPr="00CA596A" w:rsidRDefault="00211A17" w:rsidP="00211A1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10</w:t>
            </w:r>
            <w:r w:rsidRPr="00CA596A">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14:paraId="334E68E4" w14:textId="77777777" w:rsidR="00211A17" w:rsidRPr="00CA596A" w:rsidRDefault="00211A17" w:rsidP="00211A17">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14:paraId="621ABE81" w14:textId="3AA08346"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370B463D" w14:textId="2D39F5C2"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469250CD" w14:textId="4A5F06DB" w:rsidR="00211A17" w:rsidRPr="00CA596A" w:rsidRDefault="00211A17" w:rsidP="00211A17">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14:paraId="76329C9D" w14:textId="47F6B189"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0EAF3291" w14:textId="1DDCC7C2"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85</w:t>
            </w:r>
          </w:p>
        </w:tc>
      </w:tr>
      <w:tr w:rsidR="00211A17" w:rsidRPr="00CA596A" w14:paraId="7AA18CF4" w14:textId="77777777" w:rsidTr="003A3293">
        <w:tc>
          <w:tcPr>
            <w:tcW w:w="4928" w:type="dxa"/>
          </w:tcPr>
          <w:p w14:paraId="4146D77E" w14:textId="21196C7D" w:rsidR="00211A17" w:rsidRPr="00CA596A" w:rsidRDefault="00211A17" w:rsidP="00211A1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11</w:t>
            </w:r>
            <w:r w:rsidRPr="00CA596A">
              <w:rPr>
                <w:rFonts w:ascii="TH SarabunIT๙" w:eastAsia="Tahoma" w:hAnsi="TH SarabunIT๙" w:cs="TH SarabunIT๙"/>
                <w:color w:val="000000" w:themeColor="dark1"/>
                <w:kern w:val="24"/>
                <w:sz w:val="32"/>
                <w:szCs w:val="32"/>
                <w:cs/>
              </w:rPr>
              <w:t xml:space="preserve">. </w:t>
            </w:r>
            <w:r w:rsidRPr="00CA596A">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14:paraId="55C5E5E6" w14:textId="77777777" w:rsidR="00211A17" w:rsidRPr="00CA596A" w:rsidRDefault="00211A17" w:rsidP="00211A17">
            <w:pPr>
              <w:pStyle w:val="NormalWeb"/>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14:paraId="24117C54" w14:textId="166677BF"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4DDB58D7" w14:textId="238B07DA"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72EBFE07" w14:textId="7EBD9C90" w:rsidR="00211A17" w:rsidRPr="00CA596A" w:rsidRDefault="00211A17" w:rsidP="00211A17">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14:paraId="627D4F26" w14:textId="7B3B1F21"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7C524156" w14:textId="20FEDF8E" w:rsidR="00211A17" w:rsidRPr="00CA596A" w:rsidRDefault="00211A17" w:rsidP="00211A17">
            <w:pPr>
              <w:jc w:val="center"/>
              <w:rPr>
                <w:rFonts w:ascii="TH SarabunIT๙" w:hAnsi="TH SarabunIT๙" w:cs="TH SarabunIT๙"/>
                <w:sz w:val="32"/>
                <w:szCs w:val="32"/>
              </w:rPr>
            </w:pPr>
            <w:r>
              <w:rPr>
                <w:rFonts w:ascii="TH SarabunIT๙" w:hAnsi="TH SarabunIT๙" w:cs="TH SarabunIT๙" w:hint="cs"/>
                <w:sz w:val="32"/>
                <w:szCs w:val="32"/>
                <w:cs/>
              </w:rPr>
              <w:t>85</w:t>
            </w:r>
          </w:p>
        </w:tc>
      </w:tr>
      <w:tr w:rsidR="00211A17" w:rsidRPr="00CA596A" w14:paraId="77E792AF" w14:textId="77777777" w:rsidTr="00DE340E">
        <w:tc>
          <w:tcPr>
            <w:tcW w:w="4928" w:type="dxa"/>
            <w:shd w:val="clear" w:color="auto" w:fill="4BACC6" w:themeFill="accent5"/>
          </w:tcPr>
          <w:p w14:paraId="22A971A4" w14:textId="77777777" w:rsidR="00211A17" w:rsidRPr="00CA596A" w:rsidRDefault="00211A17" w:rsidP="00211A17">
            <w:pPr>
              <w:jc w:val="center"/>
              <w:rPr>
                <w:rFonts w:ascii="TH SarabunIT๙" w:hAnsi="TH SarabunIT๙" w:cs="TH SarabunIT๙"/>
                <w:b/>
                <w:bCs/>
                <w:sz w:val="32"/>
                <w:szCs w:val="32"/>
                <w:cs/>
                <w:lang w:eastAsia="zh-CN"/>
              </w:rPr>
            </w:pPr>
            <w:r w:rsidRPr="00CA596A">
              <w:rPr>
                <w:rFonts w:ascii="TH SarabunIT๙" w:hAnsi="TH SarabunIT๙" w:cs="TH SarabunIT๙"/>
                <w:b/>
                <w:bCs/>
                <w:sz w:val="32"/>
                <w:szCs w:val="32"/>
                <w:cs/>
                <w:lang w:eastAsia="zh-CN"/>
              </w:rPr>
              <w:t>รวม</w:t>
            </w:r>
          </w:p>
        </w:tc>
        <w:tc>
          <w:tcPr>
            <w:tcW w:w="850" w:type="dxa"/>
            <w:shd w:val="clear" w:color="auto" w:fill="4BACC6" w:themeFill="accent5"/>
          </w:tcPr>
          <w:p w14:paraId="597963F0" w14:textId="77777777" w:rsidR="00211A17" w:rsidRPr="00CA596A" w:rsidRDefault="00211A17" w:rsidP="00211A17">
            <w:pPr>
              <w:jc w:val="center"/>
              <w:rPr>
                <w:rFonts w:ascii="TH SarabunIT๙" w:hAnsi="TH SarabunIT๙" w:cs="TH SarabunIT๙"/>
                <w:b/>
                <w:bCs/>
                <w:sz w:val="32"/>
                <w:szCs w:val="32"/>
              </w:rPr>
            </w:pPr>
            <w:r w:rsidRPr="00CA596A">
              <w:rPr>
                <w:rFonts w:ascii="TH SarabunIT๙" w:hAnsi="TH SarabunIT๙" w:cs="TH SarabunIT๙"/>
                <w:b/>
                <w:bCs/>
                <w:sz w:val="32"/>
                <w:szCs w:val="32"/>
                <w:cs/>
              </w:rPr>
              <w:t>100</w:t>
            </w:r>
          </w:p>
        </w:tc>
        <w:tc>
          <w:tcPr>
            <w:tcW w:w="4253" w:type="dxa"/>
            <w:gridSpan w:val="5"/>
            <w:tcBorders>
              <w:bottom w:val="nil"/>
              <w:right w:val="nil"/>
            </w:tcBorders>
          </w:tcPr>
          <w:p w14:paraId="20FBD358" w14:textId="77777777" w:rsidR="00211A17" w:rsidRPr="00CA596A" w:rsidRDefault="00211A17" w:rsidP="00211A17">
            <w:pPr>
              <w:ind w:left="-116" w:right="-108"/>
              <w:jc w:val="center"/>
              <w:rPr>
                <w:rFonts w:ascii="TH SarabunIT๙" w:hAnsi="TH SarabunIT๙" w:cs="TH SarabunIT๙"/>
                <w:sz w:val="32"/>
                <w:szCs w:val="32"/>
              </w:rPr>
            </w:pPr>
          </w:p>
        </w:tc>
      </w:tr>
    </w:tbl>
    <w:p w14:paraId="5325EA5B" w14:textId="05FD7860" w:rsidR="00D843F1" w:rsidRPr="00981C60" w:rsidRDefault="00DE340E" w:rsidP="00D618DF">
      <w:pPr>
        <w:spacing w:after="0" w:line="240" w:lineRule="auto"/>
        <w:rPr>
          <w:rFonts w:ascii="TH SarabunIT๙" w:hAnsi="TH SarabunIT๙" w:cs="TH SarabunIT๙"/>
          <w:noProof/>
          <w:sz w:val="32"/>
          <w:szCs w:val="32"/>
        </w:rPr>
      </w:pPr>
      <w:r w:rsidRPr="00E75C4F">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3231B676" wp14:editId="38319519">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14:paraId="601C5338"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31B676"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Pr+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" filled="f" stroked="f">
                <v:textbox style="mso-fit-shape-to-text:t">
                  <w:txbxContent>
                    <w:p w14:paraId="601C5338"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v:textbox>
              </v:shape>
            </w:pict>
          </mc:Fallback>
        </mc:AlternateContent>
      </w:r>
      <w:r w:rsidRPr="00E75C4F">
        <w:rPr>
          <w:rFonts w:ascii="TH SarabunIT๙" w:hAnsi="TH SarabunIT๙" w:cs="TH SarabunIT๙"/>
          <w:noProof/>
          <w:sz w:val="32"/>
          <w:szCs w:val="32"/>
          <w:cs/>
        </w:rPr>
        <w:t xml:space="preserve"> </w:t>
      </w:r>
      <w:r w:rsidR="00D843F1" w:rsidRPr="00E75C4F">
        <w:rPr>
          <w:rFonts w:ascii="TH SarabunIT๙" w:hAnsi="TH SarabunIT๙" w:cs="TH SarabunIT๙"/>
          <w:noProof/>
          <w:sz w:val="32"/>
          <w:szCs w:val="32"/>
          <w:cs/>
        </w:rPr>
        <w:t xml:space="preserve"> </w:t>
      </w: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27DAF">
        <w:rPr>
          <w:rFonts w:ascii="TH SarabunIT๙" w:hAnsi="TH SarabunIT๙" w:cs="TH SarabunIT๙" w:hint="cs"/>
          <w:sz w:val="32"/>
          <w:szCs w:val="32"/>
          <w:cs/>
        </w:rPr>
        <w:t xml:space="preserve"> </w:t>
      </w:r>
      <w:r w:rsidR="00B4353A">
        <w:rPr>
          <w:rFonts w:ascii="TH SarabunIT๙" w:hAnsi="TH SarabunIT๙" w:cs="TH SarabunIT๙"/>
          <w:sz w:val="32"/>
          <w:szCs w:val="32"/>
        </w:rPr>
        <w:t>3</w:t>
      </w:r>
      <w:r w:rsidR="00211A17">
        <w:rPr>
          <w:rFonts w:ascii="TH SarabunIT๙" w:hAnsi="TH SarabunIT๙" w:cs="TH SarabunIT๙"/>
          <w:sz w:val="32"/>
          <w:szCs w:val="32"/>
        </w:rPr>
        <w:t xml:space="preserve">-5 </w:t>
      </w:r>
      <w:r w:rsidR="00211A17">
        <w:rPr>
          <w:rFonts w:ascii="TH SarabunIT๙" w:hAnsi="TH SarabunIT๙" w:cs="TH SarabunIT๙" w:hint="cs"/>
          <w:sz w:val="32"/>
          <w:szCs w:val="32"/>
          <w:cs/>
        </w:rPr>
        <w:t>และ 10</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709C7621" w14:textId="77777777" w:rsidR="00981C60" w:rsidRDefault="00981C60" w:rsidP="00D618DF">
      <w:pPr>
        <w:spacing w:after="0" w:line="240" w:lineRule="auto"/>
        <w:rPr>
          <w:rFonts w:ascii="TH SarabunIT๙" w:hAnsi="TH SarabunIT๙" w:cs="TH SarabunIT๙"/>
          <w:sz w:val="32"/>
          <w:szCs w:val="32"/>
        </w:rPr>
      </w:pPr>
    </w:p>
    <w:p w14:paraId="3D6CBE5C" w14:textId="77777777" w:rsidR="009106E8" w:rsidRDefault="009106E8" w:rsidP="00D618DF">
      <w:pPr>
        <w:spacing w:after="0" w:line="240" w:lineRule="auto"/>
        <w:rPr>
          <w:rFonts w:ascii="TH SarabunIT๙" w:hAnsi="TH SarabunIT๙" w:cs="TH SarabunIT๙"/>
          <w:sz w:val="32"/>
          <w:szCs w:val="32"/>
        </w:rPr>
        <w:sectPr w:rsidR="009106E8">
          <w:headerReference w:type="default" r:id="rId8"/>
          <w:footerReference w:type="default" r:id="rId9"/>
          <w:pgSz w:w="11906" w:h="16838"/>
          <w:pgMar w:top="1440" w:right="1440" w:bottom="1440" w:left="1440" w:header="708" w:footer="708" w:gutter="0"/>
          <w:cols w:space="708"/>
          <w:docGrid w:linePitch="360"/>
        </w:sectPr>
      </w:pPr>
    </w:p>
    <w:p w14:paraId="0FCF9855" w14:textId="77777777" w:rsidR="009106E8" w:rsidRPr="00981C60" w:rsidRDefault="009106E8" w:rsidP="009106E8">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5408" behindDoc="0" locked="0" layoutInCell="1" allowOverlap="1" wp14:anchorId="6131BDD1" wp14:editId="4CCED179">
                <wp:simplePos x="0" y="0"/>
                <wp:positionH relativeFrom="column">
                  <wp:posOffset>294386</wp:posOffset>
                </wp:positionH>
                <wp:positionV relativeFrom="paragraph">
                  <wp:posOffset>-44704</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5A32C52" w14:textId="77777777"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FE83E93" w14:textId="77777777" w:rsidR="009106E8" w:rsidRPr="006C75F6" w:rsidRDefault="009106E8" w:rsidP="009106E8">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BDD1" id="สี่เหลี่ยมผืนผ้า 12" o:spid="_x0000_s1027" style="position:absolute;margin-left:23.2pt;margin-top:-3.5pt;width:43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" fillcolor="white [3201]" strokecolor="black [3200]">
                <v:textbox>
                  <w:txbxContent>
                    <w:p w14:paraId="65A32C52" w14:textId="77777777"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FE83E93" w14:textId="77777777" w:rsidR="009106E8" w:rsidRPr="006C75F6" w:rsidRDefault="009106E8" w:rsidP="009106E8">
                      <w:pPr>
                        <w:spacing w:line="240" w:lineRule="atLeast"/>
                        <w:jc w:val="center"/>
                        <w:rPr>
                          <w:rFonts w:ascii="TH SarabunPSK" w:hAnsi="TH SarabunPSK" w:cs="TH SarabunPSK"/>
                          <w:b/>
                          <w:bCs/>
                          <w:sz w:val="36"/>
                          <w:szCs w:val="36"/>
                        </w:rPr>
                      </w:pPr>
                    </w:p>
                  </w:txbxContent>
                </v:textbox>
              </v:rect>
            </w:pict>
          </mc:Fallback>
        </mc:AlternateContent>
      </w:r>
    </w:p>
    <w:p w14:paraId="2A139E3E" w14:textId="77777777" w:rsidR="009106E8" w:rsidRPr="00981C60" w:rsidRDefault="009106E8" w:rsidP="00AB1C49">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14:paraId="4DAA6E30" w14:textId="77777777" w:rsidR="009106E8" w:rsidRPr="00981C60" w:rsidRDefault="009106E8" w:rsidP="009106E8">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14:paraId="1E521416" w14:textId="77777777" w:rsidR="009106E8" w:rsidRPr="00F44107" w:rsidRDefault="009106E8" w:rsidP="009106E8">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265471">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4DD95201" w14:textId="77777777" w:rsidR="009106E8" w:rsidRPr="00981C60" w:rsidRDefault="009106E8" w:rsidP="009106E8">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252BCB2E" w14:textId="77777777" w:rsidR="009106E8" w:rsidRPr="0001375F" w:rsidRDefault="009106E8" w:rsidP="009106E8">
      <w:pPr>
        <w:pStyle w:val="ListParagraph"/>
        <w:spacing w:before="120"/>
        <w:ind w:left="0" w:firstLine="993"/>
        <w:jc w:val="thaiDistribute"/>
        <w:rPr>
          <w:rFonts w:ascii="TH SarabunIT๙" w:hAnsi="TH SarabunIT๙" w:cs="TH SarabunIT๙"/>
          <w:color w:val="000000"/>
          <w:sz w:val="32"/>
          <w:szCs w:val="32"/>
        </w:rPr>
      </w:pPr>
      <w:r w:rsidRPr="00363DCA">
        <w:rPr>
          <w:rFonts w:ascii="TH SarabunIT๙" w:hAnsi="TH SarabunIT๙" w:cs="TH SarabunIT๙"/>
          <w:color w:val="000000"/>
          <w:spacing w:val="-6"/>
          <w:sz w:val="32"/>
          <w:szCs w:val="32"/>
          <w:cs/>
        </w:rPr>
        <w:t>ผลสำเร็จในการช่วยเหลือพื้นที่ประสบภัยแล้งพิจารณาจากการปฏิบัติการฝนหลวงของศูนย์ปฏิบัติการ</w:t>
      </w:r>
      <w:r w:rsidRPr="0001375F">
        <w:rPr>
          <w:rFonts w:ascii="TH SarabunIT๙" w:hAnsi="TH SarabunIT๙" w:cs="TH SarabunIT๙"/>
          <w:color w:val="000000"/>
          <w:sz w:val="32"/>
          <w:szCs w:val="32"/>
          <w:cs/>
        </w:rPr>
        <w:t xml:space="preserve">ฝนหลวงทั้ง </w:t>
      </w:r>
      <w:r w:rsidRPr="0001375F">
        <w:rPr>
          <w:rFonts w:ascii="TH SarabunIT๙" w:hAnsi="TH SarabunIT๙" w:cs="TH SarabunIT๙"/>
          <w:color w:val="000000"/>
          <w:sz w:val="32"/>
          <w:szCs w:val="32"/>
        </w:rPr>
        <w:t>7</w:t>
      </w:r>
      <w:r w:rsidRPr="0001375F">
        <w:rPr>
          <w:rFonts w:ascii="TH SarabunIT๙"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14:paraId="1C1E5CE2" w14:textId="77777777" w:rsidR="009106E8" w:rsidRDefault="009106E8" w:rsidP="009106E8">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16"/>
      </w:tblGrid>
      <w:tr w:rsidR="009106E8" w14:paraId="09BCE141" w14:textId="77777777" w:rsidTr="007B0977">
        <w:trPr>
          <w:jc w:val="center"/>
        </w:trPr>
        <w:tc>
          <w:tcPr>
            <w:tcW w:w="9056" w:type="dxa"/>
          </w:tcPr>
          <w:p w14:paraId="53DE1448" w14:textId="702A8932" w:rsidR="009106E8" w:rsidRPr="001C093A" w:rsidRDefault="009106E8" w:rsidP="009106E8">
            <w:pPr>
              <w:spacing w:before="120"/>
              <w:ind w:left="154"/>
              <w:rPr>
                <w:rFonts w:ascii="TH SarabunIT๙" w:eastAsia="SimSun" w:hAnsi="TH SarabunIT๙" w:cs="TH SarabunIT๙"/>
                <w:sz w:val="32"/>
                <w:szCs w:val="32"/>
              </w:rPr>
            </w:pPr>
            <w:r>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Pr>
                <w:rFonts w:ascii="TH SarabunPSK" w:hAnsi="TH SarabunPSK" w:cs="TH SarabunPSK" w:hint="cs"/>
                <w:sz w:val="32"/>
                <w:szCs w:val="32"/>
                <w:u w:val="single"/>
                <w:cs/>
              </w:rPr>
              <w:t xml:space="preserve"> </w:t>
            </w:r>
            <w:r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B827BB">
              <w:rPr>
                <w:rFonts w:ascii="TH SarabunPSK" w:hAnsi="TH SarabunPSK" w:cs="TH SarabunPSK"/>
                <w:sz w:val="32"/>
                <w:szCs w:val="32"/>
                <w:cs/>
              </w:rPr>
              <w:t>จำนวนพื้นที่ประสบภัยแล้งจากการวางแผนของศูนย์ปฏิบัติการฝนหลวง</w:t>
            </w:r>
          </w:p>
        </w:tc>
      </w:tr>
    </w:tbl>
    <w:p w14:paraId="2E1A3EF3" w14:textId="77777777" w:rsidR="009106E8" w:rsidRPr="00981C60" w:rsidRDefault="009106E8" w:rsidP="009106E8">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3FEDBCEE" w14:textId="40955F4B" w:rsidR="009106E8" w:rsidRPr="005430CC" w:rsidRDefault="009106E8" w:rsidP="005430CC">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5430CC">
        <w:rPr>
          <w:rFonts w:ascii="TH SarabunIT๙" w:eastAsia="Times New Roman" w:hAnsi="TH SarabunIT๙" w:cs="TH SarabunIT๙"/>
          <w:spacing w:val="-8"/>
          <w:sz w:val="32"/>
          <w:szCs w:val="32"/>
          <w:cs/>
        </w:rPr>
        <w:t xml:space="preserve">ช่วงปรับเกณฑ์การให้คะแนน </w:t>
      </w:r>
      <w:r w:rsidRPr="005430CC">
        <w:rPr>
          <w:rFonts w:ascii="TH SarabunIT๙" w:eastAsia="Times New Roman" w:hAnsi="TH SarabunIT๙" w:cs="TH SarabunIT๙"/>
          <w:spacing w:val="-8"/>
          <w:sz w:val="32"/>
          <w:szCs w:val="32"/>
        </w:rPr>
        <w:t xml:space="preserve">+/- </w:t>
      </w:r>
      <w:r w:rsidRPr="005430CC">
        <w:rPr>
          <w:rFonts w:ascii="TH SarabunIT๙" w:eastAsia="Times New Roman" w:hAnsi="TH SarabunIT๙" w:cs="TH SarabunIT๙"/>
          <w:spacing w:val="-8"/>
          <w:sz w:val="32"/>
          <w:szCs w:val="32"/>
          <w:cs/>
        </w:rPr>
        <w:t xml:space="preserve">ร้อยละ </w:t>
      </w:r>
      <w:r w:rsidR="005430CC" w:rsidRPr="005430CC">
        <w:rPr>
          <w:rFonts w:ascii="TH SarabunIT๙" w:eastAsia="Times New Roman" w:hAnsi="TH SarabunIT๙" w:cs="TH SarabunIT๙" w:hint="cs"/>
          <w:spacing w:val="-8"/>
          <w:sz w:val="32"/>
          <w:szCs w:val="32"/>
          <w:cs/>
        </w:rPr>
        <w:t>1.095 และ 1.2</w:t>
      </w:r>
      <w:r w:rsidRPr="005430CC">
        <w:rPr>
          <w:rFonts w:ascii="TH SarabunIT๙" w:eastAsia="Times New Roman" w:hAnsi="TH SarabunIT๙" w:cs="TH SarabunIT๙"/>
          <w:spacing w:val="-8"/>
          <w:sz w:val="32"/>
          <w:szCs w:val="32"/>
          <w:cs/>
        </w:rPr>
        <w:t xml:space="preserve"> ต่อ </w:t>
      </w:r>
      <w:r w:rsidRPr="005430CC">
        <w:rPr>
          <w:rFonts w:ascii="TH SarabunIT๙" w:eastAsia="Times New Roman" w:hAnsi="TH SarabunIT๙" w:cs="TH SarabunIT๙"/>
          <w:spacing w:val="-8"/>
          <w:sz w:val="32"/>
          <w:szCs w:val="32"/>
        </w:rPr>
        <w:t xml:space="preserve">1 </w:t>
      </w:r>
      <w:r w:rsidRPr="005430CC">
        <w:rPr>
          <w:rFonts w:ascii="TH SarabunIT๙" w:eastAsia="Times New Roman" w:hAnsi="TH SarabunIT๙" w:cs="TH SarabunIT๙"/>
          <w:spacing w:val="-8"/>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9106E8" w:rsidRPr="00981C60" w14:paraId="3C0A2167" w14:textId="77777777" w:rsidTr="007B0977">
        <w:trPr>
          <w:trHeight w:val="456"/>
          <w:jc w:val="center"/>
        </w:trPr>
        <w:tc>
          <w:tcPr>
            <w:tcW w:w="1112" w:type="dxa"/>
          </w:tcPr>
          <w:p w14:paraId="1E75C956" w14:textId="77777777"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27B997AC" w14:textId="77777777" w:rsidR="009106E8" w:rsidRPr="00981C60" w:rsidRDefault="009106E8" w:rsidP="007B097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15FC7A81" w14:textId="77777777"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11F45240" w14:textId="77777777" w:rsidR="009106E8" w:rsidRPr="00981C60" w:rsidRDefault="009106E8" w:rsidP="007B097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65041B3E" w14:textId="77777777"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699609FD" w14:textId="77777777"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A5B16" w:rsidRPr="00981C60" w14:paraId="03DD0F99" w14:textId="77777777" w:rsidTr="009106E8">
        <w:trPr>
          <w:trHeight w:val="456"/>
          <w:jc w:val="center"/>
        </w:trPr>
        <w:tc>
          <w:tcPr>
            <w:tcW w:w="1112" w:type="dxa"/>
          </w:tcPr>
          <w:p w14:paraId="6BB034DF" w14:textId="77777777" w:rsidR="008A5B16" w:rsidRPr="00981C60" w:rsidRDefault="008A5B16" w:rsidP="008A5B16">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61E941A6" w14:textId="291583D9" w:rsidR="008A5B16" w:rsidRPr="009106E8" w:rsidRDefault="008A5B16" w:rsidP="008A5B16">
            <w:pPr>
              <w:pStyle w:val="NormalWeb"/>
              <w:spacing w:before="0" w:beforeAutospacing="0" w:after="0" w:afterAutospacing="0"/>
              <w:jc w:val="center"/>
              <w:textAlignment w:val="bottom"/>
              <w:rPr>
                <w:rFonts w:ascii="TH SarabunIT๙" w:hAnsi="TH SarabunIT๙" w:cs="TH SarabunIT๙"/>
                <w:sz w:val="36"/>
                <w:szCs w:val="36"/>
              </w:rPr>
            </w:pPr>
            <w:r w:rsidRPr="00354654">
              <w:rPr>
                <w:rFonts w:ascii="TH SarabunIT๙" w:hAnsi="TH SarabunIT๙" w:cs="TH SarabunIT๙" w:hint="cs"/>
                <w:sz w:val="32"/>
                <w:szCs w:val="32"/>
                <w:cs/>
              </w:rPr>
              <w:t>77.41</w:t>
            </w:r>
          </w:p>
        </w:tc>
        <w:tc>
          <w:tcPr>
            <w:tcW w:w="993" w:type="dxa"/>
          </w:tcPr>
          <w:p w14:paraId="4C887A36" w14:textId="141CFC98" w:rsidR="008A5B16" w:rsidRPr="009106E8" w:rsidRDefault="008A5B16" w:rsidP="008A5B16">
            <w:pPr>
              <w:pStyle w:val="NormalWeb"/>
              <w:spacing w:before="0" w:beforeAutospacing="0" w:after="0" w:afterAutospacing="0"/>
              <w:jc w:val="center"/>
              <w:rPr>
                <w:rFonts w:ascii="TH SarabunIT๙" w:hAnsi="TH SarabunIT๙" w:cs="TH SarabunIT๙"/>
                <w:sz w:val="36"/>
                <w:szCs w:val="36"/>
              </w:rPr>
            </w:pPr>
            <w:r w:rsidRPr="00354654">
              <w:rPr>
                <w:rFonts w:ascii="TH SarabunIT๙" w:hAnsi="TH SarabunIT๙" w:cs="TH SarabunIT๙" w:hint="cs"/>
                <w:spacing w:val="-14"/>
                <w:sz w:val="32"/>
                <w:szCs w:val="32"/>
                <w:cs/>
              </w:rPr>
              <w:t>78.505</w:t>
            </w:r>
          </w:p>
        </w:tc>
        <w:tc>
          <w:tcPr>
            <w:tcW w:w="992" w:type="dxa"/>
          </w:tcPr>
          <w:p w14:paraId="2AC53B97" w14:textId="72619066" w:rsidR="008A5B16" w:rsidRPr="009106E8" w:rsidRDefault="008A5B16" w:rsidP="008A5B16">
            <w:pPr>
              <w:pStyle w:val="NormalWeb"/>
              <w:spacing w:before="0" w:beforeAutospacing="0" w:after="0" w:afterAutospacing="0"/>
              <w:jc w:val="center"/>
              <w:rPr>
                <w:rFonts w:ascii="TH SarabunIT๙" w:hAnsi="TH SarabunIT๙" w:cs="TH SarabunIT๙"/>
                <w:sz w:val="36"/>
                <w:szCs w:val="36"/>
              </w:rPr>
            </w:pPr>
            <w:r w:rsidRPr="00354654">
              <w:rPr>
                <w:rFonts w:ascii="TH SarabunIT๙" w:hAnsi="TH SarabunIT๙" w:cs="TH SarabunIT๙" w:hint="cs"/>
                <w:sz w:val="32"/>
                <w:szCs w:val="32"/>
                <w:cs/>
              </w:rPr>
              <w:t>79.60</w:t>
            </w:r>
          </w:p>
        </w:tc>
        <w:tc>
          <w:tcPr>
            <w:tcW w:w="992" w:type="dxa"/>
          </w:tcPr>
          <w:p w14:paraId="6B8BDEC1" w14:textId="6BE118F2" w:rsidR="008A5B16" w:rsidRPr="009106E8" w:rsidRDefault="008A5B16" w:rsidP="008A5B16">
            <w:pPr>
              <w:pStyle w:val="NormalWeb"/>
              <w:spacing w:before="0" w:beforeAutospacing="0" w:after="0" w:afterAutospacing="0"/>
              <w:jc w:val="center"/>
              <w:rPr>
                <w:rFonts w:ascii="TH SarabunIT๙" w:hAnsi="TH SarabunIT๙" w:cs="TH SarabunIT๙"/>
                <w:sz w:val="36"/>
                <w:szCs w:val="36"/>
              </w:rPr>
            </w:pPr>
            <w:r w:rsidRPr="00354654">
              <w:rPr>
                <w:rFonts w:ascii="TH SarabunIT๙" w:hAnsi="TH SarabunIT๙" w:cs="TH SarabunIT๙"/>
                <w:sz w:val="32"/>
                <w:szCs w:val="32"/>
              </w:rPr>
              <w:t>80.80</w:t>
            </w:r>
          </w:p>
        </w:tc>
        <w:tc>
          <w:tcPr>
            <w:tcW w:w="992" w:type="dxa"/>
          </w:tcPr>
          <w:p w14:paraId="6FED7637" w14:textId="166EBD7A" w:rsidR="008A5B16" w:rsidRPr="009106E8" w:rsidRDefault="008A5B16" w:rsidP="008A5B16">
            <w:pPr>
              <w:pStyle w:val="NormalWeb"/>
              <w:spacing w:before="0" w:beforeAutospacing="0" w:after="0" w:afterAutospacing="0"/>
              <w:jc w:val="center"/>
              <w:rPr>
                <w:rFonts w:ascii="TH SarabunIT๙" w:hAnsi="TH SarabunIT๙" w:cs="TH SarabunIT๙"/>
                <w:sz w:val="36"/>
                <w:szCs w:val="36"/>
              </w:rPr>
            </w:pPr>
            <w:r w:rsidRPr="00354654">
              <w:rPr>
                <w:rFonts w:ascii="TH SarabunIT๙" w:hAnsi="TH SarabunIT๙" w:cs="TH SarabunIT๙" w:hint="cs"/>
                <w:sz w:val="32"/>
                <w:szCs w:val="32"/>
                <w:cs/>
              </w:rPr>
              <w:t>82</w:t>
            </w:r>
          </w:p>
        </w:tc>
      </w:tr>
    </w:tbl>
    <w:p w14:paraId="52AC1E8C" w14:textId="5FAFFD62" w:rsidR="009106E8" w:rsidRDefault="009106E8" w:rsidP="009106E8">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9106E8" w:rsidRPr="0078763D" w14:paraId="6C387F9A" w14:textId="77777777" w:rsidTr="007B0977">
        <w:tc>
          <w:tcPr>
            <w:tcW w:w="3657" w:type="dxa"/>
            <w:vMerge w:val="restart"/>
            <w:shd w:val="clear" w:color="auto" w:fill="auto"/>
            <w:vAlign w:val="center"/>
          </w:tcPr>
          <w:p w14:paraId="301CC304" w14:textId="77777777" w:rsidR="009106E8" w:rsidRPr="0078763D" w:rsidRDefault="009106E8"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A724858" w14:textId="77777777" w:rsidR="009106E8" w:rsidRPr="0078763D" w:rsidRDefault="009106E8"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D4E3447" w14:textId="77777777" w:rsidR="009106E8" w:rsidRPr="0078763D" w:rsidRDefault="009106E8"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D1827" w:rsidRPr="0078763D" w14:paraId="6FAA61FF" w14:textId="77777777" w:rsidTr="007B0977">
        <w:trPr>
          <w:trHeight w:val="384"/>
        </w:trPr>
        <w:tc>
          <w:tcPr>
            <w:tcW w:w="3657" w:type="dxa"/>
            <w:vMerge/>
            <w:shd w:val="clear" w:color="auto" w:fill="auto"/>
          </w:tcPr>
          <w:p w14:paraId="4E8421DE" w14:textId="77777777" w:rsidR="00AD1827" w:rsidRPr="0078763D" w:rsidRDefault="00AD1827" w:rsidP="00AD182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E142348" w14:textId="77777777" w:rsidR="00AD1827" w:rsidRPr="0078763D" w:rsidRDefault="00AD1827" w:rsidP="00AD182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59A4EA2" w14:textId="5BF3606A"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45E11">
              <w:rPr>
                <w:rFonts w:ascii="TH SarabunIT๙" w:eastAsia="Times New Roman" w:hAnsi="TH SarabunIT๙" w:cs="TH SarabunIT๙" w:hint="cs"/>
                <w:b/>
                <w:bCs/>
                <w:sz w:val="32"/>
                <w:szCs w:val="32"/>
                <w:cs/>
              </w:rPr>
              <w:t>3</w:t>
            </w:r>
          </w:p>
        </w:tc>
        <w:tc>
          <w:tcPr>
            <w:tcW w:w="1134" w:type="dxa"/>
            <w:shd w:val="clear" w:color="auto" w:fill="auto"/>
          </w:tcPr>
          <w:p w14:paraId="2BC76FA6" w14:textId="39548966"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845E11">
              <w:rPr>
                <w:rFonts w:ascii="TH SarabunIT๙" w:eastAsia="Times New Roman" w:hAnsi="TH SarabunIT๙" w:cs="TH SarabunIT๙"/>
                <w:b/>
                <w:bCs/>
                <w:sz w:val="32"/>
                <w:szCs w:val="32"/>
              </w:rPr>
              <w:t>4</w:t>
            </w:r>
          </w:p>
        </w:tc>
        <w:tc>
          <w:tcPr>
            <w:tcW w:w="1134" w:type="dxa"/>
            <w:shd w:val="clear" w:color="auto" w:fill="auto"/>
          </w:tcPr>
          <w:p w14:paraId="1D130222" w14:textId="460081F7"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845E11">
              <w:rPr>
                <w:rFonts w:ascii="TH SarabunIT๙" w:eastAsia="Times New Roman" w:hAnsi="TH SarabunIT๙" w:cs="TH SarabunIT๙"/>
                <w:b/>
                <w:bCs/>
                <w:sz w:val="32"/>
                <w:szCs w:val="32"/>
              </w:rPr>
              <w:t>5</w:t>
            </w:r>
          </w:p>
        </w:tc>
        <w:tc>
          <w:tcPr>
            <w:tcW w:w="1134" w:type="dxa"/>
          </w:tcPr>
          <w:p w14:paraId="7D45891F" w14:textId="78513D77"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845E11">
              <w:rPr>
                <w:rFonts w:ascii="TH SarabunIT๙" w:eastAsia="Times New Roman" w:hAnsi="TH SarabunIT๙" w:cs="TH SarabunIT๙"/>
                <w:b/>
                <w:bCs/>
                <w:sz w:val="32"/>
                <w:szCs w:val="32"/>
              </w:rPr>
              <w:t>6</w:t>
            </w:r>
          </w:p>
        </w:tc>
      </w:tr>
      <w:tr w:rsidR="008A5B16" w:rsidRPr="0078763D" w14:paraId="078AE873" w14:textId="77777777" w:rsidTr="007B0977">
        <w:trPr>
          <w:trHeight w:val="801"/>
        </w:trPr>
        <w:tc>
          <w:tcPr>
            <w:tcW w:w="3657" w:type="dxa"/>
            <w:shd w:val="clear" w:color="auto" w:fill="auto"/>
          </w:tcPr>
          <w:p w14:paraId="767E57AA" w14:textId="77777777" w:rsidR="008A5B16" w:rsidRPr="00703A6F" w:rsidRDefault="008A5B16" w:rsidP="008A5B16">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br/>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14:paraId="67F6017A" w14:textId="77777777" w:rsidR="008A5B16" w:rsidRPr="0078763D" w:rsidRDefault="008A5B16" w:rsidP="008A5B1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63A394BD" w14:textId="34422C15" w:rsidR="008A5B16" w:rsidRPr="00404BFE" w:rsidRDefault="008A5B16" w:rsidP="008A5B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79.23</w:t>
            </w:r>
          </w:p>
        </w:tc>
        <w:tc>
          <w:tcPr>
            <w:tcW w:w="1134" w:type="dxa"/>
            <w:shd w:val="clear" w:color="auto" w:fill="auto"/>
          </w:tcPr>
          <w:p w14:paraId="158DF453" w14:textId="02E342AE" w:rsidR="008A5B16" w:rsidRPr="00404BFE" w:rsidRDefault="008A5B16" w:rsidP="008A5B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80.41</w:t>
            </w:r>
          </w:p>
        </w:tc>
        <w:tc>
          <w:tcPr>
            <w:tcW w:w="1134" w:type="dxa"/>
            <w:shd w:val="clear" w:color="auto" w:fill="auto"/>
          </w:tcPr>
          <w:p w14:paraId="01E2C995" w14:textId="032BD8BB" w:rsidR="008A5B16" w:rsidRPr="00404BFE" w:rsidRDefault="008A5B16" w:rsidP="008A5B16">
            <w:pPr>
              <w:pStyle w:val="NormalWeb"/>
              <w:spacing w:before="0" w:beforeAutospacing="0" w:after="0" w:afterAutospacing="0"/>
              <w:jc w:val="center"/>
              <w:textAlignment w:val="bottom"/>
              <w:rPr>
                <w:rFonts w:ascii="TH SarabunIT๙" w:hAnsi="TH SarabunIT๙" w:cs="TH SarabunIT๙"/>
                <w:sz w:val="32"/>
                <w:szCs w:val="32"/>
              </w:rPr>
            </w:pPr>
            <w:r w:rsidRPr="00AD1827">
              <w:rPr>
                <w:rFonts w:ascii="TH SarabunIT๙" w:hAnsi="TH SarabunIT๙" w:cs="TH SarabunIT๙"/>
                <w:sz w:val="32"/>
                <w:szCs w:val="32"/>
              </w:rPr>
              <w:t>80.98</w:t>
            </w:r>
          </w:p>
        </w:tc>
        <w:tc>
          <w:tcPr>
            <w:tcW w:w="1134" w:type="dxa"/>
          </w:tcPr>
          <w:p w14:paraId="745BF9CB" w14:textId="055CBC30" w:rsidR="008A5B16" w:rsidRPr="00404BFE" w:rsidRDefault="008A5B16" w:rsidP="008A5B16">
            <w:pPr>
              <w:pStyle w:val="NormalWeb"/>
              <w:spacing w:before="0" w:beforeAutospacing="0" w:after="0" w:afterAutospacing="0"/>
              <w:jc w:val="center"/>
              <w:textAlignment w:val="bottom"/>
              <w:rPr>
                <w:rFonts w:ascii="TH SarabunIT๙" w:hAnsi="TH SarabunIT๙" w:cs="TH SarabunIT๙"/>
                <w:sz w:val="32"/>
                <w:szCs w:val="32"/>
              </w:rPr>
            </w:pPr>
            <w:r w:rsidRPr="00354654">
              <w:rPr>
                <w:rFonts w:ascii="TH SarabunIT๙" w:hAnsi="TH SarabunIT๙" w:cs="TH SarabunIT๙"/>
                <w:color w:val="000000" w:themeColor="text1"/>
                <w:sz w:val="32"/>
                <w:szCs w:val="36"/>
              </w:rPr>
              <w:t>77.41</w:t>
            </w:r>
          </w:p>
        </w:tc>
      </w:tr>
    </w:tbl>
    <w:p w14:paraId="77042604" w14:textId="77777777" w:rsidR="009106E8" w:rsidRPr="00981C60" w:rsidRDefault="009106E8" w:rsidP="009106E8">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0D63541E" w14:textId="77777777" w:rsidR="005430CC" w:rsidRPr="00171E0A" w:rsidRDefault="005430CC" w:rsidP="005430CC">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Pr>
          <w:rFonts w:ascii="TH SarabunIT๙" w:hAnsi="TH SarabunIT๙" w:cs="TH SarabunIT๙" w:hint="cs"/>
          <w:color w:val="000000"/>
          <w:spacing w:val="-6"/>
          <w:sz w:val="32"/>
          <w:szCs w:val="32"/>
          <w:cs/>
        </w:rPr>
        <w:t>รายงานผลการปฏิบัติการฝนหลวงประจำวัน</w:t>
      </w:r>
      <w:r w:rsidRPr="00CF774F">
        <w:rPr>
          <w:rFonts w:ascii="TH SarabunIT๙" w:hAnsi="TH SarabunIT๙" w:cs="TH SarabunIT๙"/>
          <w:color w:val="000000"/>
          <w:spacing w:val="-6"/>
          <w:sz w:val="32"/>
          <w:szCs w:val="32"/>
          <w:cs/>
        </w:rPr>
        <w:t>ของศูนย์ปฏิบัติการ</w:t>
      </w:r>
      <w:r w:rsidRPr="00CF774F">
        <w:rPr>
          <w:rFonts w:ascii="TH SarabunIT๙" w:hAnsi="TH SarabunIT๙" w:cs="TH SarabunIT๙"/>
          <w:color w:val="000000"/>
          <w:sz w:val="32"/>
          <w:szCs w:val="32"/>
          <w:cs/>
        </w:rPr>
        <w:t>ฝนหลวง</w:t>
      </w:r>
    </w:p>
    <w:p w14:paraId="369ECA62" w14:textId="77777777" w:rsidR="005430CC" w:rsidRPr="00F21734" w:rsidRDefault="005430CC" w:rsidP="005430CC">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Pr>
          <w:rFonts w:ascii="TH SarabunIT๙" w:hAnsi="TH SarabunIT๙" w:cs="TH SarabunIT๙" w:hint="cs"/>
          <w:color w:val="000000"/>
          <w:sz w:val="32"/>
          <w:szCs w:val="32"/>
          <w:cs/>
        </w:rPr>
        <w:t>ข้อมูล</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14:paraId="2C530C3C" w14:textId="56D7CBF4" w:rsidR="00B4353A" w:rsidRDefault="00B4353A" w:rsidP="00AB1C49">
      <w:pPr>
        <w:spacing w:after="120" w:line="240" w:lineRule="auto"/>
        <w:rPr>
          <w:rFonts w:ascii="TH SarabunIT๙" w:hAnsi="TH SarabunIT๙" w:cs="TH SarabunIT๙"/>
          <w:sz w:val="32"/>
          <w:szCs w:val="32"/>
        </w:rPr>
        <w:sectPr w:rsidR="00B4353A">
          <w:pgSz w:w="11906" w:h="16838"/>
          <w:pgMar w:top="1440" w:right="1440" w:bottom="1440" w:left="1440" w:header="708" w:footer="708" w:gutter="0"/>
          <w:cols w:space="708"/>
          <w:docGrid w:linePitch="360"/>
        </w:sectPr>
      </w:pPr>
    </w:p>
    <w:p w14:paraId="166B2598" w14:textId="77777777" w:rsidR="009E1D19" w:rsidRPr="00DE0B6D" w:rsidRDefault="009E1D19" w:rsidP="009E1D19">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Pr="006707DB">
        <w:rPr>
          <w:rFonts w:ascii="TH SarabunIT๙" w:hAnsi="TH SarabunIT๙" w:cs="TH SarabunIT๙"/>
          <w:color w:val="000000"/>
          <w:sz w:val="32"/>
          <w:szCs w:val="32"/>
          <w:cs/>
        </w:rPr>
        <w:t>ปริมาณฝนจากการปฏิบัติการฝนหลวงในพื้นที่การเกษตร</w:t>
      </w:r>
    </w:p>
    <w:p w14:paraId="278DEA46" w14:textId="77777777" w:rsidR="009E1D19" w:rsidRPr="00981C60" w:rsidRDefault="009E1D19" w:rsidP="009E1D19">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ล้านลูกบาศก์เมตร</w:t>
      </w:r>
    </w:p>
    <w:p w14:paraId="0A613FCC" w14:textId="77777777" w:rsidR="009E1D19" w:rsidRPr="00981C60" w:rsidRDefault="009E1D19" w:rsidP="009E1D19">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w:t>
      </w:r>
      <w:r>
        <w:rPr>
          <w:rFonts w:ascii="TH SarabunIT๙" w:eastAsia="Times New Roman" w:hAnsi="TH SarabunIT๙" w:cs="TH SarabunIT๙"/>
          <w:b/>
          <w:bCs/>
          <w:sz w:val="32"/>
          <w:szCs w:val="32"/>
        </w:rPr>
        <w:t>0</w:t>
      </w:r>
    </w:p>
    <w:p w14:paraId="4FD929B5" w14:textId="77777777" w:rsidR="009E1D19" w:rsidRDefault="009E1D19" w:rsidP="009E1D19">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5921F239" w14:textId="77777777" w:rsidR="009E1D19" w:rsidRPr="0001375F" w:rsidRDefault="009E1D19" w:rsidP="009E1D19">
      <w:pPr>
        <w:pStyle w:val="ListParagraph"/>
        <w:tabs>
          <w:tab w:val="left" w:pos="993"/>
          <w:tab w:val="left" w:pos="1276"/>
        </w:tabs>
        <w:spacing w:before="120" w:after="120"/>
        <w:ind w:left="0" w:firstLine="993"/>
        <w:jc w:val="thaiDistribute"/>
        <w:rPr>
          <w:rFonts w:ascii="TH SarabunIT๙" w:hAnsi="TH SarabunIT๙" w:cs="TH SarabunIT๙"/>
          <w:kern w:val="16"/>
          <w:sz w:val="32"/>
          <w:szCs w:val="32"/>
        </w:rPr>
      </w:pPr>
      <w:r w:rsidRPr="0001375F">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 ซึ่งผลสำเร็จ</w:t>
      </w:r>
      <w:r w:rsidRPr="0001375F">
        <w:rPr>
          <w:rFonts w:ascii="TH SarabunIT๙" w:hAnsi="TH SarabunIT๙" w:cs="TH SarabunIT๙"/>
          <w:kern w:val="16"/>
          <w:sz w:val="32"/>
          <w:szCs w:val="32"/>
        </w:rPr>
        <w:br/>
      </w:r>
      <w:r w:rsidRPr="00B14054">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01375F">
        <w:rPr>
          <w:rFonts w:ascii="TH SarabunIT๙" w:hAnsi="TH SarabunIT๙" w:cs="TH SarabunIT๙"/>
          <w:kern w:val="16"/>
          <w:sz w:val="32"/>
          <w:szCs w:val="32"/>
          <w:cs/>
        </w:rPr>
        <w:t xml:space="preserve"> แล้วทำให้เกิดฝนตกในพื้นที่เป้าหมาย </w:t>
      </w:r>
    </w:p>
    <w:p w14:paraId="1024AAC7" w14:textId="77777777" w:rsidR="00E3196D" w:rsidRPr="00981C60" w:rsidRDefault="00E3196D" w:rsidP="00E3196D">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69B84C56" w14:textId="7659D031" w:rsidR="00E3196D" w:rsidRPr="008A5939" w:rsidRDefault="00873C57" w:rsidP="00E3196D">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6"/>
          <w:sz w:val="32"/>
          <w:szCs w:val="32"/>
        </w:rPr>
      </w:pPr>
      <w:r>
        <w:rPr>
          <w:rFonts w:ascii="TH SarabunIT๙" w:eastAsia="Times New Roman" w:hAnsi="TH SarabunIT๙" w:cs="TH SarabunIT๙"/>
          <w:spacing w:val="-6"/>
          <w:sz w:val="32"/>
          <w:szCs w:val="32"/>
          <w:cs/>
        </w:rPr>
        <w:tab/>
      </w:r>
      <w:r>
        <w:rPr>
          <w:rFonts w:ascii="TH SarabunIT๙" w:eastAsia="Times New Roman" w:hAnsi="TH SarabunIT๙" w:cs="TH SarabunIT๙" w:hint="cs"/>
          <w:spacing w:val="-6"/>
          <w:sz w:val="32"/>
          <w:szCs w:val="32"/>
          <w:cs/>
        </w:rPr>
        <w:t xml:space="preserve">     </w:t>
      </w:r>
      <w:r w:rsidR="00E3196D" w:rsidRPr="008A5939">
        <w:rPr>
          <w:rFonts w:ascii="TH SarabunIT๙" w:eastAsia="Times New Roman" w:hAnsi="TH SarabunIT๙" w:cs="TH SarabunIT๙"/>
          <w:spacing w:val="-6"/>
          <w:sz w:val="32"/>
          <w:szCs w:val="32"/>
          <w:cs/>
        </w:rPr>
        <w:t xml:space="preserve">ช่วงปรับเกณฑ์การให้คะแนน </w:t>
      </w:r>
      <w:r w:rsidR="00E3196D" w:rsidRPr="008A5939">
        <w:rPr>
          <w:rFonts w:ascii="TH SarabunIT๙" w:eastAsia="Times New Roman" w:hAnsi="TH SarabunIT๙" w:cs="TH SarabunIT๙"/>
          <w:spacing w:val="-6"/>
          <w:sz w:val="32"/>
          <w:szCs w:val="32"/>
        </w:rPr>
        <w:t xml:space="preserve">+/- </w:t>
      </w:r>
      <w:r w:rsidR="00E3196D">
        <w:rPr>
          <w:rFonts w:ascii="TH SarabunIT๙" w:eastAsia="Times New Roman" w:hAnsi="TH SarabunIT๙" w:cs="TH SarabunIT๙" w:hint="cs"/>
          <w:spacing w:val="-6"/>
          <w:sz w:val="32"/>
          <w:szCs w:val="32"/>
          <w:cs/>
        </w:rPr>
        <w:t>4.820</w:t>
      </w:r>
      <w:r w:rsidR="00E3196D" w:rsidRPr="008A5939">
        <w:rPr>
          <w:rFonts w:ascii="TH SarabunIT๙" w:eastAsia="Times New Roman" w:hAnsi="TH SarabunIT๙" w:cs="TH SarabunIT๙"/>
          <w:spacing w:val="-6"/>
          <w:sz w:val="32"/>
          <w:szCs w:val="32"/>
        </w:rPr>
        <w:t xml:space="preserve"> </w:t>
      </w:r>
      <w:r w:rsidR="00E3196D">
        <w:rPr>
          <w:rFonts w:ascii="TH SarabunIT๙" w:eastAsia="Times New Roman" w:hAnsi="TH SarabunIT๙" w:cs="TH SarabunIT๙"/>
          <w:sz w:val="32"/>
          <w:szCs w:val="32"/>
          <w:cs/>
        </w:rPr>
        <w:t>ล้าน ลบ.</w:t>
      </w:r>
      <w:r w:rsidR="00E3196D">
        <w:rPr>
          <w:rFonts w:ascii="TH SarabunIT๙" w:eastAsia="Times New Roman" w:hAnsi="TH SarabunIT๙" w:cs="TH SarabunIT๙" w:hint="cs"/>
          <w:sz w:val="32"/>
          <w:szCs w:val="32"/>
          <w:cs/>
        </w:rPr>
        <w:t xml:space="preserve">ม. และ 4.815 </w:t>
      </w:r>
      <w:r w:rsidR="00E3196D" w:rsidRPr="008A5939">
        <w:rPr>
          <w:rFonts w:ascii="TH SarabunIT๙" w:eastAsia="Times New Roman" w:hAnsi="TH SarabunIT๙" w:cs="TH SarabunIT๙"/>
          <w:spacing w:val="-6"/>
          <w:sz w:val="32"/>
          <w:szCs w:val="32"/>
          <w:cs/>
        </w:rPr>
        <w:t xml:space="preserve">ต่อ </w:t>
      </w:r>
      <w:r w:rsidR="00E3196D" w:rsidRPr="008A5939">
        <w:rPr>
          <w:rFonts w:ascii="TH SarabunIT๙" w:eastAsia="Times New Roman" w:hAnsi="TH SarabunIT๙" w:cs="TH SarabunIT๙"/>
          <w:spacing w:val="-6"/>
          <w:sz w:val="32"/>
          <w:szCs w:val="32"/>
        </w:rPr>
        <w:t xml:space="preserve">1 </w:t>
      </w:r>
      <w:r w:rsidR="00E3196D" w:rsidRPr="008A5939">
        <w:rPr>
          <w:rFonts w:ascii="TH SarabunIT๙" w:eastAsia="Times New Roman" w:hAnsi="TH SarabunIT๙" w:cs="TH SarabunIT๙"/>
          <w:spacing w:val="-6"/>
          <w:sz w:val="32"/>
          <w:szCs w:val="32"/>
          <w:cs/>
        </w:rPr>
        <w:t>คะแนน โดยกำหนดเกณฑ์การให้คะแนน ดังนี้</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8"/>
        <w:gridCol w:w="1030"/>
        <w:gridCol w:w="1531"/>
        <w:gridCol w:w="1097"/>
        <w:gridCol w:w="1382"/>
      </w:tblGrid>
      <w:tr w:rsidR="00E3196D" w:rsidRPr="00981C60" w14:paraId="3672EFBF" w14:textId="77777777" w:rsidTr="00873C57">
        <w:trPr>
          <w:trHeight w:val="438"/>
        </w:trPr>
        <w:tc>
          <w:tcPr>
            <w:tcW w:w="1673" w:type="dxa"/>
            <w:shd w:val="clear" w:color="auto" w:fill="auto"/>
            <w:vAlign w:val="center"/>
          </w:tcPr>
          <w:p w14:paraId="5E557A59"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ระดับ</w:t>
            </w:r>
          </w:p>
        </w:tc>
        <w:tc>
          <w:tcPr>
            <w:tcW w:w="1508" w:type="dxa"/>
            <w:vAlign w:val="center"/>
          </w:tcPr>
          <w:p w14:paraId="104392E2"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030" w:type="dxa"/>
            <w:shd w:val="clear" w:color="auto" w:fill="auto"/>
            <w:vAlign w:val="center"/>
          </w:tcPr>
          <w:p w14:paraId="0B66A6D2"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1531" w:type="dxa"/>
            <w:shd w:val="clear" w:color="auto" w:fill="auto"/>
            <w:vAlign w:val="center"/>
          </w:tcPr>
          <w:p w14:paraId="7C1A7B09"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097" w:type="dxa"/>
            <w:shd w:val="clear" w:color="auto" w:fill="auto"/>
            <w:vAlign w:val="center"/>
          </w:tcPr>
          <w:p w14:paraId="1EEF03AE"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1382" w:type="dxa"/>
            <w:shd w:val="clear" w:color="auto" w:fill="auto"/>
            <w:vAlign w:val="center"/>
          </w:tcPr>
          <w:p w14:paraId="526CE3FB" w14:textId="77777777" w:rsidR="00E3196D" w:rsidRPr="00981C60" w:rsidRDefault="00E3196D" w:rsidP="00620E8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E3196D" w:rsidRPr="00981C60" w14:paraId="0448C2A9" w14:textId="77777777" w:rsidTr="00873C57">
        <w:trPr>
          <w:trHeight w:val="1014"/>
        </w:trPr>
        <w:tc>
          <w:tcPr>
            <w:tcW w:w="1673" w:type="dxa"/>
            <w:shd w:val="clear" w:color="auto" w:fill="auto"/>
          </w:tcPr>
          <w:p w14:paraId="72644AE0" w14:textId="77777777" w:rsidR="00E3196D" w:rsidRPr="00B27DE0" w:rsidRDefault="00E3196D" w:rsidP="00620E87">
            <w:pPr>
              <w:tabs>
                <w:tab w:val="left" w:pos="1843"/>
              </w:tabs>
              <w:spacing w:after="0" w:line="240" w:lineRule="auto"/>
              <w:jc w:val="center"/>
              <w:rPr>
                <w:rFonts w:ascii="TH SarabunIT๙" w:hAnsi="TH SarabunIT๙" w:cs="TH SarabunIT๙"/>
                <w:b/>
                <w:bCs/>
                <w:sz w:val="28"/>
                <w:cs/>
              </w:rPr>
            </w:pPr>
            <w:r w:rsidRPr="00B27DE0">
              <w:rPr>
                <w:rFonts w:ascii="TH SarabunIT๙" w:hAnsi="TH SarabunIT๙" w:cs="TH SarabunIT๙"/>
                <w:b/>
                <w:bCs/>
                <w:sz w:val="28"/>
                <w:cs/>
              </w:rPr>
              <w:t>ล้านลูกบาศก์เมตร</w:t>
            </w:r>
          </w:p>
        </w:tc>
        <w:tc>
          <w:tcPr>
            <w:tcW w:w="1508" w:type="dxa"/>
          </w:tcPr>
          <w:p w14:paraId="0C996113" w14:textId="77777777" w:rsidR="00E3196D" w:rsidRPr="00B27DE0" w:rsidRDefault="00E3196D" w:rsidP="00620E87">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1,076.38.</w:t>
            </w:r>
          </w:p>
          <w:p w14:paraId="732DC661" w14:textId="77777777" w:rsidR="00E3196D" w:rsidRPr="00B27DE0" w:rsidRDefault="00E3196D" w:rsidP="00620E87">
            <w:pPr>
              <w:spacing w:after="0" w:line="240" w:lineRule="auto"/>
              <w:jc w:val="center"/>
              <w:rPr>
                <w:rFonts w:ascii="TH SarabunIT๙" w:eastAsia="Tahoma" w:hAnsi="TH SarabunIT๙" w:cs="TH SarabunIT๙"/>
                <w:color w:val="000000"/>
                <w:spacing w:val="-4"/>
                <w:kern w:val="24"/>
                <w:sz w:val="28"/>
                <w:cs/>
              </w:rPr>
            </w:pPr>
            <w:r w:rsidRPr="00B27DE0">
              <w:rPr>
                <w:rFonts w:ascii="TH SarabunIT๙" w:eastAsia="Tahoma" w:hAnsi="TH SarabunIT๙" w:cs="TH SarabunIT๙"/>
                <w:color w:val="000000"/>
                <w:spacing w:val="-4"/>
                <w:kern w:val="24"/>
                <w:sz w:val="28"/>
                <w:cs/>
              </w:rPr>
              <w:t>ค่าเฉลี่ย</w:t>
            </w:r>
            <w:r w:rsidRPr="00B27DE0">
              <w:rPr>
                <w:rFonts w:ascii="TH SarabunIT๙" w:eastAsia="Tahoma" w:hAnsi="TH SarabunIT๙" w:cs="TH SarabunIT๙"/>
                <w:color w:val="000000"/>
                <w:spacing w:val="-4"/>
                <w:kern w:val="24"/>
                <w:sz w:val="28"/>
                <w:cs/>
              </w:rPr>
              <w:br/>
              <w:t>ย้อ</w:t>
            </w:r>
            <w:r w:rsidRPr="00B27DE0">
              <w:rPr>
                <w:rFonts w:ascii="TH SarabunIT๙" w:eastAsia="Tahoma" w:hAnsi="TH SarabunIT๙" w:cs="TH SarabunIT๙" w:hint="cs"/>
                <w:color w:val="000000"/>
                <w:spacing w:val="-4"/>
                <w:kern w:val="24"/>
                <w:sz w:val="28"/>
                <w:cs/>
              </w:rPr>
              <w:t>น</w:t>
            </w:r>
            <w:r w:rsidRPr="00B27DE0">
              <w:rPr>
                <w:rFonts w:ascii="TH SarabunIT๙" w:eastAsia="Tahoma" w:hAnsi="TH SarabunIT๙" w:cs="TH SarabunIT๙"/>
                <w:color w:val="000000"/>
                <w:spacing w:val="-4"/>
                <w:kern w:val="24"/>
                <w:sz w:val="28"/>
                <w:cs/>
              </w:rPr>
              <w:t>หลั</w:t>
            </w:r>
            <w:r w:rsidRPr="00B27DE0">
              <w:rPr>
                <w:rFonts w:ascii="TH SarabunIT๙" w:eastAsia="Tahoma" w:hAnsi="TH SarabunIT๙" w:cs="TH SarabunIT๙" w:hint="cs"/>
                <w:color w:val="000000"/>
                <w:spacing w:val="-4"/>
                <w:kern w:val="24"/>
                <w:sz w:val="28"/>
                <w:cs/>
              </w:rPr>
              <w:t xml:space="preserve">ง </w:t>
            </w:r>
            <w:r w:rsidRPr="00B27DE0">
              <w:rPr>
                <w:rFonts w:ascii="TH SarabunIT๙" w:eastAsia="Tahoma" w:hAnsi="TH SarabunIT๙" w:cs="TH SarabunIT๙"/>
                <w:color w:val="000000"/>
                <w:spacing w:val="-4"/>
                <w:kern w:val="24"/>
                <w:sz w:val="28"/>
                <w:cs/>
              </w:rPr>
              <w:t>3 ปี</w:t>
            </w:r>
          </w:p>
        </w:tc>
        <w:tc>
          <w:tcPr>
            <w:tcW w:w="1030" w:type="dxa"/>
            <w:shd w:val="clear" w:color="auto" w:fill="auto"/>
          </w:tcPr>
          <w:p w14:paraId="3E206515" w14:textId="77777777" w:rsidR="00E3196D" w:rsidRPr="00B27DE0" w:rsidRDefault="00E3196D" w:rsidP="00620E87">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1,081.20</w:t>
            </w:r>
          </w:p>
        </w:tc>
        <w:tc>
          <w:tcPr>
            <w:tcW w:w="1531" w:type="dxa"/>
            <w:shd w:val="clear" w:color="auto" w:fill="auto"/>
          </w:tcPr>
          <w:p w14:paraId="7BD2BB8E" w14:textId="77777777" w:rsidR="00E3196D" w:rsidRPr="00B27DE0" w:rsidRDefault="00E3196D" w:rsidP="00620E87">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w:t>
            </w:r>
            <w:r w:rsidRPr="00B27DE0">
              <w:rPr>
                <w:rFonts w:ascii="TH SarabunIT๙" w:eastAsia="Tahoma" w:hAnsi="TH SarabunIT๙" w:cs="TH SarabunIT๙"/>
                <w:color w:val="000000"/>
                <w:spacing w:val="-4"/>
                <w:kern w:val="24"/>
                <w:sz w:val="28"/>
                <w:szCs w:val="28"/>
                <w:cs/>
              </w:rPr>
              <w:t>86</w:t>
            </w:r>
            <w:r w:rsidRPr="00B27DE0">
              <w:rPr>
                <w:rFonts w:ascii="TH SarabunIT๙" w:eastAsia="Tahoma" w:hAnsi="TH SarabunIT๙" w:cs="TH SarabunIT๙"/>
                <w:color w:val="000000"/>
                <w:spacing w:val="-4"/>
                <w:kern w:val="24"/>
                <w:sz w:val="28"/>
                <w:szCs w:val="28"/>
              </w:rPr>
              <w:t>.02</w:t>
            </w:r>
          </w:p>
          <w:p w14:paraId="5E722A20" w14:textId="77777777" w:rsidR="00E3196D" w:rsidRPr="00B27DE0" w:rsidRDefault="00E3196D" w:rsidP="00620E87">
            <w:pPr>
              <w:pStyle w:val="NormalWeb"/>
              <w:spacing w:before="0" w:beforeAutospacing="0" w:after="0" w:afterAutospacing="0"/>
              <w:jc w:val="center"/>
              <w:rPr>
                <w:rFonts w:ascii="TH SarabunIT๙" w:hAnsi="TH SarabunIT๙" w:cs="TH SarabunIT๙"/>
                <w:sz w:val="28"/>
                <w:szCs w:val="28"/>
              </w:rPr>
            </w:pPr>
            <w:r w:rsidRPr="00B27DE0">
              <w:rPr>
                <w:rFonts w:ascii="TH SarabunIT๙" w:hAnsi="TH SarabunIT๙" w:cs="TH SarabunIT๙"/>
                <w:sz w:val="28"/>
                <w:szCs w:val="28"/>
                <w:cs/>
              </w:rPr>
              <w:t>ผล</w:t>
            </w:r>
            <w:r w:rsidRPr="00B27DE0">
              <w:rPr>
                <w:rFonts w:ascii="TH SarabunIT๙" w:hAnsi="TH SarabunIT๙" w:cs="TH SarabunIT๙" w:hint="cs"/>
                <w:sz w:val="28"/>
                <w:szCs w:val="28"/>
                <w:cs/>
              </w:rPr>
              <w:t xml:space="preserve">การดำเนินงานปี </w:t>
            </w:r>
            <w:r w:rsidRPr="00B27DE0">
              <w:rPr>
                <w:rFonts w:ascii="TH SarabunIT๙" w:hAnsi="TH SarabunIT๙" w:cs="TH SarabunIT๙"/>
                <w:sz w:val="28"/>
                <w:szCs w:val="28"/>
              </w:rPr>
              <w:t>66</w:t>
            </w:r>
          </w:p>
        </w:tc>
        <w:tc>
          <w:tcPr>
            <w:tcW w:w="1097" w:type="dxa"/>
            <w:shd w:val="clear" w:color="auto" w:fill="auto"/>
          </w:tcPr>
          <w:p w14:paraId="5CC6EB0F" w14:textId="77777777" w:rsidR="00E3196D" w:rsidRPr="00B27DE0" w:rsidRDefault="00E3196D" w:rsidP="00620E87">
            <w:pPr>
              <w:pStyle w:val="NormalWeb"/>
              <w:spacing w:before="0" w:beforeAutospacing="0" w:after="0" w:afterAutospacing="0"/>
              <w:jc w:val="center"/>
              <w:rPr>
                <w:rFonts w:ascii="TH SarabunIT๙" w:hAnsi="TH SarabunIT๙" w:cs="TH SarabunIT๙"/>
                <w:sz w:val="28"/>
                <w:szCs w:val="28"/>
              </w:rPr>
            </w:pPr>
            <w:r w:rsidRPr="00B27DE0">
              <w:rPr>
                <w:rFonts w:ascii="TH SarabunIT๙" w:eastAsia="Tahoma" w:hAnsi="TH SarabunIT๙" w:cs="TH SarabunIT๙"/>
                <w:color w:val="000000"/>
                <w:spacing w:val="-10"/>
                <w:kern w:val="24"/>
                <w:sz w:val="28"/>
                <w:szCs w:val="28"/>
              </w:rPr>
              <w:t>1,090.835</w:t>
            </w:r>
          </w:p>
        </w:tc>
        <w:tc>
          <w:tcPr>
            <w:tcW w:w="1382" w:type="dxa"/>
            <w:shd w:val="clear" w:color="auto" w:fill="auto"/>
          </w:tcPr>
          <w:p w14:paraId="56348BB2" w14:textId="77777777" w:rsidR="00E3196D" w:rsidRPr="00B27DE0" w:rsidRDefault="00E3196D" w:rsidP="00620E87">
            <w:pPr>
              <w:pStyle w:val="NormalWeb"/>
              <w:spacing w:before="0" w:beforeAutospacing="0" w:after="0" w:afterAutospacing="0"/>
              <w:jc w:val="center"/>
              <w:rPr>
                <w:rFonts w:ascii="TH SarabunIT๙" w:hAnsi="TH SarabunIT๙" w:cs="TH SarabunIT๙"/>
                <w:sz w:val="28"/>
                <w:szCs w:val="28"/>
              </w:rPr>
            </w:pPr>
            <w:r w:rsidRPr="00B27DE0">
              <w:rPr>
                <w:rFonts w:ascii="TH SarabunIT๙" w:eastAsia="Tahoma" w:hAnsi="TH SarabunIT๙" w:cs="TH SarabunIT๙"/>
                <w:color w:val="000000"/>
                <w:spacing w:val="-10"/>
                <w:kern w:val="24"/>
                <w:sz w:val="28"/>
                <w:szCs w:val="28"/>
              </w:rPr>
              <w:t>1,095.64</w:t>
            </w:r>
          </w:p>
          <w:p w14:paraId="38DFFF0F" w14:textId="77777777" w:rsidR="00E3196D" w:rsidRPr="00B27DE0" w:rsidRDefault="00E3196D" w:rsidP="00620E87">
            <w:pPr>
              <w:pStyle w:val="NormalWeb"/>
              <w:spacing w:before="0" w:beforeAutospacing="0" w:after="0" w:afterAutospacing="0"/>
              <w:jc w:val="center"/>
              <w:rPr>
                <w:rFonts w:ascii="TH SarabunIT๙" w:hAnsi="TH SarabunIT๙" w:cs="TH SarabunIT๙"/>
                <w:sz w:val="28"/>
                <w:szCs w:val="28"/>
              </w:rPr>
            </w:pPr>
            <w:r w:rsidRPr="00B27DE0">
              <w:rPr>
                <w:rFonts w:ascii="TH SarabunIT๙" w:hAnsi="TH SarabunIT๙" w:cs="TH SarabunIT๙"/>
                <w:sz w:val="28"/>
                <w:szCs w:val="28"/>
                <w:cs/>
              </w:rPr>
              <w:t>เป้าหมายขั้นสูงมาตรา 44</w:t>
            </w:r>
          </w:p>
        </w:tc>
      </w:tr>
    </w:tbl>
    <w:p w14:paraId="632F920C" w14:textId="77777777" w:rsidR="009E1D19" w:rsidRDefault="009E1D19" w:rsidP="009E1D19">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057"/>
      </w:tblGrid>
      <w:tr w:rsidR="009E1D19" w:rsidRPr="0078763D" w14:paraId="058773A0" w14:textId="77777777" w:rsidTr="007B0977">
        <w:tc>
          <w:tcPr>
            <w:tcW w:w="3544" w:type="dxa"/>
            <w:vMerge w:val="restart"/>
            <w:shd w:val="clear" w:color="auto" w:fill="auto"/>
            <w:vAlign w:val="center"/>
          </w:tcPr>
          <w:p w14:paraId="3302BBAA" w14:textId="77777777" w:rsidR="009E1D19" w:rsidRPr="0078763D" w:rsidRDefault="009E1D19"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0AE6326A" w14:textId="77777777" w:rsidR="009E1D19" w:rsidRPr="0078763D" w:rsidRDefault="009E1D19"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3C28D530" w14:textId="77777777" w:rsidR="009E1D19" w:rsidRPr="0078763D" w:rsidRDefault="009E1D19"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30CC" w:rsidRPr="0078763D" w14:paraId="56F62AB1" w14:textId="77777777" w:rsidTr="008A5B16">
        <w:trPr>
          <w:trHeight w:val="384"/>
        </w:trPr>
        <w:tc>
          <w:tcPr>
            <w:tcW w:w="3544" w:type="dxa"/>
            <w:vMerge/>
            <w:shd w:val="clear" w:color="auto" w:fill="auto"/>
          </w:tcPr>
          <w:p w14:paraId="386B64CB" w14:textId="77777777" w:rsidR="005430CC" w:rsidRPr="0078763D" w:rsidRDefault="005430CC" w:rsidP="005430CC">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0B0684E9" w14:textId="77777777" w:rsidR="005430CC" w:rsidRPr="0078763D" w:rsidRDefault="005430CC" w:rsidP="005430C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42584DC" w14:textId="0C7EFCA0"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3</w:t>
            </w:r>
          </w:p>
        </w:tc>
        <w:tc>
          <w:tcPr>
            <w:tcW w:w="1134" w:type="dxa"/>
            <w:shd w:val="clear" w:color="auto" w:fill="auto"/>
          </w:tcPr>
          <w:p w14:paraId="7E66B7D2" w14:textId="7E93C737"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211" w:type="dxa"/>
            <w:shd w:val="clear" w:color="auto" w:fill="auto"/>
          </w:tcPr>
          <w:p w14:paraId="45A6F391" w14:textId="0D39AA1A"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057" w:type="dxa"/>
          </w:tcPr>
          <w:p w14:paraId="30DADA51" w14:textId="31D1FE6F"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5430CC" w:rsidRPr="0078763D" w14:paraId="17FBECAE" w14:textId="77777777" w:rsidTr="008A5B16">
        <w:trPr>
          <w:trHeight w:val="801"/>
        </w:trPr>
        <w:tc>
          <w:tcPr>
            <w:tcW w:w="3544" w:type="dxa"/>
            <w:shd w:val="clear" w:color="auto" w:fill="auto"/>
          </w:tcPr>
          <w:p w14:paraId="3CD0BD44" w14:textId="1C8A9848" w:rsidR="005430CC" w:rsidRPr="00703A6F" w:rsidRDefault="005430CC" w:rsidP="005430CC">
            <w:pPr>
              <w:spacing w:after="0" w:line="240" w:lineRule="auto"/>
              <w:jc w:val="thaiDistribute"/>
              <w:rPr>
                <w:rFonts w:ascii="TH SarabunIT๙" w:eastAsia="Times New Roman" w:hAnsi="TH SarabunIT๙" w:cs="TH SarabunIT๙"/>
                <w:sz w:val="32"/>
                <w:szCs w:val="32"/>
              </w:rPr>
            </w:pPr>
            <w:r w:rsidRPr="006707DB">
              <w:rPr>
                <w:rFonts w:ascii="TH SarabunIT๙" w:hAnsi="TH SarabunIT๙" w:cs="TH SarabunIT๙"/>
                <w:color w:val="000000"/>
                <w:sz w:val="32"/>
                <w:szCs w:val="32"/>
                <w:cs/>
              </w:rPr>
              <w:t>ปริมาณฝนจากการปฏิบัติการฝนหลวงในพื้นที่การเกษตร</w:t>
            </w:r>
          </w:p>
        </w:tc>
        <w:tc>
          <w:tcPr>
            <w:tcW w:w="1228" w:type="dxa"/>
            <w:shd w:val="clear" w:color="auto" w:fill="auto"/>
          </w:tcPr>
          <w:p w14:paraId="2EF9A1EF" w14:textId="77777777" w:rsidR="005430CC" w:rsidRPr="0078763D" w:rsidRDefault="005430CC" w:rsidP="005430C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 ลบ.ม.</w:t>
            </w:r>
          </w:p>
        </w:tc>
        <w:tc>
          <w:tcPr>
            <w:tcW w:w="1134" w:type="dxa"/>
            <w:shd w:val="clear" w:color="auto" w:fill="auto"/>
          </w:tcPr>
          <w:p w14:paraId="39C62B8F" w14:textId="7AD476BE" w:rsidR="005430CC" w:rsidRDefault="005430CC" w:rsidP="005430CC">
            <w:pPr>
              <w:jc w:val="center"/>
            </w:pPr>
            <w:r w:rsidRPr="00FC1BA9">
              <w:rPr>
                <w:rFonts w:ascii="TH SarabunIT๙" w:eastAsia="Tahoma" w:hAnsi="TH SarabunIT๙" w:cs="TH SarabunIT๙" w:hint="cs"/>
                <w:kern w:val="24"/>
                <w:sz w:val="32"/>
                <w:szCs w:val="32"/>
                <w:cs/>
              </w:rPr>
              <w:t>-</w:t>
            </w:r>
          </w:p>
        </w:tc>
        <w:tc>
          <w:tcPr>
            <w:tcW w:w="1134" w:type="dxa"/>
            <w:shd w:val="clear" w:color="auto" w:fill="auto"/>
          </w:tcPr>
          <w:p w14:paraId="0281EFB5" w14:textId="73ACC49D" w:rsidR="005430CC" w:rsidRDefault="005430CC" w:rsidP="005430CC">
            <w:pPr>
              <w:jc w:val="center"/>
            </w:pPr>
            <w:r w:rsidRPr="00FC1BA9">
              <w:rPr>
                <w:rFonts w:ascii="TH SarabunIT๙" w:eastAsia="Tahoma" w:hAnsi="TH SarabunIT๙" w:cs="TH SarabunIT๙"/>
                <w:kern w:val="24"/>
                <w:sz w:val="32"/>
                <w:szCs w:val="32"/>
              </w:rPr>
              <w:t>1,067</w:t>
            </w:r>
          </w:p>
        </w:tc>
        <w:tc>
          <w:tcPr>
            <w:tcW w:w="1211" w:type="dxa"/>
            <w:shd w:val="clear" w:color="auto" w:fill="auto"/>
          </w:tcPr>
          <w:p w14:paraId="4DD5B5AA" w14:textId="7B46ACF1" w:rsidR="005430CC" w:rsidRDefault="005430CC" w:rsidP="005430CC">
            <w:pPr>
              <w:jc w:val="center"/>
              <w:rPr>
                <w:cs/>
              </w:rPr>
            </w:pPr>
            <w:r w:rsidRPr="00FC1BA9">
              <w:rPr>
                <w:rFonts w:ascii="TH SarabunIT๙" w:eastAsia="Tahoma" w:hAnsi="TH SarabunIT๙" w:cs="TH SarabunIT๙"/>
                <w:kern w:val="24"/>
                <w:sz w:val="32"/>
                <w:szCs w:val="32"/>
              </w:rPr>
              <w:t>1,076.12</w:t>
            </w:r>
          </w:p>
        </w:tc>
        <w:tc>
          <w:tcPr>
            <w:tcW w:w="1057" w:type="dxa"/>
          </w:tcPr>
          <w:p w14:paraId="1AA71C78" w14:textId="0F2A9112" w:rsidR="005430CC" w:rsidRDefault="005430CC" w:rsidP="005430CC">
            <w:pPr>
              <w:ind w:left="-166" w:right="-187"/>
              <w:jc w:val="center"/>
              <w:rPr>
                <w:cs/>
              </w:rPr>
            </w:pPr>
            <w:r w:rsidRPr="005E44F1">
              <w:rPr>
                <w:rFonts w:ascii="TH SarabunIT๙" w:hAnsi="TH SarabunIT๙" w:cs="TH SarabunIT๙"/>
                <w:color w:val="000000" w:themeColor="text1"/>
                <w:sz w:val="32"/>
                <w:szCs w:val="32"/>
              </w:rPr>
              <w:t>1,086.02</w:t>
            </w:r>
          </w:p>
        </w:tc>
      </w:tr>
    </w:tbl>
    <w:p w14:paraId="36B394D2" w14:textId="77777777" w:rsidR="009E1D19" w:rsidRPr="00981C60" w:rsidRDefault="009E1D19" w:rsidP="009E1D19">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59CDF610" w14:textId="77777777" w:rsidR="008A5B16" w:rsidRPr="00171E0A" w:rsidRDefault="008A5B16" w:rsidP="008A5B16">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Pr>
          <w:rFonts w:ascii="TH SarabunIT๙" w:hAnsi="TH SarabunIT๙" w:cs="TH SarabunIT๙" w:hint="cs"/>
          <w:color w:val="000000"/>
          <w:spacing w:val="-6"/>
          <w:sz w:val="32"/>
          <w:szCs w:val="32"/>
          <w:cs/>
        </w:rPr>
        <w:t>รายงานผลการปฏิบัติการฝนหลวงประจำวัน</w:t>
      </w:r>
      <w:r w:rsidRPr="00CF774F">
        <w:rPr>
          <w:rFonts w:ascii="TH SarabunIT๙" w:hAnsi="TH SarabunIT๙" w:cs="TH SarabunIT๙"/>
          <w:color w:val="000000"/>
          <w:spacing w:val="-6"/>
          <w:sz w:val="32"/>
          <w:szCs w:val="32"/>
          <w:cs/>
        </w:rPr>
        <w:t>ของศูนย์ปฏิบัติการ</w:t>
      </w:r>
      <w:r w:rsidRPr="00CF774F">
        <w:rPr>
          <w:rFonts w:ascii="TH SarabunIT๙" w:hAnsi="TH SarabunIT๙" w:cs="TH SarabunIT๙"/>
          <w:color w:val="000000"/>
          <w:sz w:val="32"/>
          <w:szCs w:val="32"/>
          <w:cs/>
        </w:rPr>
        <w:t>ฝนหลวง</w:t>
      </w:r>
    </w:p>
    <w:p w14:paraId="4D65B75A" w14:textId="77777777" w:rsidR="008A5B16" w:rsidRPr="00F21734" w:rsidRDefault="008A5B16" w:rsidP="008A5B16">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Pr>
          <w:rFonts w:ascii="TH SarabunIT๙" w:hAnsi="TH SarabunIT๙" w:cs="TH SarabunIT๙" w:hint="cs"/>
          <w:color w:val="000000"/>
          <w:sz w:val="32"/>
          <w:szCs w:val="32"/>
          <w:cs/>
        </w:rPr>
        <w:t>ข้อมูล</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14:paraId="3AFC1A1C" w14:textId="77777777" w:rsidR="009106E8" w:rsidRDefault="009106E8" w:rsidP="00D618DF">
      <w:pPr>
        <w:spacing w:after="0" w:line="240" w:lineRule="auto"/>
        <w:rPr>
          <w:rFonts w:ascii="TH SarabunIT๙" w:hAnsi="TH SarabunIT๙" w:cs="TH SarabunIT๙"/>
          <w:sz w:val="32"/>
          <w:szCs w:val="32"/>
        </w:rPr>
      </w:pPr>
    </w:p>
    <w:p w14:paraId="748267AE" w14:textId="77777777" w:rsidR="00256383" w:rsidRDefault="00256383" w:rsidP="00D618DF">
      <w:pPr>
        <w:spacing w:after="0" w:line="240" w:lineRule="auto"/>
        <w:rPr>
          <w:rFonts w:ascii="TH SarabunIT๙" w:hAnsi="TH SarabunIT๙" w:cs="TH SarabunIT๙"/>
          <w:sz w:val="32"/>
          <w:szCs w:val="32"/>
        </w:rPr>
        <w:sectPr w:rsidR="00256383">
          <w:pgSz w:w="11906" w:h="16838"/>
          <w:pgMar w:top="1440" w:right="1440" w:bottom="1440" w:left="1440" w:header="708" w:footer="708" w:gutter="0"/>
          <w:cols w:space="708"/>
          <w:docGrid w:linePitch="360"/>
        </w:sectPr>
      </w:pPr>
    </w:p>
    <w:p w14:paraId="49D07FB0" w14:textId="77777777" w:rsidR="00256383" w:rsidRPr="00016DB7" w:rsidRDefault="00256383" w:rsidP="00256383">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sz w:val="32"/>
          <w:szCs w:val="32"/>
        </w:rPr>
        <w:t>3</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5EBF57FB" w14:textId="77777777"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6D9F183D" w14:textId="77777777"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0B71D71F" w14:textId="77777777"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29567696" w14:textId="77777777" w:rsidR="00256383" w:rsidRDefault="00256383" w:rsidP="00256383">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510266A" w14:textId="77777777" w:rsidR="00256383" w:rsidRDefault="00256383" w:rsidP="00256383">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079EAD1E" w14:textId="77777777" w:rsidR="00256383" w:rsidRPr="00C05026" w:rsidRDefault="00256383" w:rsidP="00256383">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327CAEE4" w14:textId="67FFA642" w:rsidR="00256383" w:rsidRDefault="007078A5" w:rsidP="007078A5">
      <w:pPr>
        <w:spacing w:before="120" w:after="120" w:line="240" w:lineRule="auto"/>
        <w:rPr>
          <w:rFonts w:ascii="TH SarabunIT๙" w:eastAsia="Times New Roman" w:hAnsi="TH SarabunIT๙" w:cs="TH SarabunIT๙"/>
          <w:spacing w:val="-12"/>
          <w:sz w:val="32"/>
          <w:szCs w:val="32"/>
        </w:rPr>
      </w:pPr>
      <w:r>
        <w:rPr>
          <w:rFonts w:ascii="TH SarabunIT๙" w:hAnsi="TH SarabunIT๙" w:cs="TH SarabunIT๙" w:hint="cs"/>
          <w:b/>
          <w:bCs/>
          <w:sz w:val="32"/>
          <w:szCs w:val="32"/>
          <w:cs/>
        </w:rPr>
        <w:t>เ</w:t>
      </w:r>
      <w:r w:rsidR="00256383" w:rsidRPr="008C6C6A">
        <w:rPr>
          <w:rFonts w:ascii="TH SarabunIT๙" w:hAnsi="TH SarabunIT๙" w:cs="TH SarabunIT๙"/>
          <w:b/>
          <w:bCs/>
          <w:sz w:val="32"/>
          <w:szCs w:val="32"/>
          <w:cs/>
        </w:rPr>
        <w:t>กณฑ์การให้คะแนน :</w:t>
      </w:r>
      <w:r w:rsidR="00256383">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211A17" w:rsidRPr="008C6C6A" w14:paraId="72742E8C" w14:textId="77777777" w:rsidTr="00A63D40">
        <w:trPr>
          <w:jc w:val="center"/>
        </w:trPr>
        <w:tc>
          <w:tcPr>
            <w:tcW w:w="1129" w:type="dxa"/>
          </w:tcPr>
          <w:p w14:paraId="655F2C44" w14:textId="77777777" w:rsidR="00211A17" w:rsidRPr="008C6C6A" w:rsidRDefault="00211A17"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0F321455" w14:textId="77777777" w:rsidR="00211A17" w:rsidRPr="00353200" w:rsidRDefault="00211A17"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0F42BC60" w14:textId="77777777" w:rsidR="00211A17" w:rsidRPr="00353200" w:rsidRDefault="00211A17"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0E416AE5" w14:textId="77777777" w:rsidR="00211A17" w:rsidRPr="00353200" w:rsidRDefault="00211A17"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7EAE999F" w14:textId="77777777" w:rsidR="00211A17" w:rsidRPr="00353200" w:rsidRDefault="00211A17"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0B485F14" w14:textId="77777777" w:rsidR="00211A17" w:rsidRPr="00353200" w:rsidRDefault="00211A17"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211A17" w:rsidRPr="008C6C6A" w14:paraId="639D11B7" w14:textId="77777777" w:rsidTr="00A63D40">
        <w:trPr>
          <w:trHeight w:val="341"/>
          <w:jc w:val="center"/>
        </w:trPr>
        <w:tc>
          <w:tcPr>
            <w:tcW w:w="1129" w:type="dxa"/>
          </w:tcPr>
          <w:p w14:paraId="6E2A981C" w14:textId="77777777" w:rsidR="00211A17" w:rsidRPr="00CD63CB" w:rsidRDefault="00211A17"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731A4FB2" w14:textId="77777777" w:rsidR="00211A17" w:rsidRPr="00DC5F32" w:rsidRDefault="00211A17"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537064A9" w14:textId="77777777" w:rsidR="00211A17" w:rsidRDefault="00211A17"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19D2911F" w14:textId="77777777" w:rsidR="00211A17" w:rsidRPr="00514DC6" w:rsidRDefault="00211A17"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3E16110D" w14:textId="77777777" w:rsidR="00211A17" w:rsidRPr="00514DC6" w:rsidRDefault="00211A17"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6F9901CD" w14:textId="77777777" w:rsidR="00211A17" w:rsidRDefault="00211A17"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5BE70CC2" w14:textId="77777777" w:rsidR="00211A17" w:rsidRPr="00514DC6" w:rsidRDefault="00211A17"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49E14EE9" w14:textId="25A43AAE" w:rsidR="00211A17" w:rsidRPr="00514DC6" w:rsidRDefault="00211A17"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016552">
              <w:rPr>
                <w:rFonts w:ascii="TH SarabunIT๙" w:eastAsia="Tahoma" w:hAnsi="TH SarabunIT๙" w:cs="TH SarabunIT๙"/>
                <w:color w:val="000000" w:themeColor="text1"/>
                <w:kern w:val="24"/>
                <w:sz w:val="32"/>
                <w:szCs w:val="32"/>
              </w:rPr>
              <w:t>3</w:t>
            </w:r>
          </w:p>
        </w:tc>
      </w:tr>
    </w:tbl>
    <w:p w14:paraId="10511448" w14:textId="77777777" w:rsidR="00256383" w:rsidRPr="008C6C6A" w:rsidRDefault="00256383" w:rsidP="00256383">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1183BCB1" w14:textId="77777777" w:rsidR="00256383" w:rsidRPr="008C6C6A" w:rsidRDefault="00256383" w:rsidP="00256383">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56383" w:rsidRPr="008C6C6A" w14:paraId="6F960B99" w14:textId="77777777" w:rsidTr="007B0977">
        <w:tc>
          <w:tcPr>
            <w:tcW w:w="3544" w:type="dxa"/>
            <w:vMerge w:val="restart"/>
            <w:shd w:val="clear" w:color="auto" w:fill="auto"/>
            <w:vAlign w:val="center"/>
          </w:tcPr>
          <w:p w14:paraId="05EA7E10" w14:textId="77777777" w:rsidR="00256383" w:rsidRPr="008C6C6A" w:rsidRDefault="00256383" w:rsidP="007B097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FF2E24A" w14:textId="77777777" w:rsidR="00256383" w:rsidRPr="008C6C6A" w:rsidRDefault="00256383" w:rsidP="007B097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73DFE661" w14:textId="77777777" w:rsidR="00256383" w:rsidRPr="008C6C6A" w:rsidRDefault="00256383" w:rsidP="007B097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256383" w:rsidRPr="008C6C6A" w14:paraId="13CA41E4" w14:textId="77777777" w:rsidTr="007B0977">
        <w:trPr>
          <w:trHeight w:val="384"/>
        </w:trPr>
        <w:tc>
          <w:tcPr>
            <w:tcW w:w="3544" w:type="dxa"/>
            <w:vMerge/>
            <w:shd w:val="clear" w:color="auto" w:fill="auto"/>
          </w:tcPr>
          <w:p w14:paraId="6A47F03B" w14:textId="77777777" w:rsidR="00256383" w:rsidRPr="008C6C6A" w:rsidRDefault="00256383" w:rsidP="007B09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4D7E6D1" w14:textId="77777777" w:rsidR="00256383" w:rsidRPr="008C6C6A" w:rsidRDefault="00256383" w:rsidP="007B09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9BEC288" w14:textId="77777777"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14:paraId="3639B6BF" w14:textId="77777777"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5F2480F8" w14:textId="77777777"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14:paraId="1674A428" w14:textId="77777777"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8A5B16" w:rsidRPr="008C6C6A" w14:paraId="17C462CD" w14:textId="77777777" w:rsidTr="007B0977">
        <w:trPr>
          <w:trHeight w:val="481"/>
        </w:trPr>
        <w:tc>
          <w:tcPr>
            <w:tcW w:w="3544" w:type="dxa"/>
            <w:shd w:val="clear" w:color="auto" w:fill="auto"/>
          </w:tcPr>
          <w:p w14:paraId="514E7383" w14:textId="77777777" w:rsidR="008A5B16" w:rsidRPr="00E51831" w:rsidRDefault="008A5B16" w:rsidP="008A5B16">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49B23E75" w14:textId="77777777" w:rsidR="008A5B16" w:rsidRPr="008C6C6A" w:rsidRDefault="008A5B16" w:rsidP="008A5B16">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5612EE7C" w14:textId="5A1CB085" w:rsidR="008A5B16" w:rsidRPr="00EF2A28" w:rsidRDefault="008A5B16" w:rsidP="008A5B16">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339.</w:t>
            </w:r>
            <w:r w:rsidRPr="00BF5D41">
              <w:rPr>
                <w:rFonts w:ascii="TH SarabunIT๙" w:eastAsia="Tahoma" w:hAnsi="TH SarabunIT๙" w:cs="TH SarabunIT๙"/>
                <w:kern w:val="24"/>
                <w:sz w:val="32"/>
                <w:szCs w:val="32"/>
              </w:rPr>
              <w:t>83</w:t>
            </w:r>
          </w:p>
        </w:tc>
        <w:tc>
          <w:tcPr>
            <w:tcW w:w="1134" w:type="dxa"/>
            <w:shd w:val="clear" w:color="auto" w:fill="auto"/>
          </w:tcPr>
          <w:p w14:paraId="2F53FF0A" w14:textId="113312F1" w:rsidR="008A5B16" w:rsidRPr="00EF2A28" w:rsidRDefault="008A5B16" w:rsidP="008A5B16">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386.57</w:t>
            </w:r>
          </w:p>
        </w:tc>
        <w:tc>
          <w:tcPr>
            <w:tcW w:w="1134" w:type="dxa"/>
            <w:shd w:val="clear" w:color="auto" w:fill="auto"/>
          </w:tcPr>
          <w:p w14:paraId="446BDD01" w14:textId="5DA6138D" w:rsidR="008A5B16" w:rsidRPr="00EF2A28" w:rsidRDefault="008A5B16" w:rsidP="008A5B16">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390.69</w:t>
            </w:r>
          </w:p>
        </w:tc>
        <w:tc>
          <w:tcPr>
            <w:tcW w:w="1134" w:type="dxa"/>
          </w:tcPr>
          <w:p w14:paraId="790A35F1" w14:textId="538B00AC" w:rsidR="008A5B16" w:rsidRPr="00EF2A28" w:rsidRDefault="008A5B16" w:rsidP="008A5B16">
            <w:pPr>
              <w:pStyle w:val="NormalWeb"/>
              <w:spacing w:before="0" w:beforeAutospacing="0" w:after="0" w:afterAutospacing="0"/>
              <w:jc w:val="center"/>
              <w:textAlignment w:val="bottom"/>
              <w:rPr>
                <w:rFonts w:ascii="TH SarabunIT๙" w:hAnsi="TH SarabunIT๙" w:cs="TH SarabunIT๙"/>
                <w:sz w:val="36"/>
                <w:szCs w:val="36"/>
              </w:rPr>
            </w:pPr>
            <w:r w:rsidRPr="0031739C">
              <w:rPr>
                <w:rFonts w:ascii="TH SarabunIT๙" w:eastAsia="SimSun" w:hAnsi="TH SarabunIT๙" w:cs="TH SarabunIT๙" w:hint="cs"/>
                <w:sz w:val="32"/>
                <w:szCs w:val="32"/>
                <w:cs/>
              </w:rPr>
              <w:t>408.85</w:t>
            </w:r>
            <w:r w:rsidRPr="0031739C">
              <w:rPr>
                <w:rFonts w:ascii="TH SarabunIT๙" w:hAnsi="TH SarabunIT๙" w:cs="TH SarabunIT๙"/>
                <w:sz w:val="32"/>
                <w:szCs w:val="32"/>
              </w:rPr>
              <w:t xml:space="preserve"> </w:t>
            </w:r>
          </w:p>
        </w:tc>
      </w:tr>
    </w:tbl>
    <w:p w14:paraId="640F1CE0" w14:textId="77777777" w:rsidR="00256383" w:rsidRDefault="00256383" w:rsidP="00256383">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32D3A560" w14:textId="0D5AFD2F" w:rsidR="00256383" w:rsidRDefault="00256383" w:rsidP="00256383">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76AFA4D9" w14:textId="4B54228D" w:rsidR="00B4353A" w:rsidRDefault="00B4353A" w:rsidP="00256383">
      <w:pPr>
        <w:spacing w:after="0" w:line="240" w:lineRule="auto"/>
        <w:ind w:firstLine="1134"/>
        <w:rPr>
          <w:rFonts w:ascii="TH SarabunIT๙" w:eastAsia="Times New Roman" w:hAnsi="TH SarabunIT๙" w:cs="TH SarabunIT๙"/>
          <w:sz w:val="32"/>
          <w:szCs w:val="32"/>
        </w:rPr>
      </w:pPr>
    </w:p>
    <w:p w14:paraId="75BE4FAA" w14:textId="210321CC" w:rsidR="00B4353A" w:rsidRDefault="00B4353A" w:rsidP="00256383">
      <w:pPr>
        <w:spacing w:after="0" w:line="240" w:lineRule="auto"/>
        <w:ind w:firstLine="1134"/>
        <w:rPr>
          <w:rFonts w:ascii="TH SarabunIT๙" w:eastAsia="Times New Roman" w:hAnsi="TH SarabunIT๙" w:cs="TH SarabunIT๙"/>
          <w:sz w:val="32"/>
          <w:szCs w:val="32"/>
        </w:rPr>
      </w:pPr>
    </w:p>
    <w:p w14:paraId="10345E76" w14:textId="4418960E" w:rsidR="00B4353A" w:rsidRDefault="00B4353A">
      <w:pPr>
        <w:rPr>
          <w:rFonts w:ascii="TH SarabunIT๙" w:eastAsia="Times New Roman" w:hAnsi="TH SarabunIT๙" w:cs="TH SarabunIT๙"/>
          <w:sz w:val="32"/>
          <w:szCs w:val="32"/>
        </w:rPr>
      </w:pPr>
      <w:r>
        <w:rPr>
          <w:rFonts w:ascii="TH SarabunIT๙" w:eastAsia="Times New Roman" w:hAnsi="TH SarabunIT๙" w:cs="TH SarabunIT๙"/>
          <w:sz w:val="32"/>
          <w:szCs w:val="32"/>
        </w:rPr>
        <w:br w:type="page"/>
      </w:r>
    </w:p>
    <w:p w14:paraId="7C4FE236" w14:textId="02B442AD" w:rsidR="00B4353A" w:rsidRPr="00877698" w:rsidRDefault="00B4353A" w:rsidP="00B4353A">
      <w:pPr>
        <w:spacing w:after="120" w:line="240" w:lineRule="auto"/>
        <w:rPr>
          <w:rFonts w:ascii="TH SarabunIT๙" w:eastAsia="Cordia New" w:hAnsi="TH SarabunIT๙" w:cs="TH SarabunIT๙"/>
          <w:b/>
          <w:bCs/>
          <w:spacing w:val="-6"/>
          <w:sz w:val="32"/>
          <w:szCs w:val="32"/>
        </w:rPr>
      </w:pPr>
      <w:bookmarkStart w:id="0" w:name="_Hlk152331590"/>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 xml:space="preserve">4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1FA62F20" w14:textId="77777777" w:rsidR="00B4353A" w:rsidRPr="008C6C6A" w:rsidRDefault="00B4353A" w:rsidP="00B4353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456A9BB1" w14:textId="49CE23BF" w:rsidR="00B4353A" w:rsidRPr="008C6C6A" w:rsidRDefault="00B4353A" w:rsidP="00B4353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11A17">
        <w:rPr>
          <w:rFonts w:ascii="TH SarabunIT๙" w:eastAsia="Times New Roman" w:hAnsi="TH SarabunIT๙" w:cs="TH SarabunIT๙" w:hint="cs"/>
          <w:b/>
          <w:bCs/>
          <w:sz w:val="32"/>
          <w:szCs w:val="32"/>
          <w:cs/>
        </w:rPr>
        <w:t>5</w:t>
      </w:r>
    </w:p>
    <w:p w14:paraId="25E3B091" w14:textId="77777777" w:rsidR="00B4353A" w:rsidRDefault="00B4353A" w:rsidP="00B4353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2AF9674B" w14:textId="77777777" w:rsidR="00B4353A" w:rsidRDefault="00B4353A" w:rsidP="003A49E0">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3CFC8010" w14:textId="77777777" w:rsidR="00B4353A" w:rsidRDefault="00B4353A" w:rsidP="003A49E0">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3DC9BB28" w14:textId="77777777" w:rsidR="00B4353A" w:rsidRPr="00D0720F" w:rsidRDefault="00B4353A" w:rsidP="00B4353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hyperlink r:id="rId10" w:history="1">
        <w:r w:rsidRPr="00D0720F">
          <w:rPr>
            <w:rStyle w:val="Hyperlink"/>
            <w:rFonts w:ascii="TH SarabunIT๙" w:eastAsia="Cordia New" w:hAnsi="TH SarabunIT๙" w:cs="TH SarabunIT๙"/>
            <w:color w:val="auto"/>
            <w:spacing w:val="-6"/>
            <w:sz w:val="32"/>
            <w:szCs w:val="32"/>
            <w:u w:val="none"/>
            <w:lang w:val="en-GB"/>
          </w:rPr>
          <w:t>https://www.dga.or.th/policy-standard/policy-regulation/dg-readiness-survey/</w:t>
        </w:r>
      </w:hyperlink>
    </w:p>
    <w:p w14:paraId="7F1DC319" w14:textId="77777777" w:rsidR="00B4353A" w:rsidRPr="00877698" w:rsidRDefault="00B4353A" w:rsidP="00B4353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33D2808E" w14:textId="286BEDAB" w:rsidR="00B4353A" w:rsidRDefault="00B4353A" w:rsidP="00B4353A">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016552" w:rsidRPr="00016552" w14:paraId="2855EB94" w14:textId="77777777" w:rsidTr="00016552">
        <w:tc>
          <w:tcPr>
            <w:tcW w:w="1305" w:type="dxa"/>
            <w:tcBorders>
              <w:top w:val="single" w:sz="4" w:space="0" w:color="auto"/>
              <w:left w:val="single" w:sz="4" w:space="0" w:color="auto"/>
              <w:bottom w:val="single" w:sz="4" w:space="0" w:color="auto"/>
              <w:right w:val="single" w:sz="4" w:space="0" w:color="auto"/>
            </w:tcBorders>
            <w:vAlign w:val="center"/>
            <w:hideMark/>
          </w:tcPr>
          <w:p w14:paraId="3A34E9CC" w14:textId="77777777" w:rsidR="00016552" w:rsidRPr="00016552" w:rsidRDefault="00016552" w:rsidP="00016552">
            <w:pPr>
              <w:spacing w:after="0" w:line="240" w:lineRule="auto"/>
              <w:jc w:val="center"/>
              <w:rPr>
                <w:rFonts w:ascii="TH SarabunIT๙" w:eastAsia="Times New Roman" w:hAnsi="TH SarabunIT๙" w:cs="TH SarabunIT๙"/>
                <w:sz w:val="32"/>
                <w:szCs w:val="32"/>
              </w:rPr>
            </w:pPr>
            <w:r w:rsidRPr="00016552">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FA08DC" w14:textId="77777777" w:rsidR="00016552" w:rsidRPr="00016552" w:rsidRDefault="00016552" w:rsidP="00016552">
            <w:pPr>
              <w:spacing w:after="0" w:line="240" w:lineRule="auto"/>
              <w:jc w:val="center"/>
              <w:rPr>
                <w:rFonts w:ascii="TH SarabunIT๙" w:eastAsia="Times New Roman" w:hAnsi="TH SarabunIT๙" w:cs="TH SarabunIT๙"/>
                <w:sz w:val="32"/>
                <w:szCs w:val="32"/>
              </w:rPr>
            </w:pPr>
            <w:r w:rsidRPr="00016552">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299EC" w14:textId="77777777" w:rsidR="00016552" w:rsidRPr="00016552" w:rsidRDefault="00016552" w:rsidP="00016552">
            <w:pPr>
              <w:spacing w:after="0" w:line="240" w:lineRule="auto"/>
              <w:jc w:val="center"/>
              <w:rPr>
                <w:rFonts w:ascii="TH SarabunIT๙" w:eastAsia="Times New Roman" w:hAnsi="TH SarabunIT๙" w:cs="TH SarabunIT๙"/>
                <w:sz w:val="32"/>
                <w:szCs w:val="32"/>
                <w:cs/>
              </w:rPr>
            </w:pPr>
            <w:r w:rsidRPr="00016552">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7967B" w14:textId="77777777" w:rsidR="00016552" w:rsidRPr="00016552" w:rsidRDefault="00016552" w:rsidP="00016552">
            <w:pPr>
              <w:spacing w:after="0" w:line="240" w:lineRule="auto"/>
              <w:jc w:val="center"/>
              <w:rPr>
                <w:rFonts w:ascii="TH SarabunIT๙" w:eastAsia="Times New Roman" w:hAnsi="TH SarabunIT๙" w:cs="TH SarabunIT๙"/>
                <w:sz w:val="32"/>
                <w:szCs w:val="32"/>
                <w:cs/>
              </w:rPr>
            </w:pPr>
            <w:r w:rsidRPr="00016552">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649273" w14:textId="77777777" w:rsidR="00016552" w:rsidRPr="00016552" w:rsidRDefault="00016552" w:rsidP="00016552">
            <w:pPr>
              <w:spacing w:after="0" w:line="240" w:lineRule="auto"/>
              <w:jc w:val="center"/>
              <w:rPr>
                <w:rFonts w:ascii="TH SarabunIT๙" w:eastAsia="Times New Roman" w:hAnsi="TH SarabunIT๙" w:cs="TH SarabunIT๙"/>
                <w:sz w:val="32"/>
                <w:szCs w:val="32"/>
                <w:cs/>
              </w:rPr>
            </w:pPr>
            <w:r w:rsidRPr="00016552">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57530E3C" w14:textId="77777777" w:rsidR="00016552" w:rsidRPr="00016552" w:rsidRDefault="00016552" w:rsidP="00016552">
            <w:pPr>
              <w:spacing w:after="0" w:line="240" w:lineRule="auto"/>
              <w:jc w:val="center"/>
              <w:rPr>
                <w:rFonts w:ascii="TH SarabunIT๙" w:eastAsia="Times New Roman" w:hAnsi="TH SarabunIT๙" w:cs="TH SarabunIT๙"/>
                <w:sz w:val="32"/>
                <w:szCs w:val="32"/>
                <w:cs/>
              </w:rPr>
            </w:pPr>
            <w:r w:rsidRPr="00016552">
              <w:rPr>
                <w:rFonts w:ascii="TH SarabunIT๙" w:eastAsia="Tahoma" w:hAnsi="TH SarabunIT๙" w:cs="TH SarabunIT๙"/>
                <w:b/>
                <w:bCs/>
                <w:kern w:val="24"/>
                <w:sz w:val="32"/>
                <w:szCs w:val="32"/>
                <w:cs/>
              </w:rPr>
              <w:t>5</w:t>
            </w:r>
          </w:p>
        </w:tc>
      </w:tr>
      <w:tr w:rsidR="00016552" w:rsidRPr="00016552" w14:paraId="32192846" w14:textId="77777777" w:rsidTr="00016552">
        <w:tc>
          <w:tcPr>
            <w:tcW w:w="1305" w:type="dxa"/>
            <w:tcBorders>
              <w:top w:val="single" w:sz="4" w:space="0" w:color="auto"/>
              <w:left w:val="single" w:sz="4" w:space="0" w:color="auto"/>
              <w:bottom w:val="single" w:sz="4" w:space="0" w:color="auto"/>
              <w:right w:val="single" w:sz="4" w:space="0" w:color="auto"/>
            </w:tcBorders>
            <w:hideMark/>
          </w:tcPr>
          <w:p w14:paraId="033B4B69" w14:textId="77777777" w:rsidR="00016552" w:rsidRPr="00016552" w:rsidRDefault="00016552" w:rsidP="00016552">
            <w:pPr>
              <w:spacing w:after="0" w:line="240" w:lineRule="auto"/>
              <w:jc w:val="center"/>
              <w:rPr>
                <w:rFonts w:ascii="TH SarabunIT๙" w:eastAsia="Times New Roman" w:hAnsi="TH SarabunIT๙" w:cs="TH SarabunIT๙"/>
                <w:b/>
                <w:bCs/>
                <w:sz w:val="32"/>
                <w:szCs w:val="32"/>
                <w:cs/>
              </w:rPr>
            </w:pPr>
            <w:r w:rsidRPr="00016552">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14C8A8EE" w14:textId="77777777" w:rsidR="00016552" w:rsidRPr="00016552" w:rsidRDefault="00016552" w:rsidP="00016552">
            <w:pPr>
              <w:spacing w:after="0" w:line="240" w:lineRule="auto"/>
              <w:jc w:val="center"/>
              <w:rPr>
                <w:rFonts w:ascii="TH SarabunIT๙" w:eastAsia="Cordia New" w:hAnsi="TH SarabunIT๙" w:cs="TH SarabunIT๙"/>
                <w:sz w:val="28"/>
                <w:cs/>
              </w:rPr>
            </w:pPr>
            <w:r w:rsidRPr="00016552">
              <w:rPr>
                <w:rFonts w:ascii="TH SarabunIT๙" w:eastAsia="Cordia New" w:hAnsi="TH SarabunIT๙" w:cs="TH SarabunIT๙"/>
                <w:sz w:val="28"/>
                <w:cs/>
              </w:rPr>
              <w:t xml:space="preserve">มีจำนวน </w:t>
            </w:r>
            <w:r w:rsidRPr="00016552">
              <w:rPr>
                <w:rFonts w:ascii="TH SarabunIT๙" w:eastAsia="Cordia New" w:hAnsi="TH SarabunIT๙" w:cs="TH SarabunIT๙"/>
                <w:sz w:val="28"/>
              </w:rPr>
              <w:t xml:space="preserve">pillar </w:t>
            </w:r>
            <w:r w:rsidRPr="00016552">
              <w:rPr>
                <w:rFonts w:ascii="TH SarabunIT๙" w:eastAsia="Cordia New" w:hAnsi="TH SarabunIT๙" w:cs="TH SarabunIT๙" w:hint="cs"/>
                <w:sz w:val="28"/>
                <w:cs/>
              </w:rPr>
              <w:t xml:space="preserve">ระดับ 3 ขึ้นไป </w:t>
            </w:r>
          </w:p>
          <w:p w14:paraId="71056543" w14:textId="77777777" w:rsidR="00016552" w:rsidRPr="00016552" w:rsidRDefault="00016552" w:rsidP="00016552">
            <w:pPr>
              <w:spacing w:after="0" w:line="240" w:lineRule="auto"/>
              <w:jc w:val="center"/>
              <w:rPr>
                <w:rFonts w:ascii="TH SarabunIT๙" w:eastAsia="Cordia New" w:hAnsi="TH SarabunIT๙" w:cs="TH SarabunIT๙"/>
                <w:sz w:val="32"/>
                <w:szCs w:val="32"/>
              </w:rPr>
            </w:pPr>
            <w:r w:rsidRPr="00016552">
              <w:rPr>
                <w:rFonts w:ascii="TH SarabunIT๙" w:eastAsia="Cordia New" w:hAnsi="TH SarabunIT๙" w:cs="TH SarabunIT๙"/>
                <w:sz w:val="28"/>
                <w:cs/>
              </w:rPr>
              <w:t xml:space="preserve">5 </w:t>
            </w:r>
            <w:r w:rsidRPr="00016552">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770AB206" w14:textId="77777777" w:rsidR="00016552" w:rsidRPr="00016552" w:rsidRDefault="00016552" w:rsidP="00016552">
            <w:pPr>
              <w:spacing w:after="0" w:line="240" w:lineRule="auto"/>
              <w:jc w:val="center"/>
              <w:rPr>
                <w:rFonts w:ascii="TH SarabunIT๙" w:eastAsia="Cordia New" w:hAnsi="TH SarabunIT๙" w:cs="TH SarabunIT๙"/>
                <w:sz w:val="32"/>
                <w:szCs w:val="32"/>
              </w:rPr>
            </w:pPr>
            <w:r w:rsidRPr="00016552">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705C8597" w14:textId="77777777" w:rsidR="00016552" w:rsidRPr="00016552" w:rsidRDefault="00016552" w:rsidP="00016552">
            <w:pPr>
              <w:spacing w:after="0" w:line="240" w:lineRule="auto"/>
              <w:jc w:val="center"/>
              <w:rPr>
                <w:rFonts w:ascii="TH SarabunIT๙" w:eastAsia="Cordia New" w:hAnsi="TH SarabunIT๙" w:cs="TH SarabunIT๙"/>
                <w:sz w:val="28"/>
              </w:rPr>
            </w:pPr>
            <w:r w:rsidRPr="00016552">
              <w:rPr>
                <w:rFonts w:ascii="TH SarabunIT๙" w:eastAsia="Cordia New" w:hAnsi="TH SarabunIT๙" w:cs="TH SarabunIT๙"/>
                <w:sz w:val="28"/>
                <w:cs/>
              </w:rPr>
              <w:t xml:space="preserve">มีจำนวน </w:t>
            </w:r>
            <w:r w:rsidRPr="00016552">
              <w:rPr>
                <w:rFonts w:ascii="TH SarabunIT๙" w:eastAsia="Cordia New" w:hAnsi="TH SarabunIT๙" w:cs="TH SarabunIT๙"/>
                <w:sz w:val="28"/>
              </w:rPr>
              <w:t xml:space="preserve">pillar </w:t>
            </w:r>
            <w:r w:rsidRPr="00016552">
              <w:rPr>
                <w:rFonts w:ascii="TH SarabunIT๙" w:eastAsia="Cordia New" w:hAnsi="TH SarabunIT๙" w:cs="TH SarabunIT๙" w:hint="cs"/>
                <w:sz w:val="28"/>
                <w:cs/>
              </w:rPr>
              <w:t xml:space="preserve">ระดับ 3 ขึ้นไป </w:t>
            </w:r>
          </w:p>
          <w:p w14:paraId="287DE3F9" w14:textId="77777777" w:rsidR="00016552" w:rsidRPr="00016552" w:rsidRDefault="00016552" w:rsidP="00016552">
            <w:pPr>
              <w:spacing w:after="0" w:line="240" w:lineRule="auto"/>
              <w:jc w:val="center"/>
              <w:rPr>
                <w:rFonts w:ascii="TH SarabunIT๙" w:eastAsia="Cordia New" w:hAnsi="TH SarabunIT๙" w:cs="TH SarabunIT๙"/>
                <w:sz w:val="32"/>
                <w:szCs w:val="32"/>
              </w:rPr>
            </w:pPr>
            <w:r w:rsidRPr="00016552">
              <w:rPr>
                <w:rFonts w:ascii="TH SarabunIT๙" w:eastAsia="Cordia New" w:hAnsi="TH SarabunIT๙" w:cs="TH SarabunIT๙"/>
                <w:sz w:val="28"/>
                <w:cs/>
              </w:rPr>
              <w:t xml:space="preserve">6 </w:t>
            </w:r>
            <w:r w:rsidRPr="00016552">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009F9383" w14:textId="77777777" w:rsidR="00016552" w:rsidRPr="00016552" w:rsidRDefault="00016552" w:rsidP="00016552">
            <w:pPr>
              <w:spacing w:after="0" w:line="240" w:lineRule="auto"/>
              <w:jc w:val="center"/>
              <w:rPr>
                <w:rFonts w:ascii="TH SarabunIT๙" w:eastAsia="Cordia New" w:hAnsi="TH SarabunIT๙" w:cs="TH SarabunIT๙"/>
                <w:sz w:val="32"/>
                <w:szCs w:val="32"/>
                <w:cs/>
              </w:rPr>
            </w:pPr>
            <w:r w:rsidRPr="00016552">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04EACA15" w14:textId="77777777" w:rsidR="00016552" w:rsidRPr="00016552" w:rsidRDefault="00016552" w:rsidP="00016552">
            <w:pPr>
              <w:spacing w:after="0" w:line="240" w:lineRule="auto"/>
              <w:jc w:val="center"/>
              <w:rPr>
                <w:rFonts w:ascii="TH SarabunIT๙" w:eastAsia="Cordia New" w:hAnsi="TH SarabunIT๙" w:cs="TH SarabunIT๙"/>
                <w:sz w:val="28"/>
                <w:cs/>
              </w:rPr>
            </w:pPr>
            <w:r w:rsidRPr="00016552">
              <w:rPr>
                <w:rFonts w:ascii="TH SarabunIT๙" w:eastAsia="Cordia New" w:hAnsi="TH SarabunIT๙" w:cs="TH SarabunIT๙"/>
                <w:sz w:val="28"/>
                <w:cs/>
              </w:rPr>
              <w:t xml:space="preserve">มีจำนวน </w:t>
            </w:r>
            <w:r w:rsidRPr="00016552">
              <w:rPr>
                <w:rFonts w:ascii="TH SarabunIT๙" w:eastAsia="Cordia New" w:hAnsi="TH SarabunIT๙" w:cs="TH SarabunIT๙"/>
                <w:sz w:val="28"/>
              </w:rPr>
              <w:t xml:space="preserve">pillar </w:t>
            </w:r>
            <w:r w:rsidRPr="00016552">
              <w:rPr>
                <w:rFonts w:ascii="TH SarabunIT๙" w:eastAsia="Cordia New" w:hAnsi="TH SarabunIT๙" w:cs="TH SarabunIT๙" w:hint="cs"/>
                <w:sz w:val="28"/>
                <w:cs/>
              </w:rPr>
              <w:t xml:space="preserve">ระดับ 3 ขึ้นไป </w:t>
            </w:r>
          </w:p>
          <w:p w14:paraId="3E5731AA" w14:textId="77777777" w:rsidR="00016552" w:rsidRPr="00016552" w:rsidRDefault="00016552" w:rsidP="00016552">
            <w:pPr>
              <w:spacing w:after="0" w:line="240" w:lineRule="auto"/>
              <w:jc w:val="center"/>
              <w:rPr>
                <w:rFonts w:ascii="TH SarabunIT๙" w:eastAsia="Cordia New" w:hAnsi="TH SarabunIT๙" w:cs="TH SarabunIT๙"/>
                <w:sz w:val="32"/>
                <w:szCs w:val="32"/>
              </w:rPr>
            </w:pPr>
            <w:r w:rsidRPr="00016552">
              <w:rPr>
                <w:rFonts w:ascii="TH SarabunIT๙" w:eastAsia="Cordia New" w:hAnsi="TH SarabunIT๙" w:cs="TH SarabunIT๙"/>
                <w:sz w:val="28"/>
                <w:cs/>
              </w:rPr>
              <w:t xml:space="preserve">7 </w:t>
            </w:r>
            <w:r w:rsidRPr="00016552">
              <w:rPr>
                <w:rFonts w:ascii="TH SarabunIT๙" w:eastAsia="Cordia New" w:hAnsi="TH SarabunIT๙" w:cs="TH SarabunIT๙"/>
                <w:sz w:val="28"/>
              </w:rPr>
              <w:t>pillar</w:t>
            </w:r>
          </w:p>
        </w:tc>
      </w:tr>
    </w:tbl>
    <w:p w14:paraId="2274DEF2" w14:textId="372CAD8C" w:rsidR="00B4353A" w:rsidRPr="00877698" w:rsidRDefault="00B4353A" w:rsidP="003A49E0">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4353A" w:rsidRPr="00877698" w14:paraId="69E56233" w14:textId="77777777" w:rsidTr="00B149A0">
        <w:tc>
          <w:tcPr>
            <w:tcW w:w="3544" w:type="dxa"/>
            <w:vMerge w:val="restart"/>
            <w:shd w:val="clear" w:color="auto" w:fill="auto"/>
            <w:vAlign w:val="center"/>
          </w:tcPr>
          <w:p w14:paraId="7899B091" w14:textId="77777777" w:rsidR="00B4353A" w:rsidRPr="00877698" w:rsidRDefault="00B4353A" w:rsidP="00A76E7D">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3B17B5E5" w14:textId="77777777" w:rsidR="00B4353A" w:rsidRPr="00877698" w:rsidRDefault="00B4353A" w:rsidP="00A76E7D">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17A9D88D" w14:textId="77777777" w:rsidR="00B4353A" w:rsidRPr="00877698" w:rsidRDefault="00B4353A" w:rsidP="00A76E7D">
            <w:pPr>
              <w:spacing w:after="0" w:line="216"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B4353A" w:rsidRPr="00877698" w14:paraId="778071E3" w14:textId="77777777" w:rsidTr="00B149A0">
        <w:trPr>
          <w:trHeight w:val="384"/>
        </w:trPr>
        <w:tc>
          <w:tcPr>
            <w:tcW w:w="3544" w:type="dxa"/>
            <w:vMerge/>
            <w:shd w:val="clear" w:color="auto" w:fill="auto"/>
          </w:tcPr>
          <w:p w14:paraId="1FF53B96" w14:textId="77777777" w:rsidR="00B4353A" w:rsidRPr="00877698" w:rsidRDefault="00B4353A" w:rsidP="00A76E7D">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1DFBA30A" w14:textId="77777777" w:rsidR="00B4353A" w:rsidRPr="00877698" w:rsidRDefault="00B4353A" w:rsidP="00A76E7D">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59AA7D4A" w14:textId="77777777" w:rsidR="00B4353A" w:rsidRPr="00877698" w:rsidRDefault="00B4353A"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7C9564BC" w14:textId="77777777" w:rsidR="00B4353A" w:rsidRPr="00877698" w:rsidRDefault="00B4353A"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0A466CDF" w14:textId="77777777" w:rsidR="00B4353A" w:rsidRPr="00877698" w:rsidRDefault="00B4353A"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4ACB6221" w14:textId="77777777" w:rsidR="00B4353A" w:rsidRPr="00877698" w:rsidRDefault="00B4353A"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A76E7D" w:rsidRPr="00877698" w14:paraId="1708E17E" w14:textId="77777777" w:rsidTr="00B149A0">
        <w:trPr>
          <w:trHeight w:val="481"/>
        </w:trPr>
        <w:tc>
          <w:tcPr>
            <w:tcW w:w="3544" w:type="dxa"/>
            <w:shd w:val="clear" w:color="auto" w:fill="auto"/>
          </w:tcPr>
          <w:p w14:paraId="159E12DE" w14:textId="77777777" w:rsidR="00A76E7D" w:rsidRPr="00877698" w:rsidRDefault="00A76E7D" w:rsidP="00A76E7D">
            <w:pPr>
              <w:spacing w:after="0" w:line="216"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6C469CCC" w14:textId="77777777" w:rsidR="00A76E7D" w:rsidRPr="00877698" w:rsidRDefault="00A76E7D" w:rsidP="00A76E7D">
            <w:pPr>
              <w:spacing w:after="0" w:line="216"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6BFA2941" w14:textId="77777777" w:rsidR="00A76E7D" w:rsidRPr="00877698" w:rsidRDefault="00A76E7D"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770D9939" w14:textId="77777777" w:rsidR="00A76E7D" w:rsidRPr="00877698" w:rsidRDefault="00A76E7D"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5FBC0E3A" w14:textId="77777777" w:rsidR="00A76E7D" w:rsidRPr="00877698" w:rsidRDefault="00A76E7D" w:rsidP="00A76E7D">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558BB1E6" w14:textId="77777777" w:rsidR="00A76E7D" w:rsidRPr="00016552" w:rsidRDefault="00A76E7D" w:rsidP="00A76E7D">
            <w:pPr>
              <w:spacing w:after="0" w:line="216" w:lineRule="auto"/>
              <w:jc w:val="center"/>
              <w:rPr>
                <w:rFonts w:ascii="TH SarabunIT๙" w:eastAsia="Cordia New" w:hAnsi="TH SarabunIT๙" w:cs="TH SarabunIT๙"/>
                <w:sz w:val="28"/>
              </w:rPr>
            </w:pPr>
            <w:r w:rsidRPr="00016552">
              <w:rPr>
                <w:rFonts w:ascii="TH SarabunIT๙" w:eastAsia="Cordia New" w:hAnsi="TH SarabunIT๙" w:cs="TH SarabunIT๙"/>
                <w:sz w:val="28"/>
                <w:cs/>
              </w:rPr>
              <w:t xml:space="preserve">มีจำนวน </w:t>
            </w:r>
            <w:r w:rsidRPr="00016552">
              <w:rPr>
                <w:rFonts w:ascii="TH SarabunIT๙" w:eastAsia="Cordia New" w:hAnsi="TH SarabunIT๙" w:cs="TH SarabunIT๙"/>
                <w:sz w:val="28"/>
              </w:rPr>
              <w:t xml:space="preserve">pillar </w:t>
            </w:r>
            <w:r w:rsidRPr="00016552">
              <w:rPr>
                <w:rFonts w:ascii="TH SarabunIT๙" w:eastAsia="Cordia New" w:hAnsi="TH SarabunIT๙" w:cs="TH SarabunIT๙" w:hint="cs"/>
                <w:sz w:val="28"/>
                <w:cs/>
              </w:rPr>
              <w:t xml:space="preserve">ระดับ 3 ขึ้นไป </w:t>
            </w:r>
          </w:p>
          <w:p w14:paraId="4C7A9DE9" w14:textId="6B34958D" w:rsidR="00A76E7D" w:rsidRPr="00877698" w:rsidRDefault="00A76E7D" w:rsidP="00A76E7D">
            <w:pPr>
              <w:spacing w:after="0" w:line="216" w:lineRule="auto"/>
              <w:jc w:val="center"/>
              <w:rPr>
                <w:rFonts w:ascii="TH SarabunIT๙" w:eastAsia="Cordia New" w:hAnsi="TH SarabunIT๙" w:cs="TH SarabunIT๙"/>
                <w:spacing w:val="-6"/>
                <w:sz w:val="32"/>
                <w:szCs w:val="32"/>
              </w:rPr>
            </w:pPr>
            <w:r w:rsidRPr="00016552">
              <w:rPr>
                <w:rFonts w:ascii="TH SarabunIT๙" w:eastAsia="Cordia New" w:hAnsi="TH SarabunIT๙" w:cs="TH SarabunIT๙"/>
                <w:sz w:val="28"/>
                <w:cs/>
              </w:rPr>
              <w:t xml:space="preserve">6 </w:t>
            </w:r>
            <w:r w:rsidRPr="00016552">
              <w:rPr>
                <w:rFonts w:ascii="TH SarabunIT๙" w:eastAsia="Cordia New" w:hAnsi="TH SarabunIT๙" w:cs="TH SarabunIT๙"/>
                <w:sz w:val="28"/>
              </w:rPr>
              <w:t>pillar</w:t>
            </w:r>
          </w:p>
        </w:tc>
      </w:tr>
    </w:tbl>
    <w:p w14:paraId="4ABF5D30" w14:textId="043E3852" w:rsidR="00B4353A" w:rsidRPr="00877698" w:rsidRDefault="00B4353A" w:rsidP="00B4353A">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7C9BDFE6" w14:textId="3A379438" w:rsidR="00211A17" w:rsidRDefault="00B4353A" w:rsidP="00B4353A">
      <w:pPr>
        <w:spacing w:after="0" w:line="240" w:lineRule="auto"/>
        <w:ind w:firstLine="720"/>
        <w:jc w:val="thaiDistribute"/>
        <w:rPr>
          <w:rFonts w:ascii="TH SarabunIT๙" w:eastAsia="Cordia New" w:hAnsi="TH SarabunIT๙" w:cs="TH SarabunIT๙"/>
          <w:spacing w:val="-6"/>
          <w:sz w:val="32"/>
          <w:szCs w:val="32"/>
        </w:rPr>
        <w:sectPr w:rsidR="00211A17">
          <w:pgSz w:w="11906" w:h="16838"/>
          <w:pgMar w:top="1440" w:right="1440" w:bottom="1440" w:left="1440" w:header="708" w:footer="708" w:gutter="0"/>
          <w:cols w:space="708"/>
          <w:docGrid w:linePitch="360"/>
        </w:sect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w:t>
      </w:r>
      <w:r w:rsidR="00313926">
        <w:rPr>
          <w:rFonts w:ascii="TH SarabunIT๙" w:eastAsia="Cordia New" w:hAnsi="TH SarabunIT๙" w:cs="TH SarabunIT๙" w:hint="cs"/>
          <w:spacing w:val="-6"/>
          <w:sz w:val="32"/>
          <w:szCs w:val="32"/>
          <w:cs/>
        </w:rPr>
        <w:t>ด</w:t>
      </w:r>
    </w:p>
    <w:p w14:paraId="3E7705F3" w14:textId="52F6D08C" w:rsidR="00211A17" w:rsidRPr="00877698" w:rsidRDefault="00211A17" w:rsidP="00211A17">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 xml:space="preserve">5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772C053B" w14:textId="77777777" w:rsidR="00211A17" w:rsidRPr="008C6C6A" w:rsidRDefault="00211A17" w:rsidP="00211A17">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6ED18CFC" w14:textId="77777777" w:rsidR="00211A17" w:rsidRPr="008C6C6A" w:rsidRDefault="00211A17" w:rsidP="00211A17">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781A96C1" w14:textId="77777777" w:rsidR="00211A17" w:rsidRDefault="00211A17" w:rsidP="00211A17">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2F166A04" w14:textId="77777777" w:rsidR="00211A17" w:rsidRPr="00BD5017" w:rsidRDefault="00211A17" w:rsidP="00211A17">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09EDF7B2" w14:textId="77777777" w:rsidR="00211A17" w:rsidRPr="00BD5017" w:rsidRDefault="00211A17" w:rsidP="00211A17">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09440BC8" w14:textId="77777777" w:rsidR="00211A17" w:rsidRPr="00BD5017" w:rsidRDefault="00211A17" w:rsidP="00211A17">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1284C044" w14:textId="77777777" w:rsidR="00211A17" w:rsidRPr="00BD5017" w:rsidRDefault="00211A17" w:rsidP="00211A17">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09D0A48F" w14:textId="77777777" w:rsidR="00211A17" w:rsidRDefault="00211A17" w:rsidP="00211A17">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211A17" w:rsidRPr="00323ED2" w14:paraId="770637CB" w14:textId="77777777" w:rsidTr="00A63D40">
        <w:tc>
          <w:tcPr>
            <w:tcW w:w="1276" w:type="dxa"/>
            <w:shd w:val="clear" w:color="auto" w:fill="auto"/>
            <w:vAlign w:val="center"/>
          </w:tcPr>
          <w:p w14:paraId="2445A9BD" w14:textId="77777777" w:rsidR="00211A17" w:rsidRPr="00323ED2" w:rsidRDefault="00211A17"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1F8D7C72" w14:textId="77777777" w:rsidR="00211A17" w:rsidRPr="00323ED2" w:rsidRDefault="00211A17"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11EBF184" w14:textId="77777777" w:rsidR="00211A17" w:rsidRPr="00323ED2" w:rsidRDefault="00211A17"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239D0F19" w14:textId="77777777" w:rsidR="00211A17" w:rsidRPr="00323ED2" w:rsidRDefault="00211A17"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5B590A1F" w14:textId="77777777" w:rsidR="00211A17" w:rsidRPr="00323ED2" w:rsidRDefault="00211A17"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01E63184" w14:textId="77777777" w:rsidR="00211A17" w:rsidRPr="00323ED2" w:rsidRDefault="00211A17"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211A17" w:rsidRPr="00323ED2" w14:paraId="3EEABB6C" w14:textId="77777777" w:rsidTr="00A63D40">
        <w:tc>
          <w:tcPr>
            <w:tcW w:w="1276" w:type="dxa"/>
            <w:shd w:val="clear" w:color="auto" w:fill="auto"/>
          </w:tcPr>
          <w:p w14:paraId="44975258" w14:textId="77777777" w:rsidR="00211A17" w:rsidRPr="00323ED2" w:rsidRDefault="00211A17"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7C3EE497" w14:textId="77777777" w:rsidR="00211A17" w:rsidRPr="00323ED2" w:rsidRDefault="00211A17"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13D460E8" w14:textId="77777777" w:rsidR="00211A17" w:rsidRDefault="00211A17"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5596550F" w14:textId="77777777" w:rsidR="00211A17" w:rsidRPr="00323ED2" w:rsidRDefault="00211A17"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034A03CF" w14:textId="77777777" w:rsidR="00211A17" w:rsidRPr="00DC0664" w:rsidRDefault="00211A17"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4980CA21" w14:textId="77777777" w:rsidR="00211A17" w:rsidRDefault="00211A17"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6CD73B17" w14:textId="77777777" w:rsidR="00211A17" w:rsidRPr="00DC0664" w:rsidRDefault="00211A17"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1802CFCD" w14:textId="77777777" w:rsidR="00211A17" w:rsidRPr="00DC0664" w:rsidRDefault="00211A17"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4E24F0CE" w14:textId="77777777" w:rsidR="00211A17" w:rsidRPr="00877698" w:rsidRDefault="00211A17" w:rsidP="00211A17">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11A17" w:rsidRPr="00877698" w14:paraId="1D40E06B" w14:textId="77777777" w:rsidTr="00A63D40">
        <w:tc>
          <w:tcPr>
            <w:tcW w:w="3544" w:type="dxa"/>
            <w:vMerge w:val="restart"/>
            <w:shd w:val="clear" w:color="auto" w:fill="auto"/>
            <w:vAlign w:val="center"/>
          </w:tcPr>
          <w:p w14:paraId="7A36EF1E" w14:textId="77777777" w:rsidR="00211A17" w:rsidRPr="00877698" w:rsidRDefault="00211A17"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28803B66" w14:textId="77777777" w:rsidR="00211A17" w:rsidRPr="00877698" w:rsidRDefault="00211A17"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5A73884D" w14:textId="77777777" w:rsidR="00211A17" w:rsidRPr="00877698" w:rsidRDefault="00211A17"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211A17" w:rsidRPr="00877698" w14:paraId="18FCD753" w14:textId="77777777" w:rsidTr="00A63D40">
        <w:trPr>
          <w:trHeight w:val="384"/>
        </w:trPr>
        <w:tc>
          <w:tcPr>
            <w:tcW w:w="3544" w:type="dxa"/>
            <w:vMerge/>
            <w:shd w:val="clear" w:color="auto" w:fill="auto"/>
          </w:tcPr>
          <w:p w14:paraId="5CEE38AB" w14:textId="77777777" w:rsidR="00211A17" w:rsidRPr="00877698" w:rsidRDefault="00211A17"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3A00E31F" w14:textId="77777777" w:rsidR="00211A17" w:rsidRPr="00877698" w:rsidRDefault="00211A17"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4F15DE6C"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1502BDFD"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253F43D7"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071A5A0A"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211A17" w:rsidRPr="00877698" w14:paraId="081E52DC" w14:textId="77777777" w:rsidTr="00A63D40">
        <w:trPr>
          <w:trHeight w:val="481"/>
        </w:trPr>
        <w:tc>
          <w:tcPr>
            <w:tcW w:w="3544" w:type="dxa"/>
            <w:shd w:val="clear" w:color="auto" w:fill="auto"/>
          </w:tcPr>
          <w:p w14:paraId="36DD4CA4" w14:textId="77777777" w:rsidR="00211A17" w:rsidRPr="00877698" w:rsidRDefault="00211A17"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62D1FFF9"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2D55EFD7"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54DED2A9"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03448925"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774E0B8F" w14:textId="77777777" w:rsidR="00211A17" w:rsidRPr="00877698" w:rsidRDefault="00211A17"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0E5D6751" w14:textId="77777777" w:rsidR="00211A17" w:rsidRDefault="00211A17" w:rsidP="00211A17">
      <w:pPr>
        <w:spacing w:before="120" w:after="120" w:line="240" w:lineRule="auto"/>
        <w:rPr>
          <w:rFonts w:ascii="TH SarabunIT๙" w:eastAsia="Cordia New" w:hAnsi="TH SarabunIT๙" w:cs="TH SarabunIT๙"/>
          <w:b/>
          <w:bCs/>
          <w:spacing w:val="-6"/>
          <w:sz w:val="32"/>
          <w:szCs w:val="32"/>
        </w:rPr>
      </w:pPr>
    </w:p>
    <w:p w14:paraId="3051340B" w14:textId="77777777" w:rsidR="00211A17" w:rsidRDefault="00211A17" w:rsidP="00211A17">
      <w:pPr>
        <w:spacing w:before="120" w:after="120" w:line="240" w:lineRule="auto"/>
        <w:rPr>
          <w:rFonts w:ascii="TH SarabunIT๙" w:eastAsia="Cordia New" w:hAnsi="TH SarabunIT๙" w:cs="TH SarabunIT๙"/>
          <w:b/>
          <w:bCs/>
          <w:spacing w:val="-6"/>
          <w:sz w:val="32"/>
          <w:szCs w:val="32"/>
        </w:rPr>
      </w:pPr>
    </w:p>
    <w:p w14:paraId="36464484" w14:textId="77777777" w:rsidR="00211A17" w:rsidRPr="00877698" w:rsidRDefault="00211A17" w:rsidP="00211A17">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40BF5079" w14:textId="77777777" w:rsidR="00211A17" w:rsidRPr="00877698" w:rsidRDefault="00211A17" w:rsidP="00211A17">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5D1152A1" w14:textId="77777777" w:rsidR="00211A17" w:rsidRDefault="00B4353A">
      <w:pPr>
        <w:rPr>
          <w:rFonts w:ascii="TH SarabunIT๙" w:eastAsia="Cordia New" w:hAnsi="TH SarabunIT๙" w:cs="TH SarabunIT๙"/>
          <w:spacing w:val="-6"/>
          <w:sz w:val="32"/>
          <w:szCs w:val="32"/>
        </w:rPr>
        <w:sectPr w:rsidR="00211A17">
          <w:pgSz w:w="11906" w:h="16838"/>
          <w:pgMar w:top="1440" w:right="1440" w:bottom="1440" w:left="1440" w:header="708" w:footer="708" w:gutter="0"/>
          <w:cols w:space="708"/>
          <w:docGrid w:linePitch="360"/>
        </w:sectPr>
      </w:pPr>
      <w:r>
        <w:rPr>
          <w:rFonts w:ascii="TH SarabunIT๙" w:eastAsia="Cordia New" w:hAnsi="TH SarabunIT๙" w:cs="TH SarabunIT๙"/>
          <w:spacing w:val="-6"/>
          <w:sz w:val="32"/>
          <w:szCs w:val="32"/>
        </w:rPr>
        <w:br w:type="page"/>
      </w:r>
    </w:p>
    <w:bookmarkEnd w:id="0"/>
    <w:p w14:paraId="044026A9" w14:textId="2524610E" w:rsidR="00B4353A" w:rsidRDefault="00B4353A" w:rsidP="00B4353A">
      <w:pPr>
        <w:spacing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7456" behindDoc="0" locked="0" layoutInCell="1" allowOverlap="1" wp14:anchorId="1584457D" wp14:editId="3C405770">
                <wp:simplePos x="0" y="0"/>
                <wp:positionH relativeFrom="column">
                  <wp:posOffset>635000</wp:posOffset>
                </wp:positionH>
                <wp:positionV relativeFrom="paragraph">
                  <wp:posOffset>13335</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8271422" w14:textId="77777777" w:rsidR="00256383" w:rsidRPr="00B113F0" w:rsidRDefault="00256383" w:rsidP="0025638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E3C057C" w14:textId="77777777" w:rsidR="00256383" w:rsidRPr="006C75F6" w:rsidRDefault="00256383" w:rsidP="00256383">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457D" id="_x0000_s1028" style="position:absolute;margin-left:50pt;margin-top:1.05pt;width:406.8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" fillcolor="white [3201]" strokecolor="black [3200]">
                <v:textbox>
                  <w:txbxContent>
                    <w:p w14:paraId="08271422" w14:textId="77777777" w:rsidR="00256383" w:rsidRPr="00B113F0" w:rsidRDefault="00256383" w:rsidP="0025638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E3C057C" w14:textId="77777777" w:rsidR="00256383" w:rsidRPr="006C75F6" w:rsidRDefault="00256383" w:rsidP="00256383">
                      <w:pPr>
                        <w:spacing w:line="240" w:lineRule="atLeast"/>
                        <w:jc w:val="center"/>
                        <w:rPr>
                          <w:rFonts w:ascii="TH SarabunPSK" w:hAnsi="TH SarabunPSK" w:cs="TH SarabunPSK"/>
                          <w:b/>
                          <w:bCs/>
                          <w:sz w:val="36"/>
                          <w:szCs w:val="36"/>
                        </w:rPr>
                      </w:pPr>
                    </w:p>
                  </w:txbxContent>
                </v:textbox>
              </v:rect>
            </w:pict>
          </mc:Fallback>
        </mc:AlternateContent>
      </w:r>
    </w:p>
    <w:p w14:paraId="262A4346" w14:textId="061AE606" w:rsidR="00805690" w:rsidRPr="00B4353A" w:rsidRDefault="00805690" w:rsidP="00AB1C49">
      <w:pPr>
        <w:spacing w:after="120" w:line="240" w:lineRule="auto"/>
        <w:rPr>
          <w:cs/>
        </w:rPr>
      </w:pPr>
      <w:r w:rsidRPr="00AD2FE8">
        <w:rPr>
          <w:rFonts w:ascii="TH SarabunIT๙" w:eastAsia="Times New Roman" w:hAnsi="TH SarabunIT๙" w:cs="TH SarabunIT๙"/>
          <w:b/>
          <w:bCs/>
          <w:sz w:val="32"/>
          <w:szCs w:val="32"/>
          <w:cs/>
        </w:rPr>
        <w:t>ตัวชี้วัดที่</w:t>
      </w:r>
      <w:r w:rsidRPr="00AD2FE8">
        <w:rPr>
          <w:rFonts w:ascii="TH SarabunIT๙" w:eastAsia="Times New Roman" w:hAnsi="TH SarabunIT๙" w:cs="TH SarabunIT๙" w:hint="cs"/>
          <w:b/>
          <w:bCs/>
          <w:sz w:val="32"/>
          <w:szCs w:val="32"/>
          <w:cs/>
        </w:rPr>
        <w:t xml:space="preserve"> </w:t>
      </w:r>
      <w:r w:rsidR="00211A17">
        <w:rPr>
          <w:rFonts w:ascii="TH SarabunIT๙" w:eastAsia="Times New Roman" w:hAnsi="TH SarabunIT๙" w:cs="TH SarabunIT๙" w:hint="cs"/>
          <w:b/>
          <w:bCs/>
          <w:sz w:val="32"/>
          <w:szCs w:val="32"/>
          <w:cs/>
        </w:rPr>
        <w:t>6</w:t>
      </w:r>
      <w:r>
        <w:rPr>
          <w:rFonts w:ascii="TH SarabunIT๙" w:hAnsi="TH SarabunIT๙" w:cs="TH SarabunIT๙" w:hint="cs"/>
          <w:b/>
          <w:bCs/>
          <w:color w:val="000000"/>
          <w:sz w:val="32"/>
          <w:szCs w:val="32"/>
          <w:cs/>
        </w:rPr>
        <w:t xml:space="preserve">   </w:t>
      </w:r>
      <w:r w:rsidRPr="00046D02">
        <w:rPr>
          <w:rFonts w:ascii="TH SarabunIT๙" w:hAnsi="TH SarabunIT๙" w:cs="TH SarabunIT๙"/>
          <w:b/>
          <w:bCs/>
          <w:sz w:val="32"/>
          <w:szCs w:val="32"/>
          <w:cs/>
        </w:rPr>
        <w:t>ร้อยละการซ่อมบำรุงอากาศยานเป็นไปตามมาตรฐาน</w:t>
      </w:r>
      <w:r w:rsidR="00D26F6B">
        <w:rPr>
          <w:rFonts w:ascii="TH SarabunIT๙" w:hAnsi="TH SarabunIT๙" w:cs="TH SarabunIT๙" w:hint="cs"/>
          <w:b/>
          <w:bCs/>
          <w:sz w:val="32"/>
          <w:szCs w:val="32"/>
          <w:cs/>
        </w:rPr>
        <w:t>เวลา</w:t>
      </w:r>
    </w:p>
    <w:p w14:paraId="3E63A700" w14:textId="77777777" w:rsidR="00805690" w:rsidRPr="00981C60" w:rsidRDefault="00805690" w:rsidP="0080569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ร้อยละ</w:t>
      </w:r>
    </w:p>
    <w:p w14:paraId="100A8B49" w14:textId="4DEDB77A" w:rsidR="00805690" w:rsidRPr="00981C60" w:rsidRDefault="00805690" w:rsidP="0080569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B4353A">
        <w:rPr>
          <w:rFonts w:ascii="TH SarabunIT๙" w:eastAsia="Times New Roman" w:hAnsi="TH SarabunIT๙" w:cs="TH SarabunIT๙"/>
          <w:b/>
          <w:bCs/>
          <w:sz w:val="32"/>
          <w:szCs w:val="32"/>
        </w:rPr>
        <w:t>15</w:t>
      </w:r>
    </w:p>
    <w:p w14:paraId="7F8E32A7" w14:textId="77777777" w:rsidR="00805690" w:rsidRDefault="00805690" w:rsidP="0080569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0D3A2748" w14:textId="77777777" w:rsidR="00805690" w:rsidRPr="00596183" w:rsidRDefault="00805690" w:rsidP="00805690">
      <w:pPr>
        <w:tabs>
          <w:tab w:val="left" w:pos="900"/>
        </w:tabs>
        <w:spacing w:after="0" w:line="240" w:lineRule="auto"/>
        <w:ind w:firstLine="993"/>
        <w:jc w:val="thaiDistribute"/>
        <w:rPr>
          <w:rFonts w:ascii="TH SarabunIT๙" w:eastAsia="Times New Roman" w:hAnsi="TH SarabunIT๙" w:cs="TH SarabunIT๙"/>
          <w:kern w:val="16"/>
          <w:sz w:val="32"/>
          <w:szCs w:val="32"/>
        </w:rPr>
      </w:pPr>
      <w:r w:rsidRPr="00596183">
        <w:rPr>
          <w:rFonts w:ascii="TH SarabunIT๙" w:eastAsia="Times New Roman" w:hAnsi="TH SarabunIT๙" w:cs="TH SarabunIT๙"/>
          <w:spacing w:val="-6"/>
          <w:kern w:val="16"/>
          <w:sz w:val="32"/>
          <w:szCs w:val="32"/>
          <w:cs/>
        </w:rPr>
        <w:t>การตรวจซ่อมบำรุงอากาศยานตามระยะเวลา เป็นการตรวจซ่อมตามคู่มือของบริษัทผู้ผลิตอากาศยาน</w:t>
      </w:r>
      <w:r w:rsidRPr="00596183">
        <w:rPr>
          <w:rFonts w:ascii="TH SarabunIT๙" w:eastAsia="Times New Roman" w:hAnsi="TH SarabunIT๙" w:cs="TH SarabunIT๙"/>
          <w:kern w:val="16"/>
          <w:sz w:val="32"/>
          <w:szCs w:val="32"/>
          <w:cs/>
        </w:rPr>
        <w:t>แต่ละแบบ โดยกำหนดมาตรฐานระยะเวลาการซ่อมบำรุงอากาศยาน ดังนี้</w:t>
      </w:r>
    </w:p>
    <w:p w14:paraId="0B01BD51" w14:textId="77777777" w:rsidR="00805690" w:rsidRPr="00510DD5" w:rsidRDefault="00805690" w:rsidP="00805690">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1. เครื่องบินแบบ </w:t>
      </w:r>
      <w:r w:rsidRPr="00510DD5">
        <w:rPr>
          <w:rFonts w:ascii="TH SarabunIT๙" w:hAnsi="TH SarabunIT๙" w:cs="TH SarabunIT๙"/>
          <w:noProof/>
          <w:color w:val="000000"/>
          <w:sz w:val="32"/>
          <w:szCs w:val="32"/>
        </w:rPr>
        <w:t xml:space="preserve">CARAVAN </w:t>
      </w:r>
      <w:r w:rsidRPr="00510DD5">
        <w:rPr>
          <w:rFonts w:ascii="TH SarabunIT๙" w:hAnsi="TH SarabunIT๙" w:cs="TH SarabunIT๙"/>
          <w:noProof/>
          <w:color w:val="000000"/>
          <w:sz w:val="32"/>
          <w:szCs w:val="32"/>
          <w:cs/>
        </w:rPr>
        <w:t>ตรวจซ่อม</w:t>
      </w:r>
      <w:r w:rsidRPr="00510DD5">
        <w:rPr>
          <w:rFonts w:ascii="TH SarabunIT๙" w:hAnsi="TH SarabunIT๙" w:cs="TH SarabunIT๙"/>
          <w:noProof/>
          <w:color w:val="000000"/>
          <w:spacing w:val="-6"/>
          <w:sz w:val="32"/>
          <w:szCs w:val="32"/>
          <w:cs/>
        </w:rPr>
        <w:t>อากาศยาน เมื่อครบกำหนด 100 ชั่วโมงบิน</w:t>
      </w:r>
      <w:r w:rsidRPr="00510DD5">
        <w:rPr>
          <w:rFonts w:ascii="TH SarabunIT๙" w:hAnsi="TH SarabunIT๙" w:cs="TH SarabunIT๙"/>
          <w:noProof/>
          <w:color w:val="000000"/>
          <w:sz w:val="32"/>
          <w:szCs w:val="32"/>
          <w:cs/>
        </w:rPr>
        <w:t xml:space="preserve"> ภายในระยะเวลา 4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14:paraId="5CC87CD4" w14:textId="77777777" w:rsidR="00805690" w:rsidRPr="00510DD5" w:rsidRDefault="00805690" w:rsidP="00805690">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2. เครื่องบินแบบ </w:t>
      </w:r>
      <w:r w:rsidRPr="00510DD5">
        <w:rPr>
          <w:rFonts w:ascii="TH SarabunIT๙" w:hAnsi="TH SarabunIT๙" w:cs="TH SarabunIT๙"/>
          <w:noProof/>
          <w:color w:val="000000"/>
          <w:sz w:val="32"/>
          <w:szCs w:val="32"/>
        </w:rPr>
        <w:t xml:space="preserve">CASA </w:t>
      </w:r>
      <w:r w:rsidRPr="00510DD5">
        <w:rPr>
          <w:rFonts w:ascii="TH SarabunIT๙" w:hAnsi="TH SarabunIT๙" w:cs="TH SarabunIT๙"/>
          <w:noProof/>
          <w:color w:val="000000"/>
          <w:sz w:val="32"/>
          <w:szCs w:val="32"/>
          <w:cs/>
        </w:rPr>
        <w:t>ตรวจซ่อม</w:t>
      </w:r>
      <w:r>
        <w:rPr>
          <w:rFonts w:ascii="TH SarabunIT๙" w:hAnsi="TH SarabunIT๙" w:cs="TH SarabunIT๙"/>
          <w:noProof/>
          <w:color w:val="000000"/>
          <w:spacing w:val="-6"/>
          <w:sz w:val="32"/>
          <w:szCs w:val="32"/>
          <w:cs/>
        </w:rPr>
        <w:t>อากาศยาน เมื่อครบกำหนด 1</w:t>
      </w:r>
      <w:r>
        <w:rPr>
          <w:rFonts w:ascii="TH SarabunIT๙" w:hAnsi="TH SarabunIT๙" w:cs="TH SarabunIT๙" w:hint="cs"/>
          <w:noProof/>
          <w:color w:val="000000"/>
          <w:spacing w:val="-6"/>
          <w:sz w:val="32"/>
          <w:szCs w:val="32"/>
          <w:cs/>
        </w:rPr>
        <w:t>50</w:t>
      </w:r>
      <w:r w:rsidRPr="00510DD5">
        <w:rPr>
          <w:rFonts w:ascii="TH SarabunIT๙" w:hAnsi="TH SarabunIT๙" w:cs="TH SarabunIT๙"/>
          <w:noProof/>
          <w:color w:val="000000"/>
          <w:spacing w:val="-6"/>
          <w:sz w:val="32"/>
          <w:szCs w:val="32"/>
          <w:cs/>
        </w:rPr>
        <w:t xml:space="preserve">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14:paraId="1269B7E5" w14:textId="77777777" w:rsidR="00805690" w:rsidRPr="00510DD5" w:rsidRDefault="00805690" w:rsidP="00805690">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3. เครื่องบินแบบ </w:t>
      </w:r>
      <w:r w:rsidRPr="00510DD5">
        <w:rPr>
          <w:rFonts w:ascii="TH SarabunIT๙" w:hAnsi="TH SarabunIT๙" w:cs="TH SarabunIT๙"/>
          <w:noProof/>
          <w:color w:val="000000"/>
          <w:sz w:val="32"/>
          <w:szCs w:val="32"/>
        </w:rPr>
        <w:t>CN-</w:t>
      </w:r>
      <w:r w:rsidRPr="00510DD5">
        <w:rPr>
          <w:rFonts w:ascii="TH SarabunIT๙" w:hAnsi="TH SarabunIT๙" w:cs="TH SarabunIT๙"/>
          <w:noProof/>
          <w:color w:val="000000"/>
          <w:sz w:val="32"/>
          <w:szCs w:val="32"/>
          <w:cs/>
        </w:rPr>
        <w:t>235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14:paraId="7CC08EB9" w14:textId="77777777" w:rsidR="00805690" w:rsidRPr="00510DD5" w:rsidRDefault="00805690" w:rsidP="00805690">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4. เครื่องบินแบบ </w:t>
      </w:r>
      <w:r>
        <w:rPr>
          <w:rFonts w:ascii="TH SarabunIT๙" w:hAnsi="TH SarabunIT๙" w:cs="TH SarabunIT๙"/>
          <w:noProof/>
          <w:color w:val="000000"/>
          <w:sz w:val="32"/>
          <w:szCs w:val="32"/>
        </w:rPr>
        <w:t>SKA</w:t>
      </w:r>
      <w:r w:rsidRPr="00510DD5">
        <w:rPr>
          <w:rFonts w:ascii="TH SarabunIT๙" w:hAnsi="TH SarabunIT๙" w:cs="TH SarabunIT๙"/>
          <w:noProof/>
          <w:color w:val="000000"/>
          <w:sz w:val="32"/>
          <w:szCs w:val="32"/>
          <w:cs/>
        </w:rPr>
        <w:t>350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14:paraId="02305ACD" w14:textId="77777777" w:rsidR="00805690" w:rsidRPr="001C7D4F" w:rsidRDefault="00805690" w:rsidP="00805690">
      <w:pPr>
        <w:spacing w:after="0" w:line="240" w:lineRule="auto"/>
        <w:ind w:firstLine="1276"/>
        <w:jc w:val="thaiDistribute"/>
        <w:rPr>
          <w:rFonts w:ascii="TH SarabunIT๙" w:hAnsi="TH SarabunIT๙" w:cs="TH SarabunIT๙"/>
          <w:noProof/>
          <w:color w:val="000000"/>
          <w:sz w:val="32"/>
          <w:szCs w:val="32"/>
        </w:rPr>
      </w:pPr>
      <w:r>
        <w:rPr>
          <w:rFonts w:ascii="TH SarabunIT๙" w:hAnsi="TH SarabunIT๙" w:cs="TH SarabunIT๙"/>
          <w:noProof/>
          <w:color w:val="000000"/>
          <w:spacing w:val="-4"/>
          <w:sz w:val="32"/>
          <w:szCs w:val="32"/>
          <w:cs/>
        </w:rPr>
        <w:t>5. เครื่องบิน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AS350 B2</w:t>
      </w:r>
      <w:r w:rsidRPr="00F05602">
        <w:rPr>
          <w:rFonts w:ascii="TH SarabunIT๙" w:hAnsi="TH SarabunIT๙" w:cs="TH SarabunIT๙"/>
          <w:noProof/>
          <w:color w:val="000000"/>
          <w:spacing w:val="-4"/>
          <w:sz w:val="32"/>
          <w:szCs w:val="32"/>
          <w:cs/>
        </w:rPr>
        <w:t xml:space="preserve"> ตรวจซ่อมอากาศยาน เมื่อครบกำหนด 150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 xml:space="preserve">วลา 5 วัน พร้อมบินทดสอบไม่เกิน </w:t>
      </w:r>
      <w:r>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14:paraId="14182D3D" w14:textId="77777777" w:rsidR="00805690" w:rsidRPr="001C7D4F" w:rsidRDefault="00805690" w:rsidP="00805690">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6.</w:t>
      </w:r>
      <w:r w:rsidRPr="001C7D4F">
        <w:rPr>
          <w:rFonts w:ascii="TH SarabunIT๙" w:hAnsi="TH SarabunIT๙" w:cs="TH SarabunIT๙"/>
          <w:noProof/>
          <w:color w:val="000000"/>
          <w:sz w:val="32"/>
          <w:szCs w:val="32"/>
        </w:rPr>
        <w:t xml:space="preserve"> </w:t>
      </w:r>
      <w:r w:rsidRPr="001C7D4F">
        <w:rPr>
          <w:rFonts w:ascii="TH SarabunIT๙" w:hAnsi="TH SarabunIT๙" w:cs="TH SarabunIT๙"/>
          <w:noProof/>
          <w:color w:val="000000"/>
          <w:sz w:val="32"/>
          <w:szCs w:val="32"/>
          <w:cs/>
        </w:rPr>
        <w:t>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Bell 407</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150</w:t>
      </w:r>
      <w:r w:rsidRPr="001C7D4F">
        <w:rPr>
          <w:rFonts w:ascii="TH SarabunIT๙" w:hAnsi="TH SarabunIT๙" w:cs="TH SarabunIT๙"/>
          <w:noProof/>
          <w:color w:val="000000"/>
          <w:sz w:val="32"/>
          <w:szCs w:val="32"/>
          <w:cs/>
        </w:rPr>
        <w:t xml:space="preserve"> ชั่วโมงบิน ภายในระยะเ</w:t>
      </w:r>
      <w:r>
        <w:rPr>
          <w:rFonts w:ascii="TH SarabunIT๙" w:hAnsi="TH SarabunIT๙" w:cs="TH SarabunIT๙"/>
          <w:noProof/>
          <w:color w:val="000000"/>
          <w:sz w:val="32"/>
          <w:szCs w:val="32"/>
          <w:cs/>
        </w:rPr>
        <w:t xml:space="preserve">วลา 5 วัน พร้อมบินทดสอบไม่เกิน </w:t>
      </w:r>
      <w:r>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14:paraId="7E8C2A91" w14:textId="77777777" w:rsidR="00805690" w:rsidRPr="001C7D4F" w:rsidRDefault="00805690" w:rsidP="00805690">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7. 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 xml:space="preserve">Bell </w:t>
      </w:r>
      <w:r w:rsidRPr="001C7D4F">
        <w:rPr>
          <w:rFonts w:ascii="TH SarabunIT๙" w:hAnsi="TH SarabunIT๙" w:cs="TH SarabunIT๙"/>
          <w:noProof/>
          <w:color w:val="000000"/>
          <w:sz w:val="32"/>
          <w:szCs w:val="32"/>
          <w:cs/>
        </w:rPr>
        <w:t>206</w:t>
      </w:r>
      <w:r w:rsidRPr="001C7D4F">
        <w:rPr>
          <w:rFonts w:ascii="TH SarabunIT๙" w:hAnsi="TH SarabunIT๙" w:cs="TH SarabunIT๙"/>
          <w:noProof/>
          <w:color w:val="000000"/>
          <w:sz w:val="32"/>
          <w:szCs w:val="32"/>
        </w:rPr>
        <w:t>B</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100</w:t>
      </w:r>
      <w:r w:rsidRPr="001C7D4F">
        <w:rPr>
          <w:rFonts w:ascii="TH SarabunIT๙" w:hAnsi="TH SarabunIT๙" w:cs="TH SarabunIT๙"/>
          <w:noProof/>
          <w:color w:val="000000"/>
          <w:sz w:val="32"/>
          <w:szCs w:val="32"/>
          <w:cs/>
        </w:rPr>
        <w:t xml:space="preserve"> ชั่วโมงบิน ภายในระยะเวลา 5 วัน พร้อมบินทดสอบไม่เกิน </w:t>
      </w:r>
      <w:r>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14:paraId="6249F05D" w14:textId="77777777" w:rsidR="00805690" w:rsidRPr="001C7D4F" w:rsidRDefault="00805690" w:rsidP="00805690">
      <w:pPr>
        <w:tabs>
          <w:tab w:val="left" w:pos="993"/>
          <w:tab w:val="left" w:pos="1276"/>
        </w:tabs>
        <w:spacing w:after="0" w:line="240" w:lineRule="auto"/>
        <w:ind w:firstLine="1276"/>
        <w:jc w:val="thaiDistribute"/>
        <w:rPr>
          <w:rFonts w:ascii="TH SarabunIT๙" w:eastAsia="Times New Roman" w:hAnsi="TH SarabunIT๙" w:cs="TH SarabunIT๙"/>
          <w:b/>
          <w:bCs/>
          <w:sz w:val="32"/>
          <w:szCs w:val="32"/>
          <w:cs/>
        </w:rPr>
      </w:pPr>
      <w:r w:rsidRPr="00F05602">
        <w:rPr>
          <w:rFonts w:ascii="TH SarabunIT๙" w:hAnsi="TH SarabunIT๙" w:cs="TH SarabunIT๙"/>
          <w:noProof/>
          <w:color w:val="000000"/>
          <w:spacing w:val="-4"/>
          <w:sz w:val="32"/>
          <w:szCs w:val="32"/>
          <w:cs/>
        </w:rPr>
        <w:t>8. เครื่อง</w:t>
      </w:r>
      <w:r>
        <w:rPr>
          <w:rFonts w:ascii="TH SarabunIT๙" w:hAnsi="TH SarabunIT๙" w:cs="TH SarabunIT๙" w:hint="cs"/>
          <w:noProof/>
          <w:color w:val="000000"/>
          <w:spacing w:val="-4"/>
          <w:sz w:val="32"/>
          <w:szCs w:val="32"/>
          <w:cs/>
        </w:rPr>
        <w:t>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 xml:space="preserve">Bell </w:t>
      </w:r>
      <w:r w:rsidRPr="00F05602">
        <w:rPr>
          <w:rFonts w:ascii="TH SarabunIT๙" w:hAnsi="TH SarabunIT๙" w:cs="TH SarabunIT๙"/>
          <w:noProof/>
          <w:color w:val="000000"/>
          <w:spacing w:val="-4"/>
          <w:sz w:val="32"/>
          <w:szCs w:val="32"/>
          <w:cs/>
        </w:rPr>
        <w:t>412</w:t>
      </w:r>
      <w:r w:rsidRPr="00F05602">
        <w:rPr>
          <w:rFonts w:ascii="TH SarabunIT๙" w:hAnsi="TH SarabunIT๙" w:cs="TH SarabunIT๙"/>
          <w:noProof/>
          <w:color w:val="000000"/>
          <w:spacing w:val="-4"/>
          <w:sz w:val="32"/>
          <w:szCs w:val="32"/>
        </w:rPr>
        <w:t>EP</w:t>
      </w:r>
      <w:r w:rsidRPr="00F05602">
        <w:rPr>
          <w:rFonts w:ascii="TH SarabunIT๙" w:hAnsi="TH SarabunIT๙" w:cs="TH SarabunIT๙"/>
          <w:noProof/>
          <w:color w:val="000000"/>
          <w:spacing w:val="-4"/>
          <w:sz w:val="32"/>
          <w:szCs w:val="32"/>
          <w:cs/>
        </w:rPr>
        <w:t>ตรวจซ่อมอากาศยาน เมื่อครบกำหนด 300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 xml:space="preserve">วลา 10 วัน พร้อมบินทดสอบไม่เกิน </w:t>
      </w:r>
      <w:r>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w:t>
      </w:r>
    </w:p>
    <w:p w14:paraId="49970B02" w14:textId="77777777" w:rsidR="00805690" w:rsidRPr="00046D02" w:rsidRDefault="00805690" w:rsidP="00805690">
      <w:pPr>
        <w:spacing w:before="240" w:after="120" w:line="240" w:lineRule="auto"/>
        <w:jc w:val="thaiDistribute"/>
        <w:rPr>
          <w:rFonts w:ascii="TH SarabunIT๙" w:hAnsi="TH SarabunIT๙" w:cs="TH SarabunIT๙"/>
          <w:b/>
          <w:bCs/>
          <w:color w:val="000000"/>
          <w:sz w:val="32"/>
          <w:szCs w:val="32"/>
        </w:rPr>
      </w:pPr>
      <w:r w:rsidRPr="00046D02">
        <w:rPr>
          <w:rFonts w:ascii="TH SarabunIT๙" w:hAnsi="TH SarabunIT๙" w:cs="TH SarabunIT๙" w:hint="cs"/>
          <w:b/>
          <w:bCs/>
          <w:color w:val="000000"/>
          <w:sz w:val="32"/>
          <w:szCs w:val="32"/>
          <w:cs/>
        </w:rPr>
        <w:t xml:space="preserve">สูตรการคำนวณ </w:t>
      </w:r>
      <w:r w:rsidRPr="00046D02">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217"/>
      </w:tblGrid>
      <w:tr w:rsidR="00805690" w14:paraId="61D9A222" w14:textId="77777777" w:rsidTr="007F33A3">
        <w:trPr>
          <w:jc w:val="center"/>
        </w:trPr>
        <w:tc>
          <w:tcPr>
            <w:tcW w:w="8217" w:type="dxa"/>
          </w:tcPr>
          <w:p w14:paraId="428E22CB" w14:textId="77777777" w:rsidR="00805690" w:rsidRPr="00AD2FE8" w:rsidRDefault="00805690" w:rsidP="007F33A3">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sidRPr="00046D02">
              <w:rPr>
                <w:rFonts w:ascii="TH SarabunPSK" w:hAnsi="TH SarabunPSK" w:cs="TH SarabunPSK"/>
                <w:sz w:val="32"/>
                <w:szCs w:val="32"/>
                <w:u w:val="single"/>
                <w:cs/>
              </w:rPr>
              <w:t>จำนวนครั้งของการตรวจซ่อมอากายานที่เป็นไปตามมาตรฐานระยะเวลา</w:t>
            </w:r>
            <w:r w:rsidRPr="00046D02">
              <w:rPr>
                <w:rFonts w:ascii="TH SarabunPSK" w:hAnsi="TH SarabunPSK" w:cs="TH SarabunPSK"/>
                <w:sz w:val="32"/>
                <w:szCs w:val="32"/>
                <w:u w:val="single"/>
              </w:rPr>
              <w:t xml:space="preserve"> </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046D02">
              <w:rPr>
                <w:rFonts w:ascii="TH SarabunPSK" w:hAnsi="TH SarabunPSK" w:cs="TH SarabunPSK"/>
                <w:sz w:val="32"/>
                <w:szCs w:val="32"/>
                <w:cs/>
              </w:rPr>
              <w:t>จำนวนครั้งของการตรวจซ่อมอากาศยานตามระยะเวลาทั้งหมด</w:t>
            </w:r>
          </w:p>
        </w:tc>
      </w:tr>
    </w:tbl>
    <w:p w14:paraId="752DCAC4" w14:textId="77777777" w:rsidR="00805690" w:rsidRPr="00981C60" w:rsidRDefault="00805690" w:rsidP="00805690">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78C8A7ED" w14:textId="1E461B00" w:rsidR="00805690" w:rsidRDefault="00805690" w:rsidP="00805690">
      <w:pPr>
        <w:tabs>
          <w:tab w:val="left" w:pos="567"/>
          <w:tab w:val="left" w:pos="1418"/>
          <w:tab w:val="center" w:pos="4153"/>
          <w:tab w:val="right" w:pos="8306"/>
        </w:tabs>
        <w:spacing w:after="120" w:line="240" w:lineRule="auto"/>
        <w:ind w:right="-45"/>
        <w:jc w:val="center"/>
        <w:rPr>
          <w:rFonts w:ascii="TH SarabunIT๙" w:eastAsia="Times New Roman" w:hAnsi="TH SarabunIT๙" w:cs="TH SarabunIT๙"/>
          <w:sz w:val="32"/>
          <w:szCs w:val="32"/>
        </w:rPr>
      </w:pPr>
      <w:r w:rsidRPr="00A93621">
        <w:rPr>
          <w:rFonts w:ascii="TH SarabunIT๙" w:eastAsia="Times New Roman" w:hAnsi="TH SarabunIT๙" w:cs="TH SarabunIT๙"/>
          <w:sz w:val="32"/>
          <w:szCs w:val="32"/>
          <w:cs/>
        </w:rPr>
        <w:t xml:space="preserve">ช่วงปรับเกณฑ์การให้คะแนน </w:t>
      </w:r>
      <w:r w:rsidRPr="00A93621">
        <w:rPr>
          <w:rFonts w:ascii="TH SarabunIT๙" w:eastAsia="Times New Roman" w:hAnsi="TH SarabunIT๙" w:cs="TH SarabunIT๙"/>
          <w:sz w:val="32"/>
          <w:szCs w:val="32"/>
        </w:rPr>
        <w:t xml:space="preserve">+/-  </w:t>
      </w:r>
      <w:r w:rsidR="00E4026E">
        <w:rPr>
          <w:rFonts w:ascii="TH SarabunIT๙" w:eastAsia="Times New Roman" w:hAnsi="TH SarabunIT๙" w:cs="TH SarabunIT๙"/>
          <w:sz w:val="32"/>
          <w:szCs w:val="32"/>
        </w:rPr>
        <w:t>3</w:t>
      </w:r>
      <w:r w:rsidR="00E4026E">
        <w:rPr>
          <w:rFonts w:ascii="TH SarabunIT๙" w:eastAsia="Times New Roman" w:hAnsi="TH SarabunIT๙" w:cs="TH SarabunIT๙" w:hint="cs"/>
          <w:sz w:val="32"/>
          <w:szCs w:val="32"/>
          <w:cs/>
        </w:rPr>
        <w:t>.8</w:t>
      </w:r>
      <w:r w:rsidR="00C52AE5">
        <w:rPr>
          <w:rFonts w:ascii="TH SarabunIT๙" w:eastAsia="Times New Roman" w:hAnsi="TH SarabunIT๙" w:cs="TH SarabunIT๙" w:hint="cs"/>
          <w:sz w:val="32"/>
          <w:szCs w:val="32"/>
          <w:cs/>
        </w:rPr>
        <w:t>9</w:t>
      </w:r>
      <w:r w:rsidRPr="00A93621">
        <w:rPr>
          <w:rFonts w:ascii="TH SarabunIT๙" w:eastAsia="Times New Roman" w:hAnsi="TH SarabunIT๙" w:cs="TH SarabunIT๙" w:hint="cs"/>
          <w:sz w:val="32"/>
          <w:szCs w:val="32"/>
          <w:cs/>
        </w:rPr>
        <w:t xml:space="preserve"> </w:t>
      </w:r>
      <w:r w:rsidRPr="00A93621">
        <w:rPr>
          <w:rFonts w:ascii="TH SarabunIT๙" w:eastAsia="Times New Roman" w:hAnsi="TH SarabunIT๙" w:cs="TH SarabunIT๙"/>
          <w:sz w:val="32"/>
          <w:szCs w:val="32"/>
          <w:cs/>
        </w:rPr>
        <w:t xml:space="preserve">ต่อ </w:t>
      </w:r>
      <w:r w:rsidRPr="00A93621">
        <w:rPr>
          <w:rFonts w:ascii="TH SarabunIT๙" w:eastAsia="Times New Roman" w:hAnsi="TH SarabunIT๙" w:cs="TH SarabunIT๙"/>
          <w:sz w:val="32"/>
          <w:szCs w:val="32"/>
        </w:rPr>
        <w:t xml:space="preserve">1 </w:t>
      </w:r>
      <w:r w:rsidRPr="00A93621">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992"/>
        <w:gridCol w:w="988"/>
        <w:gridCol w:w="1138"/>
        <w:gridCol w:w="1559"/>
        <w:gridCol w:w="1130"/>
        <w:gridCol w:w="1559"/>
      </w:tblGrid>
      <w:tr w:rsidR="00805690" w:rsidRPr="00EA1013" w14:paraId="24C07C25" w14:textId="77777777" w:rsidTr="003A49E0">
        <w:trPr>
          <w:trHeight w:val="458"/>
          <w:jc w:val="center"/>
        </w:trPr>
        <w:tc>
          <w:tcPr>
            <w:tcW w:w="992" w:type="dxa"/>
          </w:tcPr>
          <w:p w14:paraId="44DF3080" w14:textId="77777777" w:rsidR="00805690" w:rsidRPr="00EA1013" w:rsidRDefault="00805690" w:rsidP="007F33A3">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88" w:type="dxa"/>
          </w:tcPr>
          <w:p w14:paraId="41546CA7" w14:textId="77777777" w:rsidR="00805690" w:rsidRPr="00EA1013" w:rsidRDefault="00805690" w:rsidP="007F33A3">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1138" w:type="dxa"/>
          </w:tcPr>
          <w:p w14:paraId="5ED90773" w14:textId="77777777" w:rsidR="00805690" w:rsidRPr="00EA1013" w:rsidRDefault="00805690" w:rsidP="007F33A3">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1559" w:type="dxa"/>
          </w:tcPr>
          <w:p w14:paraId="46FFBD3D" w14:textId="77777777" w:rsidR="00805690" w:rsidRPr="00EA1013" w:rsidRDefault="00805690" w:rsidP="007F33A3">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1130" w:type="dxa"/>
          </w:tcPr>
          <w:p w14:paraId="5C0BADAB" w14:textId="77777777" w:rsidR="00805690" w:rsidRPr="00EA1013" w:rsidRDefault="00805690" w:rsidP="007F33A3">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1559" w:type="dxa"/>
          </w:tcPr>
          <w:p w14:paraId="47125129" w14:textId="77777777" w:rsidR="00805690" w:rsidRPr="00EA1013" w:rsidRDefault="00805690" w:rsidP="007F33A3">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05690" w:rsidRPr="00EA1013" w14:paraId="6F60F5FC" w14:textId="77777777" w:rsidTr="003A49E0">
        <w:trPr>
          <w:trHeight w:val="712"/>
          <w:jc w:val="center"/>
        </w:trPr>
        <w:tc>
          <w:tcPr>
            <w:tcW w:w="992" w:type="dxa"/>
          </w:tcPr>
          <w:p w14:paraId="076760A6" w14:textId="77777777" w:rsidR="00805690" w:rsidRPr="00EA1013" w:rsidRDefault="00805690" w:rsidP="007F33A3">
            <w:pPr>
              <w:tabs>
                <w:tab w:val="left" w:pos="1843"/>
              </w:tabs>
              <w:jc w:val="center"/>
              <w:rPr>
                <w:rFonts w:ascii="TH SarabunIT๙" w:hAnsi="TH SarabunIT๙" w:cs="TH SarabunIT๙"/>
                <w:b/>
                <w:bCs/>
                <w:sz w:val="32"/>
                <w:szCs w:val="32"/>
                <w:cs/>
              </w:rPr>
            </w:pPr>
            <w:bookmarkStart w:id="1" w:name="_Hlk151544037"/>
            <w:r w:rsidRPr="00EA1013">
              <w:rPr>
                <w:rFonts w:ascii="TH SarabunIT๙" w:hAnsi="TH SarabunIT๙" w:cs="TH SarabunIT๙"/>
                <w:b/>
                <w:bCs/>
                <w:sz w:val="32"/>
                <w:szCs w:val="32"/>
                <w:cs/>
              </w:rPr>
              <w:t>ร้อยละ</w:t>
            </w:r>
          </w:p>
        </w:tc>
        <w:tc>
          <w:tcPr>
            <w:tcW w:w="988" w:type="dxa"/>
          </w:tcPr>
          <w:p w14:paraId="17BC29BC" w14:textId="086BC59D" w:rsidR="00C52AE5" w:rsidRPr="00C52AE5" w:rsidRDefault="00C52AE5" w:rsidP="00C52AE5">
            <w:pPr>
              <w:pStyle w:val="NormalWeb"/>
              <w:spacing w:before="0" w:beforeAutospacing="0" w:after="0" w:afterAutospacing="0"/>
              <w:jc w:val="center"/>
              <w:textAlignment w:val="bottom"/>
              <w:rPr>
                <w:rFonts w:ascii="TH SarabunIT๙" w:hAnsi="TH SarabunIT๙" w:cs="TH SarabunIT๙"/>
                <w:sz w:val="28"/>
                <w:szCs w:val="28"/>
              </w:rPr>
            </w:pPr>
            <w:r>
              <w:rPr>
                <w:rFonts w:ascii="TH SarabunIT๙" w:hAnsi="TH SarabunIT๙" w:cs="TH SarabunIT๙" w:hint="cs"/>
                <w:sz w:val="28"/>
                <w:szCs w:val="28"/>
                <w:cs/>
              </w:rPr>
              <w:t>84.44</w:t>
            </w:r>
            <w:r>
              <w:rPr>
                <w:rFonts w:ascii="TH SarabunIT๙" w:hAnsi="TH SarabunIT๙" w:cs="TH SarabunIT๙"/>
                <w:sz w:val="28"/>
                <w:szCs w:val="28"/>
                <w:cs/>
              </w:rPr>
              <w:br/>
            </w:r>
          </w:p>
          <w:p w14:paraId="23F3858A" w14:textId="0B6F4B09" w:rsidR="00C52AE5" w:rsidRPr="00C52AE5" w:rsidRDefault="00C52AE5" w:rsidP="00C52AE5">
            <w:pPr>
              <w:pStyle w:val="NormalWeb"/>
              <w:spacing w:before="0" w:beforeAutospacing="0" w:after="0" w:afterAutospacing="0"/>
              <w:jc w:val="center"/>
              <w:textAlignment w:val="bottom"/>
              <w:rPr>
                <w:rFonts w:ascii="TH SarabunIT๙" w:hAnsi="TH SarabunIT๙" w:cs="TH SarabunIT๙"/>
                <w:sz w:val="28"/>
                <w:szCs w:val="28"/>
              </w:rPr>
            </w:pPr>
          </w:p>
        </w:tc>
        <w:tc>
          <w:tcPr>
            <w:tcW w:w="1138" w:type="dxa"/>
          </w:tcPr>
          <w:p w14:paraId="5056D2AD" w14:textId="2D9A16F4" w:rsidR="00805690" w:rsidRPr="002F7911" w:rsidRDefault="00E4026E" w:rsidP="007F33A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88.3</w:t>
            </w:r>
            <w:r w:rsidR="00C52AE5">
              <w:rPr>
                <w:rFonts w:ascii="TH SarabunIT๙" w:hAnsi="TH SarabunIT๙" w:cs="TH SarabunIT๙"/>
                <w:sz w:val="32"/>
                <w:szCs w:val="32"/>
              </w:rPr>
              <w:t>3</w:t>
            </w:r>
          </w:p>
        </w:tc>
        <w:tc>
          <w:tcPr>
            <w:tcW w:w="1559" w:type="dxa"/>
          </w:tcPr>
          <w:p w14:paraId="2DDD24FE" w14:textId="523D27B6" w:rsidR="00805690" w:rsidRPr="002F7911" w:rsidRDefault="00E4026E" w:rsidP="007F33A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92.22</w:t>
            </w:r>
            <w:r>
              <w:rPr>
                <w:rFonts w:ascii="TH SarabunIT๙" w:hAnsi="TH SarabunIT๙" w:cs="TH SarabunIT๙"/>
                <w:sz w:val="32"/>
                <w:szCs w:val="32"/>
                <w:cs/>
              </w:rPr>
              <w:br/>
            </w:r>
            <w:r>
              <w:rPr>
                <w:rFonts w:ascii="TH SarabunIT๙" w:hAnsi="TH SarabunIT๙" w:cs="TH SarabunIT๙"/>
                <w:sz w:val="32"/>
                <w:szCs w:val="32"/>
              </w:rPr>
              <w:t>(</w:t>
            </w:r>
            <w:r>
              <w:rPr>
                <w:rFonts w:ascii="TH SarabunIT๙" w:hAnsi="TH SarabunIT๙" w:cs="TH SarabunIT๙" w:hint="cs"/>
                <w:sz w:val="32"/>
                <w:szCs w:val="32"/>
                <w:cs/>
              </w:rPr>
              <w:t>ค่าเฉลี่ยย้อนหลัง 3 ปี</w:t>
            </w:r>
            <w:r>
              <w:rPr>
                <w:rFonts w:ascii="TH SarabunIT๙" w:hAnsi="TH SarabunIT๙" w:cs="TH SarabunIT๙"/>
                <w:sz w:val="32"/>
                <w:szCs w:val="32"/>
              </w:rPr>
              <w:t>)</w:t>
            </w:r>
          </w:p>
        </w:tc>
        <w:tc>
          <w:tcPr>
            <w:tcW w:w="1130" w:type="dxa"/>
          </w:tcPr>
          <w:p w14:paraId="17E0FE91" w14:textId="15BB642D" w:rsidR="00805690" w:rsidRPr="002F7911" w:rsidRDefault="00C52AE5" w:rsidP="007F33A3">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96.11</w:t>
            </w:r>
          </w:p>
        </w:tc>
        <w:tc>
          <w:tcPr>
            <w:tcW w:w="1559" w:type="dxa"/>
          </w:tcPr>
          <w:p w14:paraId="439605C2" w14:textId="77777777" w:rsidR="00805690" w:rsidRDefault="004B591D" w:rsidP="00C52AE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p w14:paraId="2D92AF6F" w14:textId="3953D184" w:rsidR="00C52AE5" w:rsidRPr="002F7911" w:rsidRDefault="00C52AE5" w:rsidP="007F33A3">
            <w:pPr>
              <w:pStyle w:val="NormalWeb"/>
              <w:spacing w:before="0" w:beforeAutospacing="0" w:after="0" w:afterAutospacing="0"/>
              <w:jc w:val="center"/>
              <w:textAlignment w:val="bottom"/>
              <w:rPr>
                <w:rFonts w:ascii="TH SarabunIT๙" w:hAnsi="TH SarabunIT๙" w:cs="TH SarabunIT๙"/>
                <w:sz w:val="32"/>
                <w:szCs w:val="32"/>
                <w:cs/>
              </w:rPr>
            </w:pPr>
            <w:r w:rsidRPr="00C52AE5">
              <w:rPr>
                <w:rFonts w:ascii="TH SarabunIT๙" w:hAnsi="TH SarabunIT๙" w:cs="TH SarabunIT๙" w:hint="cs"/>
                <w:sz w:val="28"/>
                <w:szCs w:val="28"/>
                <w:cs/>
              </w:rPr>
              <w:t>ผลการ</w:t>
            </w:r>
            <w:r w:rsidRPr="00C52AE5">
              <w:rPr>
                <w:rFonts w:ascii="TH SarabunIT๙" w:hAnsi="TH SarabunIT๙" w:cs="TH SarabunIT๙"/>
                <w:sz w:val="28"/>
                <w:szCs w:val="28"/>
                <w:cs/>
              </w:rPr>
              <w:br/>
            </w:r>
            <w:r w:rsidRPr="00C52AE5">
              <w:rPr>
                <w:rFonts w:ascii="TH SarabunIT๙" w:hAnsi="TH SarabunIT๙" w:cs="TH SarabunIT๙" w:hint="cs"/>
                <w:sz w:val="28"/>
                <w:szCs w:val="28"/>
                <w:cs/>
              </w:rPr>
              <w:t>ดำเนินงานปี 66</w:t>
            </w:r>
          </w:p>
        </w:tc>
      </w:tr>
      <w:bookmarkEnd w:id="1"/>
    </w:tbl>
    <w:p w14:paraId="516A7A76" w14:textId="57267BBD" w:rsidR="00805690" w:rsidRPr="00805690" w:rsidRDefault="00805690" w:rsidP="00805690">
      <w:pPr>
        <w:tabs>
          <w:tab w:val="left" w:pos="872"/>
        </w:tabs>
        <w:sectPr w:rsidR="00805690" w:rsidRPr="00805690">
          <w:pgSz w:w="11906" w:h="16838"/>
          <w:pgMar w:top="1440" w:right="1440" w:bottom="1440" w:left="1440" w:header="708" w:footer="708" w:gutter="0"/>
          <w:cols w:space="708"/>
          <w:docGrid w:linePitch="360"/>
        </w:sectPr>
      </w:pPr>
    </w:p>
    <w:p w14:paraId="2FAD9055" w14:textId="4859E3A4" w:rsidR="00CF24D2" w:rsidRDefault="00CF24D2"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w:t>
      </w:r>
      <w:r w:rsidR="00BD7295">
        <w:rPr>
          <w:rFonts w:ascii="TH SarabunIT๙" w:eastAsia="Times New Roman" w:hAnsi="TH SarabunIT๙" w:cs="TH SarabunIT๙" w:hint="cs"/>
          <w:b/>
          <w:bCs/>
          <w:sz w:val="32"/>
          <w:szCs w:val="32"/>
          <w:cs/>
        </w:rPr>
        <w:t>า</w:t>
      </w:r>
      <w:r w:rsidRPr="00981C60">
        <w:rPr>
          <w:rFonts w:ascii="TH SarabunIT๙" w:eastAsia="Times New Roman" w:hAnsi="TH SarabunIT๙" w:cs="TH SarabunIT๙"/>
          <w:b/>
          <w:bCs/>
          <w:sz w:val="32"/>
          <w:szCs w:val="32"/>
          <w:cs/>
        </w:rPr>
        <w:t>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33BD8" w:rsidRPr="0078763D" w14:paraId="533B7B89" w14:textId="77777777" w:rsidTr="004F2075">
        <w:tc>
          <w:tcPr>
            <w:tcW w:w="3544" w:type="dxa"/>
            <w:vMerge w:val="restart"/>
            <w:shd w:val="clear" w:color="auto" w:fill="auto"/>
            <w:vAlign w:val="center"/>
          </w:tcPr>
          <w:p w14:paraId="3086DA48" w14:textId="77777777"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070C7FC" w14:textId="77777777"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1B4E17E" w14:textId="77777777" w:rsidR="00733BD8" w:rsidRPr="0078763D" w:rsidRDefault="00733BD8" w:rsidP="004F207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30CC" w:rsidRPr="0078763D" w14:paraId="6E392D90" w14:textId="77777777" w:rsidTr="004F2075">
        <w:trPr>
          <w:trHeight w:val="384"/>
        </w:trPr>
        <w:tc>
          <w:tcPr>
            <w:tcW w:w="3544" w:type="dxa"/>
            <w:vMerge/>
            <w:shd w:val="clear" w:color="auto" w:fill="auto"/>
          </w:tcPr>
          <w:p w14:paraId="2BFF0BAA" w14:textId="77777777" w:rsidR="005430CC" w:rsidRPr="0078763D" w:rsidRDefault="005430CC" w:rsidP="005430C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26F4AE0" w14:textId="77777777" w:rsidR="005430CC" w:rsidRPr="0078763D" w:rsidRDefault="005430CC" w:rsidP="005430C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2987693" w14:textId="3C057D0F"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1E09C157" w14:textId="399B7973"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774AFB92" w14:textId="1C8EF1D1"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12A20F7F" w14:textId="65AE38D1"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5430CC" w:rsidRPr="0078763D" w14:paraId="62A7FE6F" w14:textId="77777777" w:rsidTr="00CD7FDA">
        <w:trPr>
          <w:trHeight w:val="801"/>
        </w:trPr>
        <w:tc>
          <w:tcPr>
            <w:tcW w:w="3544" w:type="dxa"/>
            <w:shd w:val="clear" w:color="auto" w:fill="auto"/>
          </w:tcPr>
          <w:p w14:paraId="2295D085" w14:textId="77777777" w:rsidR="005430CC" w:rsidRPr="00B469C3" w:rsidRDefault="005430CC" w:rsidP="005430CC">
            <w:pPr>
              <w:spacing w:after="0" w:line="240" w:lineRule="auto"/>
              <w:rPr>
                <w:rFonts w:ascii="TH SarabunIT๙" w:eastAsia="Times New Roman" w:hAnsi="TH SarabunIT๙" w:cs="TH SarabunIT๙"/>
                <w:sz w:val="32"/>
                <w:szCs w:val="32"/>
              </w:rPr>
            </w:pPr>
            <w:r w:rsidRPr="00B469C3">
              <w:rPr>
                <w:rFonts w:ascii="TH SarabunIT๙" w:hAnsi="TH SarabunIT๙" w:cs="TH SarabunIT๙"/>
                <w:color w:val="000000"/>
                <w:sz w:val="32"/>
                <w:szCs w:val="32"/>
                <w:cs/>
              </w:rPr>
              <w:t>ร้อยละการซ่อมบำรุงอากาศยาน</w:t>
            </w:r>
            <w:r w:rsidRPr="00B469C3">
              <w:rPr>
                <w:rFonts w:ascii="TH SarabunIT๙" w:hAnsi="TH SarabunIT๙" w:cs="TH SarabunIT๙" w:hint="cs"/>
                <w:color w:val="000000"/>
                <w:sz w:val="32"/>
                <w:szCs w:val="32"/>
                <w:cs/>
              </w:rPr>
              <w:t>เป็นไป</w:t>
            </w:r>
            <w:r w:rsidRPr="00B469C3">
              <w:rPr>
                <w:rFonts w:ascii="TH SarabunIT๙" w:hAnsi="TH SarabunIT๙" w:cs="TH SarabunIT๙"/>
                <w:color w:val="000000"/>
                <w:spacing w:val="-4"/>
                <w:sz w:val="32"/>
                <w:szCs w:val="32"/>
                <w:cs/>
              </w:rPr>
              <w:t>ตามมาตรฐาน</w:t>
            </w:r>
            <w:r w:rsidRPr="00B469C3">
              <w:rPr>
                <w:rFonts w:ascii="TH SarabunIT๙" w:hAnsi="TH SarabunIT๙" w:cs="TH SarabunIT๙" w:hint="cs"/>
                <w:color w:val="000000"/>
                <w:spacing w:val="-4"/>
                <w:sz w:val="32"/>
                <w:szCs w:val="32"/>
                <w:cs/>
              </w:rPr>
              <w:t>การซ่อมบำรุงอากาศยาน</w:t>
            </w:r>
          </w:p>
        </w:tc>
        <w:tc>
          <w:tcPr>
            <w:tcW w:w="992" w:type="dxa"/>
            <w:shd w:val="clear" w:color="auto" w:fill="auto"/>
          </w:tcPr>
          <w:p w14:paraId="686D44AC" w14:textId="77777777" w:rsidR="005430CC" w:rsidRPr="0078763D" w:rsidRDefault="005430CC" w:rsidP="005430C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42F069D4" w14:textId="32DFABE1" w:rsidR="005430CC" w:rsidRPr="00404BFE" w:rsidRDefault="005430CC" w:rsidP="005430C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90.91</w:t>
            </w:r>
          </w:p>
        </w:tc>
        <w:tc>
          <w:tcPr>
            <w:tcW w:w="1134" w:type="dxa"/>
            <w:shd w:val="clear" w:color="auto" w:fill="auto"/>
          </w:tcPr>
          <w:p w14:paraId="55EAAA94" w14:textId="77777777" w:rsidR="005430CC" w:rsidRDefault="005430CC" w:rsidP="005430C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85.00</w:t>
            </w:r>
          </w:p>
          <w:p w14:paraId="1C18C0B6" w14:textId="2F8329E3" w:rsidR="00C52AE5" w:rsidRPr="00404BFE" w:rsidRDefault="00C52AE5" w:rsidP="005430CC">
            <w:pPr>
              <w:pStyle w:val="NormalWeb"/>
              <w:spacing w:before="0" w:beforeAutospacing="0" w:after="0" w:afterAutospacing="0"/>
              <w:jc w:val="center"/>
              <w:textAlignment w:val="bottom"/>
              <w:rPr>
                <w:rFonts w:ascii="TH SarabunIT๙" w:hAnsi="TH SarabunIT๙" w:cs="TH SarabunIT๙"/>
                <w:sz w:val="32"/>
                <w:szCs w:val="32"/>
              </w:rPr>
            </w:pPr>
          </w:p>
        </w:tc>
        <w:tc>
          <w:tcPr>
            <w:tcW w:w="1134" w:type="dxa"/>
            <w:shd w:val="clear" w:color="auto" w:fill="auto"/>
          </w:tcPr>
          <w:p w14:paraId="7CA5BFA9" w14:textId="09D22D93" w:rsidR="005430CC" w:rsidRPr="00404BFE" w:rsidRDefault="005430CC" w:rsidP="005430CC">
            <w:pPr>
              <w:pStyle w:val="NormalWeb"/>
              <w:spacing w:before="0" w:beforeAutospacing="0" w:after="0" w:afterAutospacing="0"/>
              <w:jc w:val="center"/>
              <w:textAlignment w:val="bottom"/>
              <w:rPr>
                <w:rFonts w:ascii="TH SarabunIT๙" w:hAnsi="TH SarabunIT๙" w:cs="TH SarabunIT๙"/>
                <w:sz w:val="32"/>
                <w:szCs w:val="32"/>
              </w:rPr>
            </w:pPr>
            <w:r w:rsidRPr="001233A3">
              <w:rPr>
                <w:rFonts w:ascii="TH SarabunIT๙" w:hAnsi="TH SarabunIT๙" w:cs="TH SarabunIT๙"/>
                <w:sz w:val="32"/>
                <w:szCs w:val="32"/>
                <w:cs/>
              </w:rPr>
              <w:t>91.67</w:t>
            </w:r>
          </w:p>
        </w:tc>
        <w:tc>
          <w:tcPr>
            <w:tcW w:w="1134" w:type="dxa"/>
          </w:tcPr>
          <w:p w14:paraId="7DB6A369" w14:textId="5F7EFC49" w:rsidR="005430CC" w:rsidRPr="00404BFE" w:rsidRDefault="00115D35" w:rsidP="005430C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61D8DBF0" w14:textId="77777777" w:rsidR="009B560C" w:rsidRPr="00981C60" w:rsidRDefault="00DF3F07"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577A6A71" w14:textId="77777777" w:rsidR="00062F02" w:rsidRDefault="00062F02" w:rsidP="00062F02">
      <w:pPr>
        <w:spacing w:after="0" w:line="240" w:lineRule="auto"/>
        <w:ind w:firstLine="993"/>
        <w:rPr>
          <w:rFonts w:ascii="TH SarabunIT๙" w:hAnsi="TH SarabunIT๙" w:cs="TH SarabunIT๙"/>
          <w:spacing w:val="-8"/>
          <w:sz w:val="32"/>
          <w:szCs w:val="32"/>
        </w:rPr>
      </w:pPr>
      <w:r>
        <w:rPr>
          <w:rFonts w:ascii="TH SarabunIT๙" w:hAnsi="TH SarabunIT๙" w:cs="TH SarabunIT๙" w:hint="cs"/>
          <w:sz w:val="32"/>
          <w:szCs w:val="32"/>
          <w:cs/>
        </w:rPr>
        <w:t xml:space="preserve">1. </w:t>
      </w:r>
      <w:r w:rsidR="00996F26" w:rsidRPr="00062F02">
        <w:rPr>
          <w:rFonts w:ascii="TH SarabunIT๙" w:hAnsi="TH SarabunIT๙" w:cs="TH SarabunIT๙"/>
          <w:spacing w:val="-8"/>
          <w:sz w:val="32"/>
          <w:szCs w:val="32"/>
          <w:cs/>
        </w:rPr>
        <w:t>การขออนุมัติการซ่อมบำรุงอากาศยาน และรายงานผลการบินทดสอบอากาศยานหลัง</w:t>
      </w:r>
      <w:r>
        <w:rPr>
          <w:rFonts w:ascii="TH SarabunIT๙" w:hAnsi="TH SarabunIT๙" w:cs="TH SarabunIT๙"/>
          <w:spacing w:val="-8"/>
          <w:sz w:val="32"/>
          <w:szCs w:val="32"/>
          <w:cs/>
        </w:rPr>
        <w:t>การซ่อมบำรุ</w:t>
      </w:r>
    </w:p>
    <w:p w14:paraId="0E524C3E" w14:textId="77777777" w:rsidR="0085512A" w:rsidRPr="00062F02" w:rsidRDefault="0085512A" w:rsidP="00062F02">
      <w:pPr>
        <w:spacing w:after="0" w:line="240" w:lineRule="auto"/>
        <w:ind w:firstLine="993"/>
        <w:rPr>
          <w:rFonts w:ascii="TH SarabunIT๙" w:hAnsi="TH SarabunIT๙" w:cs="TH SarabunIT๙"/>
          <w:spacing w:val="-8"/>
          <w:sz w:val="32"/>
          <w:szCs w:val="32"/>
          <w:cs/>
        </w:rPr>
      </w:pPr>
      <w:r w:rsidRPr="0085512A">
        <w:rPr>
          <w:rFonts w:ascii="TH SarabunIT๙" w:hAnsi="TH SarabunIT๙" w:cs="TH SarabunIT๙"/>
          <w:sz w:val="32"/>
          <w:szCs w:val="32"/>
          <w:cs/>
        </w:rPr>
        <w:t xml:space="preserve">2. สมุดบันทึกประวัติการซ่อมบำรุงอากาศยาน </w:t>
      </w:r>
      <w:r w:rsidRPr="0085512A">
        <w:rPr>
          <w:rFonts w:ascii="TH SarabunIT๙" w:hAnsi="TH SarabunIT๙" w:cs="TH SarabunIT๙"/>
          <w:sz w:val="32"/>
          <w:szCs w:val="32"/>
        </w:rPr>
        <w:t>(Log Book,</w:t>
      </w:r>
      <w:r w:rsidRPr="0085512A">
        <w:rPr>
          <w:rFonts w:ascii="TH SarabunIT๙" w:hAnsi="TH SarabunIT๙" w:cs="TH SarabunIT๙"/>
          <w:sz w:val="32"/>
          <w:szCs w:val="32"/>
          <w:cs/>
        </w:rPr>
        <w:t xml:space="preserve"> บ.ษ.1-1</w:t>
      </w:r>
      <w:r w:rsidRPr="0085512A">
        <w:rPr>
          <w:rFonts w:ascii="TH SarabunIT๙" w:hAnsi="TH SarabunIT๙" w:cs="TH SarabunIT๙"/>
          <w:sz w:val="32"/>
          <w:szCs w:val="32"/>
        </w:rPr>
        <w:t>,</w:t>
      </w:r>
      <w:r w:rsidRPr="0085512A">
        <w:rPr>
          <w:rFonts w:ascii="TH SarabunIT๙" w:hAnsi="TH SarabunIT๙" w:cs="TH SarabunIT๙"/>
          <w:sz w:val="32"/>
          <w:szCs w:val="32"/>
          <w:cs/>
        </w:rPr>
        <w:t xml:space="preserve"> บ.ษ.1-2</w:t>
      </w:r>
      <w:r w:rsidRPr="0085512A">
        <w:rPr>
          <w:rFonts w:ascii="TH SarabunIT๙" w:hAnsi="TH SarabunIT๙" w:cs="TH SarabunIT๙"/>
          <w:sz w:val="32"/>
          <w:szCs w:val="32"/>
        </w:rPr>
        <w:t xml:space="preserve">, </w:t>
      </w:r>
      <w:r w:rsidRPr="0085512A">
        <w:rPr>
          <w:rFonts w:ascii="TH SarabunIT๙" w:hAnsi="TH SarabunIT๙" w:cs="TH SarabunIT๙"/>
          <w:sz w:val="32"/>
          <w:szCs w:val="32"/>
          <w:cs/>
        </w:rPr>
        <w:t>บ.ษ.1-3)</w:t>
      </w:r>
    </w:p>
    <w:p w14:paraId="06439C2D" w14:textId="77777777" w:rsidR="009F7782" w:rsidRDefault="009F7782" w:rsidP="00D618DF">
      <w:pPr>
        <w:spacing w:after="0" w:line="240" w:lineRule="auto"/>
        <w:ind w:firstLine="1134"/>
        <w:rPr>
          <w:rFonts w:ascii="TH SarabunIT๙" w:hAnsi="TH SarabunIT๙" w:cs="TH SarabunIT๙"/>
          <w:sz w:val="32"/>
          <w:szCs w:val="32"/>
        </w:rPr>
      </w:pPr>
    </w:p>
    <w:p w14:paraId="6ACB1FEB" w14:textId="77777777" w:rsidR="009F7782" w:rsidRDefault="009F7782" w:rsidP="00D618DF">
      <w:pPr>
        <w:spacing w:after="0" w:line="240" w:lineRule="auto"/>
        <w:ind w:firstLine="1134"/>
        <w:rPr>
          <w:rFonts w:ascii="TH SarabunIT๙" w:hAnsi="TH SarabunIT๙" w:cs="TH SarabunIT๙"/>
          <w:sz w:val="32"/>
          <w:szCs w:val="32"/>
        </w:rPr>
      </w:pPr>
    </w:p>
    <w:p w14:paraId="0D9475B5" w14:textId="77777777" w:rsidR="009F7782" w:rsidRDefault="009F7782" w:rsidP="00D618DF">
      <w:pPr>
        <w:spacing w:after="0" w:line="240" w:lineRule="auto"/>
        <w:ind w:firstLine="1134"/>
        <w:rPr>
          <w:rFonts w:ascii="TH SarabunIT๙" w:hAnsi="TH SarabunIT๙" w:cs="TH SarabunIT๙"/>
          <w:sz w:val="32"/>
          <w:szCs w:val="32"/>
        </w:rPr>
      </w:pPr>
    </w:p>
    <w:p w14:paraId="137453A2" w14:textId="77777777" w:rsidR="00C54E26" w:rsidRDefault="00C54E26" w:rsidP="00D618DF">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14:paraId="70B92E23" w14:textId="3506C636" w:rsidR="009F7782" w:rsidRPr="009F0146" w:rsidRDefault="009F7782" w:rsidP="00D618DF">
      <w:pPr>
        <w:pStyle w:val="Heading1"/>
        <w:tabs>
          <w:tab w:val="left" w:pos="1276"/>
        </w:tabs>
        <w:spacing w:before="120" w:after="120" w:line="240" w:lineRule="auto"/>
        <w:rPr>
          <w:rFonts w:ascii="TH SarabunIT๙" w:hAnsi="TH SarabunIT๙" w:cs="TH SarabunIT๙"/>
          <w:color w:val="000000" w:themeColor="text1"/>
          <w:sz w:val="32"/>
          <w:szCs w:val="32"/>
          <w:cs/>
        </w:rPr>
      </w:pPr>
      <w:r w:rsidRPr="00981C60">
        <w:rPr>
          <w:rFonts w:ascii="TH SarabunIT๙" w:eastAsia="Times New Roman" w:hAnsi="TH SarabunIT๙" w:cs="TH SarabunIT๙"/>
          <w:color w:val="auto"/>
          <w:sz w:val="32"/>
          <w:szCs w:val="32"/>
          <w:cs/>
        </w:rPr>
        <w:lastRenderedPageBreak/>
        <w:t>ตัวชี้วั</w:t>
      </w:r>
      <w:r w:rsidRPr="009F0146">
        <w:rPr>
          <w:rFonts w:ascii="TH SarabunIT๙" w:eastAsia="Times New Roman" w:hAnsi="TH SarabunIT๙" w:cs="TH SarabunIT๙"/>
          <w:color w:val="000000" w:themeColor="text1"/>
          <w:sz w:val="32"/>
          <w:szCs w:val="32"/>
          <w:cs/>
        </w:rPr>
        <w:t>ดที่</w:t>
      </w:r>
      <w:r w:rsidRPr="009F0146">
        <w:rPr>
          <w:rFonts w:ascii="TH SarabunIT๙" w:eastAsia="Times New Roman" w:hAnsi="TH SarabunIT๙" w:cs="TH SarabunIT๙" w:hint="cs"/>
          <w:color w:val="000000" w:themeColor="text1"/>
          <w:sz w:val="32"/>
          <w:szCs w:val="32"/>
          <w:cs/>
        </w:rPr>
        <w:t xml:space="preserve"> </w:t>
      </w:r>
      <w:r w:rsidR="00211A17">
        <w:rPr>
          <w:rFonts w:ascii="TH SarabunIT๙" w:eastAsia="Times New Roman" w:hAnsi="TH SarabunIT๙" w:cs="TH SarabunIT๙" w:hint="cs"/>
          <w:color w:val="000000" w:themeColor="text1"/>
          <w:sz w:val="32"/>
          <w:szCs w:val="32"/>
          <w:cs/>
        </w:rPr>
        <w:t>7</w:t>
      </w:r>
      <w:r w:rsidRPr="009F0146">
        <w:rPr>
          <w:rFonts w:ascii="TH SarabunIT๙" w:hAnsi="TH SarabunIT๙" w:cs="TH SarabunIT๙" w:hint="cs"/>
          <w:color w:val="000000" w:themeColor="text1"/>
          <w:sz w:val="32"/>
          <w:szCs w:val="32"/>
          <w:cs/>
        </w:rPr>
        <w:tab/>
      </w:r>
      <w:r w:rsidR="00737A48" w:rsidRPr="009F0146">
        <w:rPr>
          <w:rFonts w:ascii="TH SarabunIT๙" w:hAnsi="TH SarabunIT๙" w:cs="TH SarabunIT๙"/>
          <w:color w:val="000000" w:themeColor="text1"/>
          <w:sz w:val="32"/>
          <w:szCs w:val="32"/>
          <w:cs/>
        </w:rPr>
        <w:t>ร้อยละของการจัดจ้างซ่อมใหญ่อากาศยานและจัดซื้อวัสดุอากาศยาน</w:t>
      </w:r>
    </w:p>
    <w:p w14:paraId="0B2BEF14" w14:textId="3904D95B" w:rsidR="009F7782" w:rsidRPr="009F0146" w:rsidRDefault="009F7782" w:rsidP="00D618DF">
      <w:pPr>
        <w:tabs>
          <w:tab w:val="left" w:pos="993"/>
        </w:tabs>
        <w:spacing w:before="120" w:after="120" w:line="240" w:lineRule="auto"/>
        <w:rPr>
          <w:rFonts w:ascii="TH SarabunIT๙" w:eastAsia="Times New Roman" w:hAnsi="TH SarabunIT๙" w:cs="TH SarabunIT๙"/>
          <w:b/>
          <w:bCs/>
          <w:color w:val="000000" w:themeColor="text1"/>
          <w:sz w:val="32"/>
          <w:szCs w:val="32"/>
          <w:cs/>
        </w:rPr>
      </w:pPr>
      <w:r w:rsidRPr="009F0146">
        <w:rPr>
          <w:rFonts w:ascii="TH SarabunIT๙" w:eastAsia="Times New Roman" w:hAnsi="TH SarabunIT๙" w:cs="TH SarabunIT๙"/>
          <w:b/>
          <w:bCs/>
          <w:color w:val="000000" w:themeColor="text1"/>
          <w:sz w:val="32"/>
          <w:szCs w:val="32"/>
          <w:cs/>
        </w:rPr>
        <w:t xml:space="preserve">หน่วยวัด  </w:t>
      </w:r>
      <w:r w:rsidRPr="009F0146">
        <w:rPr>
          <w:rFonts w:ascii="TH SarabunIT๙" w:eastAsia="Times New Roman" w:hAnsi="TH SarabunIT๙" w:cs="TH SarabunIT๙"/>
          <w:b/>
          <w:bCs/>
          <w:color w:val="000000" w:themeColor="text1"/>
          <w:sz w:val="32"/>
          <w:szCs w:val="32"/>
          <w:cs/>
        </w:rPr>
        <w:tab/>
      </w:r>
      <w:r w:rsidRPr="009F0146">
        <w:rPr>
          <w:rFonts w:ascii="TH SarabunIT๙" w:eastAsia="Times New Roman" w:hAnsi="TH SarabunIT๙" w:cs="TH SarabunIT๙"/>
          <w:b/>
          <w:bCs/>
          <w:color w:val="000000" w:themeColor="text1"/>
          <w:sz w:val="32"/>
          <w:szCs w:val="32"/>
        </w:rPr>
        <w:t>:</w:t>
      </w:r>
      <w:r w:rsidR="002A7483" w:rsidRPr="009F0146">
        <w:rPr>
          <w:rFonts w:ascii="TH SarabunIT๙" w:eastAsia="Times New Roman" w:hAnsi="TH SarabunIT๙" w:cs="TH SarabunIT๙"/>
          <w:b/>
          <w:bCs/>
          <w:color w:val="000000" w:themeColor="text1"/>
          <w:sz w:val="32"/>
          <w:szCs w:val="32"/>
          <w:cs/>
        </w:rPr>
        <w:t xml:space="preserve">   </w:t>
      </w:r>
      <w:r w:rsidR="00737A48" w:rsidRPr="009F0146">
        <w:rPr>
          <w:rFonts w:ascii="TH SarabunIT๙" w:eastAsia="Times New Roman" w:hAnsi="TH SarabunIT๙" w:cs="TH SarabunIT๙" w:hint="cs"/>
          <w:b/>
          <w:bCs/>
          <w:color w:val="000000" w:themeColor="text1"/>
          <w:sz w:val="32"/>
          <w:szCs w:val="32"/>
          <w:cs/>
        </w:rPr>
        <w:t>ร้อยละ</w:t>
      </w:r>
    </w:p>
    <w:p w14:paraId="2F7F7735" w14:textId="3E4CC653" w:rsidR="009F7782" w:rsidRPr="009F0146" w:rsidRDefault="009F7782" w:rsidP="004B7CBE">
      <w:pPr>
        <w:tabs>
          <w:tab w:val="left" w:pos="993"/>
          <w:tab w:val="left" w:pos="1418"/>
        </w:tabs>
        <w:spacing w:before="120" w:after="120" w:line="240" w:lineRule="auto"/>
        <w:rPr>
          <w:rFonts w:ascii="TH SarabunIT๙" w:eastAsia="Times New Roman" w:hAnsi="TH SarabunIT๙" w:cs="TH SarabunIT๙"/>
          <w:b/>
          <w:bCs/>
          <w:color w:val="000000" w:themeColor="text1"/>
          <w:sz w:val="32"/>
          <w:szCs w:val="32"/>
        </w:rPr>
      </w:pPr>
      <w:r w:rsidRPr="009F0146">
        <w:rPr>
          <w:rFonts w:ascii="TH SarabunIT๙" w:eastAsia="Times New Roman" w:hAnsi="TH SarabunIT๙" w:cs="TH SarabunIT๙"/>
          <w:b/>
          <w:bCs/>
          <w:color w:val="000000" w:themeColor="text1"/>
          <w:sz w:val="32"/>
          <w:szCs w:val="32"/>
          <w:cs/>
        </w:rPr>
        <w:t xml:space="preserve">น้ำหนัก    </w:t>
      </w:r>
      <w:r w:rsidRPr="009F0146">
        <w:rPr>
          <w:rFonts w:ascii="TH SarabunIT๙" w:eastAsia="Times New Roman" w:hAnsi="TH SarabunIT๙" w:cs="TH SarabunIT๙"/>
          <w:b/>
          <w:bCs/>
          <w:color w:val="000000" w:themeColor="text1"/>
          <w:sz w:val="32"/>
          <w:szCs w:val="32"/>
          <w:cs/>
        </w:rPr>
        <w:tab/>
      </w:r>
      <w:r w:rsidRPr="009F0146">
        <w:rPr>
          <w:rFonts w:ascii="TH SarabunIT๙" w:eastAsia="Times New Roman" w:hAnsi="TH SarabunIT๙" w:cs="TH SarabunIT๙"/>
          <w:b/>
          <w:bCs/>
          <w:color w:val="000000" w:themeColor="text1"/>
          <w:sz w:val="32"/>
          <w:szCs w:val="32"/>
        </w:rPr>
        <w:t>:</w:t>
      </w:r>
      <w:r w:rsidRPr="009F0146">
        <w:rPr>
          <w:rFonts w:ascii="TH SarabunIT๙" w:eastAsia="Times New Roman" w:hAnsi="TH SarabunIT๙" w:cs="TH SarabunIT๙"/>
          <w:b/>
          <w:bCs/>
          <w:color w:val="000000" w:themeColor="text1"/>
          <w:sz w:val="32"/>
          <w:szCs w:val="32"/>
          <w:cs/>
        </w:rPr>
        <w:t xml:space="preserve">   ร้อยละ </w:t>
      </w:r>
      <w:r w:rsidR="004B591D">
        <w:rPr>
          <w:rFonts w:ascii="TH SarabunIT๙" w:eastAsia="Times New Roman" w:hAnsi="TH SarabunIT๙" w:cs="TH SarabunIT๙"/>
          <w:b/>
          <w:bCs/>
          <w:color w:val="000000" w:themeColor="text1"/>
          <w:sz w:val="32"/>
          <w:szCs w:val="32"/>
        </w:rPr>
        <w:t>10</w:t>
      </w:r>
    </w:p>
    <w:p w14:paraId="6E49B3CF" w14:textId="21B29C4F" w:rsidR="00115D35" w:rsidRDefault="009F7782"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0DDB3CD0" w14:textId="5B26B695" w:rsidR="005D770B" w:rsidRPr="005D770B" w:rsidRDefault="00737A48">
      <w:pPr>
        <w:pStyle w:val="ListParagraph"/>
        <w:numPr>
          <w:ilvl w:val="0"/>
          <w:numId w:val="2"/>
        </w:numPr>
        <w:tabs>
          <w:tab w:val="left" w:pos="993"/>
          <w:tab w:val="left" w:pos="1276"/>
        </w:tabs>
        <w:spacing w:before="120" w:after="120"/>
        <w:ind w:left="0" w:firstLine="1134"/>
        <w:jc w:val="thaiDistribute"/>
        <w:rPr>
          <w:rFonts w:ascii="TH SarabunIT๙" w:hAnsi="TH SarabunIT๙" w:cs="TH SarabunIT๙"/>
          <w:sz w:val="32"/>
          <w:szCs w:val="32"/>
        </w:rPr>
      </w:pPr>
      <w:r w:rsidRPr="005D770B">
        <w:rPr>
          <w:rFonts w:ascii="TH SarabunIT๙" w:hAnsi="TH SarabunIT๙" w:cs="TH SarabunIT๙"/>
          <w:spacing w:val="-4"/>
          <w:sz w:val="32"/>
          <w:szCs w:val="32"/>
          <w:cs/>
        </w:rPr>
        <w:t>พิจารณาความสำเร็จ</w:t>
      </w:r>
      <w:r w:rsidR="004B7CBE" w:rsidRPr="005D770B">
        <w:rPr>
          <w:rFonts w:ascii="TH SarabunIT๙" w:hAnsi="TH SarabunIT๙" w:cs="TH SarabunIT๙" w:hint="cs"/>
          <w:spacing w:val="-4"/>
          <w:sz w:val="32"/>
          <w:szCs w:val="32"/>
          <w:cs/>
        </w:rPr>
        <w:t>ของ</w:t>
      </w:r>
      <w:r w:rsidRPr="005D770B">
        <w:rPr>
          <w:rFonts w:ascii="TH SarabunIT๙" w:hAnsi="TH SarabunIT๙" w:cs="TH SarabunIT๙"/>
          <w:spacing w:val="-4"/>
          <w:sz w:val="32"/>
          <w:szCs w:val="32"/>
          <w:cs/>
        </w:rPr>
        <w:t>การดําเนินการ</w:t>
      </w:r>
      <w:r w:rsidR="005C1AD3" w:rsidRPr="005D770B">
        <w:rPr>
          <w:rFonts w:ascii="TH SarabunIT๙" w:hAnsi="TH SarabunIT๙" w:cs="TH SarabunIT๙"/>
          <w:spacing w:val="-4"/>
          <w:sz w:val="32"/>
          <w:szCs w:val="32"/>
          <w:cs/>
        </w:rPr>
        <w:t>จัดจ้างซ่อมใหญ่อากาศยานและจัดซื้อวัสดุอากาศยา</w:t>
      </w:r>
      <w:r w:rsidR="005C1AD3" w:rsidRPr="005D770B">
        <w:rPr>
          <w:rFonts w:ascii="TH SarabunIT๙" w:hAnsi="TH SarabunIT๙" w:cs="TH SarabunIT๙" w:hint="cs"/>
          <w:spacing w:val="-4"/>
          <w:sz w:val="32"/>
          <w:szCs w:val="32"/>
          <w:cs/>
        </w:rPr>
        <w:t>น</w:t>
      </w:r>
      <w:r w:rsidR="005D770B">
        <w:rPr>
          <w:rFonts w:ascii="TH SarabunIT๙" w:hAnsi="TH SarabunIT๙" w:cs="TH SarabunIT๙" w:hint="cs"/>
          <w:sz w:val="32"/>
          <w:szCs w:val="32"/>
          <w:cs/>
        </w:rPr>
        <w:t xml:space="preserve"> </w:t>
      </w:r>
      <w:r w:rsidR="005C1AD3" w:rsidRPr="005D770B">
        <w:rPr>
          <w:rFonts w:ascii="TH SarabunIT๙" w:hAnsi="TH SarabunIT๙" w:cs="TH SarabunIT๙" w:hint="cs"/>
          <w:sz w:val="32"/>
          <w:szCs w:val="32"/>
          <w:cs/>
        </w:rPr>
        <w:t>(งบลงทุน</w:t>
      </w:r>
      <w:r w:rsidR="00113833" w:rsidRPr="005D770B">
        <w:rPr>
          <w:rFonts w:ascii="TH SarabunIT๙" w:hAnsi="TH SarabunIT๙" w:cs="TH SarabunIT๙" w:hint="cs"/>
          <w:sz w:val="32"/>
          <w:szCs w:val="32"/>
          <w:cs/>
        </w:rPr>
        <w:t>และงบดำเนินงาน</w:t>
      </w:r>
      <w:r w:rsidR="005C1AD3" w:rsidRPr="005D770B">
        <w:rPr>
          <w:rFonts w:ascii="TH SarabunIT๙" w:hAnsi="TH SarabunIT๙" w:cs="TH SarabunIT๙" w:hint="cs"/>
          <w:sz w:val="32"/>
          <w:szCs w:val="32"/>
          <w:cs/>
        </w:rPr>
        <w:t>) จาก</w:t>
      </w:r>
      <w:r w:rsidR="005C1AD3" w:rsidRPr="005D770B">
        <w:rPr>
          <w:rFonts w:ascii="TH SarabunIT๙" w:hAnsi="TH SarabunIT๙" w:cs="TH SarabunIT๙"/>
          <w:sz w:val="32"/>
          <w:szCs w:val="32"/>
          <w:cs/>
        </w:rPr>
        <w:t>วงเงินกันไว้เบิกเหลื่อมปีงบประมาณ พ.ศ. ๒๕๖๖ งบประมาณรายจ่ายประจำปีงบประมาณ พ.ศ. ๒๕๖๖ ไปพลางก่อน และพระราชบัญญัติงบประมาณรายจ่ายประจำ พ.ศ. ๒๕๖๗</w:t>
      </w:r>
      <w:r w:rsidR="004B7CBE" w:rsidRPr="005D770B">
        <w:rPr>
          <w:rFonts w:ascii="TH SarabunIT๙" w:hAnsi="TH SarabunIT๙" w:cs="TH SarabunIT๙" w:hint="cs"/>
          <w:sz w:val="32"/>
          <w:szCs w:val="32"/>
          <w:cs/>
        </w:rPr>
        <w:t xml:space="preserve"> </w:t>
      </w:r>
    </w:p>
    <w:p w14:paraId="45CB3928" w14:textId="308FABBD" w:rsidR="005C1AD3" w:rsidRDefault="00113833">
      <w:pPr>
        <w:pStyle w:val="ListParagraph"/>
        <w:numPr>
          <w:ilvl w:val="0"/>
          <w:numId w:val="2"/>
        </w:numPr>
        <w:tabs>
          <w:tab w:val="left" w:pos="993"/>
          <w:tab w:val="left" w:pos="1276"/>
        </w:tabs>
        <w:spacing w:before="120" w:after="120"/>
        <w:ind w:left="0" w:firstLine="1134"/>
        <w:jc w:val="thaiDistribute"/>
        <w:rPr>
          <w:rFonts w:ascii="TH SarabunIT๙" w:hAnsi="TH SarabunIT๙" w:cs="TH SarabunIT๙"/>
          <w:sz w:val="32"/>
          <w:szCs w:val="32"/>
        </w:rPr>
      </w:pPr>
      <w:r w:rsidRPr="005D770B">
        <w:rPr>
          <w:rFonts w:ascii="TH SarabunIT๙" w:hAnsi="TH SarabunIT๙" w:cs="TH SarabunIT๙" w:hint="cs"/>
          <w:sz w:val="32"/>
          <w:szCs w:val="32"/>
          <w:cs/>
        </w:rPr>
        <w:t>กำหนดเป้าหมายความสำเร็จของการดำเนินงาน</w:t>
      </w:r>
      <w:r w:rsidR="00744E89">
        <w:rPr>
          <w:rFonts w:ascii="TH SarabunIT๙" w:hAnsi="TH SarabunIT๙" w:cs="TH SarabunIT๙" w:hint="cs"/>
          <w:sz w:val="32"/>
          <w:szCs w:val="32"/>
          <w:cs/>
        </w:rPr>
        <w:t>เป็น</w:t>
      </w:r>
      <w:r w:rsidRPr="005D770B">
        <w:rPr>
          <w:rFonts w:ascii="TH SarabunIT๙" w:hAnsi="TH SarabunIT๙" w:cs="TH SarabunIT๙" w:hint="cs"/>
          <w:sz w:val="32"/>
          <w:szCs w:val="32"/>
          <w:cs/>
        </w:rPr>
        <w:t xml:space="preserve"> 2 ส่วน ได้แก่ </w:t>
      </w:r>
      <w:r w:rsidR="004B7CBE" w:rsidRPr="005D770B">
        <w:rPr>
          <w:rFonts w:ascii="TH SarabunIT๙" w:hAnsi="TH SarabunIT๙" w:cs="TH SarabunIT๙" w:hint="cs"/>
          <w:sz w:val="32"/>
          <w:szCs w:val="32"/>
          <w:cs/>
        </w:rPr>
        <w:t>การลงนามสัญญา</w:t>
      </w:r>
      <w:r w:rsidR="00744E89">
        <w:rPr>
          <w:rFonts w:ascii="TH SarabunIT๙" w:hAnsi="TH SarabunIT๙" w:cs="TH SarabunIT๙"/>
          <w:sz w:val="32"/>
          <w:szCs w:val="32"/>
          <w:cs/>
        </w:rPr>
        <w:br/>
      </w:r>
      <w:r w:rsidRPr="005D770B">
        <w:rPr>
          <w:rFonts w:ascii="TH SarabunIT๙" w:hAnsi="TH SarabunIT๙" w:cs="TH SarabunIT๙" w:hint="cs"/>
          <w:sz w:val="32"/>
          <w:szCs w:val="32"/>
          <w:cs/>
        </w:rPr>
        <w:t>ผลการดำเนินงานคิด</w:t>
      </w:r>
      <w:r w:rsidR="005C1AD3" w:rsidRPr="005D770B">
        <w:rPr>
          <w:rFonts w:ascii="TH SarabunIT๙" w:hAnsi="TH SarabunIT๙" w:cs="TH SarabunIT๙" w:hint="cs"/>
          <w:sz w:val="32"/>
          <w:szCs w:val="32"/>
          <w:cs/>
        </w:rPr>
        <w:t>เป็น</w:t>
      </w:r>
      <w:r w:rsidR="004B7CBE" w:rsidRPr="005D770B">
        <w:rPr>
          <w:rFonts w:ascii="TH SarabunIT๙" w:hAnsi="TH SarabunIT๙" w:cs="TH SarabunIT๙" w:hint="cs"/>
          <w:sz w:val="32"/>
          <w:szCs w:val="32"/>
          <w:cs/>
        </w:rPr>
        <w:t>ร้อยละ 60 แล</w:t>
      </w:r>
      <w:r w:rsidRPr="005D770B">
        <w:rPr>
          <w:rFonts w:ascii="TH SarabunIT๙" w:hAnsi="TH SarabunIT๙" w:cs="TH SarabunIT๙" w:hint="cs"/>
          <w:sz w:val="32"/>
          <w:szCs w:val="32"/>
          <w:cs/>
        </w:rPr>
        <w:t>ะ</w:t>
      </w:r>
      <w:r w:rsidR="004B7CBE" w:rsidRPr="005D770B">
        <w:rPr>
          <w:rFonts w:ascii="TH SarabunIT๙" w:hAnsi="TH SarabunIT๙" w:cs="TH SarabunIT๙" w:hint="cs"/>
          <w:sz w:val="32"/>
          <w:szCs w:val="32"/>
          <w:cs/>
        </w:rPr>
        <w:t xml:space="preserve">การเบิกจ่าย </w:t>
      </w:r>
      <w:r w:rsidRPr="005D770B">
        <w:rPr>
          <w:rFonts w:ascii="TH SarabunIT๙" w:hAnsi="TH SarabunIT๙" w:cs="TH SarabunIT๙" w:hint="cs"/>
          <w:sz w:val="32"/>
          <w:szCs w:val="32"/>
          <w:cs/>
        </w:rPr>
        <w:t>ผลการดำเนินงานคิด</w:t>
      </w:r>
      <w:r w:rsidR="004B7CBE" w:rsidRPr="005D770B">
        <w:rPr>
          <w:rFonts w:ascii="TH SarabunIT๙" w:hAnsi="TH SarabunIT๙" w:cs="TH SarabunIT๙" w:hint="cs"/>
          <w:sz w:val="32"/>
          <w:szCs w:val="32"/>
          <w:cs/>
        </w:rPr>
        <w:t xml:space="preserve">เป็นร้อยละ 100 </w:t>
      </w:r>
      <w:r w:rsidR="005D770B" w:rsidRPr="005D770B">
        <w:rPr>
          <w:rFonts w:ascii="TH SarabunIT๙" w:hAnsi="TH SarabunIT๙" w:cs="TH SarabunIT๙" w:hint="cs"/>
          <w:sz w:val="32"/>
          <w:szCs w:val="32"/>
          <w:cs/>
        </w:rPr>
        <w:t>สำหรับเป้าหมายของ</w:t>
      </w:r>
      <w:r w:rsidR="005D770B" w:rsidRPr="005D770B">
        <w:rPr>
          <w:rFonts w:ascii="TH SarabunIT๙" w:hAnsi="TH SarabunIT๙" w:cs="TH SarabunIT๙"/>
          <w:sz w:val="32"/>
          <w:szCs w:val="32"/>
          <w:cs/>
        </w:rPr>
        <w:t>การจัดจ้างซ่อมใหญ่อากาศยานและจัดซื้อวัสดุอากาศยา</w:t>
      </w:r>
      <w:r w:rsidR="005D770B" w:rsidRPr="005D770B">
        <w:rPr>
          <w:rFonts w:ascii="TH SarabunIT๙" w:hAnsi="TH SarabunIT๙" w:cs="TH SarabunIT๙" w:hint="cs"/>
          <w:sz w:val="32"/>
          <w:szCs w:val="32"/>
          <w:cs/>
        </w:rPr>
        <w:t>น</w:t>
      </w:r>
      <w:r w:rsidR="005D770B">
        <w:rPr>
          <w:rFonts w:ascii="TH SarabunIT๙" w:hAnsi="TH SarabunIT๙" w:cs="TH SarabunIT๙" w:hint="cs"/>
          <w:sz w:val="32"/>
          <w:szCs w:val="32"/>
          <w:cs/>
        </w:rPr>
        <w:t>ตาม</w:t>
      </w:r>
      <w:r w:rsidR="005D770B" w:rsidRPr="005D770B">
        <w:rPr>
          <w:rFonts w:ascii="TH SarabunIT๙" w:hAnsi="TH SarabunIT๙" w:cs="TH SarabunIT๙"/>
          <w:sz w:val="32"/>
          <w:szCs w:val="32"/>
          <w:cs/>
        </w:rPr>
        <w:t>พระราชบัญญัติงบประมาณรายจ่ายประจำ พ.ศ. ๒๕๖๗</w:t>
      </w:r>
      <w:r w:rsidR="005D770B" w:rsidRPr="005D770B">
        <w:rPr>
          <w:rFonts w:ascii="TH SarabunIT๙" w:hAnsi="TH SarabunIT๙" w:cs="TH SarabunIT๙" w:hint="cs"/>
          <w:sz w:val="32"/>
          <w:szCs w:val="32"/>
          <w:cs/>
        </w:rPr>
        <w:t xml:space="preserve"> วัดความสำเร็จ</w:t>
      </w:r>
      <w:r w:rsidR="00744E89">
        <w:rPr>
          <w:rFonts w:ascii="TH SarabunIT๙" w:hAnsi="TH SarabunIT๙" w:cs="TH SarabunIT๙" w:hint="cs"/>
          <w:sz w:val="32"/>
          <w:szCs w:val="32"/>
          <w:cs/>
        </w:rPr>
        <w:t>เฉพาะ</w:t>
      </w:r>
      <w:r w:rsidR="005D770B" w:rsidRPr="005D770B">
        <w:rPr>
          <w:rFonts w:ascii="TH SarabunIT๙" w:hAnsi="TH SarabunIT๙" w:cs="TH SarabunIT๙" w:hint="cs"/>
          <w:sz w:val="32"/>
          <w:szCs w:val="32"/>
          <w:cs/>
        </w:rPr>
        <w:t>การลงนามสัญญา ผลการดำเนินงานคิดเป็นร้อยละ 100</w:t>
      </w:r>
    </w:p>
    <w:p w14:paraId="682A92EF" w14:textId="64A19EB2" w:rsidR="00744E89" w:rsidRPr="005D770B" w:rsidRDefault="00744E89">
      <w:pPr>
        <w:pStyle w:val="ListParagraph"/>
        <w:numPr>
          <w:ilvl w:val="0"/>
          <w:numId w:val="2"/>
        </w:numPr>
        <w:tabs>
          <w:tab w:val="left" w:pos="993"/>
          <w:tab w:val="left" w:pos="1276"/>
        </w:tabs>
        <w:spacing w:before="120"/>
        <w:ind w:left="1418" w:hanging="284"/>
        <w:jc w:val="thaiDistribute"/>
        <w:rPr>
          <w:rFonts w:ascii="TH SarabunIT๙" w:hAnsi="TH SarabunIT๙" w:cs="TH SarabunIT๙"/>
          <w:sz w:val="32"/>
          <w:szCs w:val="32"/>
          <w:cs/>
        </w:rPr>
      </w:pPr>
      <w:r>
        <w:rPr>
          <w:rFonts w:ascii="TH SarabunIT๙" w:hAnsi="TH SarabunIT๙" w:cs="TH SarabunIT๙" w:hint="cs"/>
          <w:sz w:val="32"/>
          <w:szCs w:val="32"/>
          <w:cs/>
        </w:rPr>
        <w:t>ราย</w:t>
      </w:r>
      <w:r w:rsidRPr="00744E89">
        <w:rPr>
          <w:rFonts w:ascii="TH SarabunIT๙" w:hAnsi="TH SarabunIT๙" w:cs="TH SarabunIT๙"/>
          <w:sz w:val="32"/>
          <w:szCs w:val="32"/>
          <w:cs/>
        </w:rPr>
        <w:t>การจัดจ้างซ่อมใหญ่อากาศยานและจัดซื้อวัสดุอากาศยาน</w:t>
      </w:r>
      <w:r>
        <w:rPr>
          <w:rFonts w:ascii="TH SarabunIT๙" w:hAnsi="TH SarabunIT๙" w:cs="TH SarabunIT๙" w:hint="cs"/>
          <w:sz w:val="32"/>
          <w:szCs w:val="32"/>
          <w:cs/>
        </w:rPr>
        <w:t xml:space="preserve"> มีดังนี้</w:t>
      </w:r>
    </w:p>
    <w:p w14:paraId="1A26C17F" w14:textId="19E8BE2F" w:rsidR="005C1AD3" w:rsidRPr="00A32ABB" w:rsidRDefault="004B7CBE" w:rsidP="00A32ABB">
      <w:pPr>
        <w:tabs>
          <w:tab w:val="left" w:pos="851"/>
        </w:tabs>
        <w:spacing w:after="0" w:line="240" w:lineRule="auto"/>
        <w:ind w:firstLine="993"/>
        <w:rPr>
          <w:rFonts w:ascii="TH SarabunIT๙" w:hAnsi="TH SarabunIT๙" w:cs="TH SarabunIT๙"/>
          <w:b/>
          <w:bCs/>
          <w:color w:val="000000" w:themeColor="text1"/>
          <w:sz w:val="32"/>
          <w:szCs w:val="32"/>
        </w:rPr>
      </w:pPr>
      <w:r>
        <w:rPr>
          <w:rFonts w:ascii="TH SarabunIT๙" w:eastAsia="Times New Roman" w:hAnsi="TH SarabunIT๙" w:cs="TH SarabunIT๙"/>
          <w:color w:val="FF0000"/>
          <w:sz w:val="32"/>
          <w:szCs w:val="32"/>
          <w:cs/>
        </w:rPr>
        <w:tab/>
      </w:r>
      <w:r w:rsidRPr="00A32ABB">
        <w:rPr>
          <w:rFonts w:ascii="TH SarabunIT๙" w:eastAsia="Times New Roman" w:hAnsi="TH SarabunIT๙" w:cs="TH SarabunIT๙" w:hint="cs"/>
          <w:b/>
          <w:bCs/>
          <w:color w:val="000000" w:themeColor="text1"/>
          <w:sz w:val="32"/>
          <w:szCs w:val="32"/>
          <w:cs/>
        </w:rPr>
        <w:t xml:space="preserve">1. </w:t>
      </w:r>
      <w:r w:rsidR="00113833" w:rsidRPr="00A32ABB">
        <w:rPr>
          <w:rFonts w:ascii="TH SarabunIT๙" w:eastAsia="Times New Roman" w:hAnsi="TH SarabunIT๙" w:cs="TH SarabunIT๙" w:hint="cs"/>
          <w:b/>
          <w:bCs/>
          <w:color w:val="000000" w:themeColor="text1"/>
          <w:sz w:val="32"/>
          <w:szCs w:val="32"/>
          <w:cs/>
        </w:rPr>
        <w:t>วง</w:t>
      </w:r>
      <w:r w:rsidRPr="00A32ABB">
        <w:rPr>
          <w:rFonts w:ascii="TH SarabunIT๙" w:hAnsi="TH SarabunIT๙" w:cs="TH SarabunIT๙"/>
          <w:b/>
          <w:bCs/>
          <w:color w:val="000000" w:themeColor="text1"/>
          <w:sz w:val="32"/>
          <w:szCs w:val="32"/>
          <w:cs/>
        </w:rPr>
        <w:t>เงินกันไว้เบิกเหลื่อมปี พ.ศ. ๒๕๖๖</w:t>
      </w:r>
      <w:r w:rsidRPr="00A32ABB">
        <w:rPr>
          <w:rFonts w:ascii="TH SarabunIT๙" w:hAnsi="TH SarabunIT๙" w:cs="TH SarabunIT๙"/>
          <w:b/>
          <w:bCs/>
          <w:color w:val="000000" w:themeColor="text1"/>
          <w:sz w:val="32"/>
          <w:szCs w:val="32"/>
        </w:rPr>
        <w:t xml:space="preserve"> </w:t>
      </w:r>
    </w:p>
    <w:p w14:paraId="55C1D7C6" w14:textId="77777777" w:rsidR="003F1DB3" w:rsidRPr="00A32ABB" w:rsidRDefault="003F1DB3" w:rsidP="003F1DB3">
      <w:pPr>
        <w:spacing w:after="0" w:line="240" w:lineRule="auto"/>
        <w:ind w:left="993" w:firstLine="720"/>
        <w:jc w:val="thaiDistribute"/>
        <w:rPr>
          <w:rFonts w:ascii="TH SarabunIT๙" w:hAnsi="TH SarabunIT๙" w:cs="TH SarabunIT๙"/>
          <w:b/>
          <w:bCs/>
          <w:color w:val="000000" w:themeColor="text1"/>
          <w:sz w:val="32"/>
          <w:szCs w:val="32"/>
        </w:rPr>
      </w:pPr>
      <w:bookmarkStart w:id="2" w:name="_Hlk151551847"/>
      <w:r w:rsidRPr="00A32ABB">
        <w:rPr>
          <w:rFonts w:ascii="TH SarabunIT๙" w:hAnsi="TH SarabunIT๙" w:cs="TH SarabunIT๙" w:hint="cs"/>
          <w:b/>
          <w:bCs/>
          <w:color w:val="000000" w:themeColor="text1"/>
          <w:sz w:val="32"/>
          <w:szCs w:val="32"/>
          <w:cs/>
        </w:rPr>
        <w:t>รายการ</w:t>
      </w:r>
      <w:r w:rsidRPr="00A32ABB">
        <w:rPr>
          <w:rFonts w:ascii="TH SarabunIT๙" w:hAnsi="TH SarabunIT๙" w:cs="TH SarabunIT๙"/>
          <w:b/>
          <w:bCs/>
          <w:color w:val="000000" w:themeColor="text1"/>
          <w:sz w:val="32"/>
          <w:szCs w:val="32"/>
          <w:cs/>
        </w:rPr>
        <w:t>ซ่อมใหญ่อากาศยาน</w:t>
      </w:r>
      <w:bookmarkEnd w:id="2"/>
    </w:p>
    <w:p w14:paraId="102F7B8B" w14:textId="77777777" w:rsidR="007F6E1B" w:rsidRPr="007F6E1B" w:rsidRDefault="003F1DB3" w:rsidP="007F6E1B">
      <w:pPr>
        <w:spacing w:after="0" w:line="240" w:lineRule="auto"/>
        <w:ind w:firstLine="1701"/>
        <w:jc w:val="thaiDistribute"/>
        <w:rPr>
          <w:rFonts w:ascii="TH SarabunIT๙" w:hAnsi="TH SarabunIT๙" w:cs="TH SarabunIT๙"/>
          <w:sz w:val="32"/>
          <w:szCs w:val="32"/>
        </w:rPr>
      </w:pPr>
      <w:r w:rsidRPr="00CE0C79">
        <w:rPr>
          <w:rFonts w:ascii="TH SarabunIT๙" w:hAnsi="TH SarabunIT๙" w:cs="TH SarabunIT๙"/>
          <w:spacing w:val="-10"/>
          <w:sz w:val="32"/>
          <w:szCs w:val="32"/>
        </w:rPr>
        <w:t>1</w:t>
      </w:r>
      <w:r w:rsidRPr="007F6E1B">
        <w:rPr>
          <w:rFonts w:ascii="TH SarabunIT๙" w:hAnsi="TH SarabunIT๙" w:cs="TH SarabunIT๙"/>
          <w:sz w:val="32"/>
          <w:szCs w:val="32"/>
        </w:rPr>
        <w:t>.</w:t>
      </w:r>
      <w:r w:rsidR="007F6E1B" w:rsidRPr="007F6E1B">
        <w:rPr>
          <w:rFonts w:ascii="TH SarabunIT๙" w:hAnsi="TH SarabunIT๙" w:cs="TH SarabunIT๙"/>
          <w:sz w:val="32"/>
          <w:szCs w:val="32"/>
        </w:rPr>
        <w:t xml:space="preserve"> </w:t>
      </w:r>
      <w:r w:rsidRPr="007F6E1B">
        <w:rPr>
          <w:rFonts w:ascii="TH SarabunIT๙" w:hAnsi="TH SarabunIT๙" w:cs="TH SarabunIT๙"/>
          <w:sz w:val="32"/>
          <w:szCs w:val="32"/>
          <w:cs/>
        </w:rPr>
        <w:t xml:space="preserve">ตรวจซ่อม </w:t>
      </w:r>
      <w:r w:rsidRPr="007F6E1B">
        <w:rPr>
          <w:rFonts w:ascii="TH SarabunIT๙" w:hAnsi="TH SarabunIT๙" w:cs="TH SarabunIT๙"/>
          <w:sz w:val="32"/>
          <w:szCs w:val="32"/>
        </w:rPr>
        <w:t xml:space="preserve">Oil System Contamination Inspection </w:t>
      </w:r>
      <w:r w:rsidRPr="007F6E1B">
        <w:rPr>
          <w:rFonts w:ascii="TH SarabunIT๙" w:hAnsi="TH SarabunIT๙" w:cs="TH SarabunIT๙"/>
          <w:sz w:val="32"/>
          <w:szCs w:val="32"/>
          <w:cs/>
        </w:rPr>
        <w:t xml:space="preserve">เครื่องยนต์ยี่ห้อ </w:t>
      </w:r>
      <w:r w:rsidRPr="007F6E1B">
        <w:rPr>
          <w:rFonts w:ascii="TH SarabunIT๙" w:hAnsi="TH SarabunIT๙" w:cs="TH SarabunIT๙"/>
          <w:sz w:val="32"/>
          <w:szCs w:val="32"/>
        </w:rPr>
        <w:t>GARRETT MODEL TP33 1-12JR-701C S/N P-103048</w:t>
      </w:r>
    </w:p>
    <w:p w14:paraId="245B6AD3" w14:textId="26F7EC43" w:rsidR="003F1DB3" w:rsidRPr="007F6E1B" w:rsidRDefault="003F1DB3" w:rsidP="007F6E1B">
      <w:pPr>
        <w:spacing w:after="0" w:line="240" w:lineRule="auto"/>
        <w:ind w:firstLine="1701"/>
        <w:jc w:val="thaiDistribute"/>
        <w:rPr>
          <w:rFonts w:ascii="TH SarabunIT๙" w:hAnsi="TH SarabunIT๙" w:cs="TH SarabunIT๙"/>
          <w:sz w:val="32"/>
          <w:szCs w:val="32"/>
        </w:rPr>
      </w:pPr>
      <w:r w:rsidRPr="007F6E1B">
        <w:rPr>
          <w:rFonts w:ascii="TH SarabunIT๙" w:hAnsi="TH SarabunIT๙" w:cs="TH SarabunIT๙"/>
          <w:sz w:val="32"/>
          <w:szCs w:val="32"/>
        </w:rPr>
        <w:t xml:space="preserve">2. </w:t>
      </w:r>
      <w:r w:rsidRPr="007F6E1B">
        <w:rPr>
          <w:rFonts w:ascii="TH SarabunIT๙" w:hAnsi="TH SarabunIT๙" w:cs="TH SarabunIT๙"/>
          <w:spacing w:val="-10"/>
          <w:sz w:val="32"/>
          <w:szCs w:val="32"/>
          <w:cs/>
        </w:rPr>
        <w:t>ซ่อมอุปกรณ์เครื</w:t>
      </w:r>
      <w:r w:rsidRPr="007F6E1B">
        <w:rPr>
          <w:rFonts w:ascii="TH SarabunIT๙" w:hAnsi="TH SarabunIT๙" w:cs="TH SarabunIT๙" w:hint="cs"/>
          <w:spacing w:val="-10"/>
          <w:sz w:val="32"/>
          <w:szCs w:val="32"/>
          <w:cs/>
        </w:rPr>
        <w:t>่</w:t>
      </w:r>
      <w:r w:rsidRPr="007F6E1B">
        <w:rPr>
          <w:rFonts w:ascii="TH SarabunIT๙" w:hAnsi="TH SarabunIT๙" w:cs="TH SarabunIT๙"/>
          <w:spacing w:val="-10"/>
          <w:sz w:val="32"/>
          <w:szCs w:val="32"/>
          <w:cs/>
        </w:rPr>
        <w:t xml:space="preserve">องบินแบบ </w:t>
      </w:r>
      <w:r w:rsidRPr="007F6E1B">
        <w:rPr>
          <w:rFonts w:ascii="TH SarabunIT๙" w:hAnsi="TH SarabunIT๙" w:cs="TH SarabunIT๙"/>
          <w:spacing w:val="-10"/>
          <w:sz w:val="32"/>
          <w:szCs w:val="32"/>
        </w:rPr>
        <w:t xml:space="preserve">CASA </w:t>
      </w:r>
      <w:r w:rsidRPr="007F6E1B">
        <w:rPr>
          <w:rFonts w:ascii="TH SarabunIT๙" w:hAnsi="TH SarabunIT๙" w:cs="TH SarabunIT๙"/>
          <w:spacing w:val="-10"/>
          <w:sz w:val="32"/>
          <w:szCs w:val="32"/>
          <w:cs/>
        </w:rPr>
        <w:t xml:space="preserve">และ </w:t>
      </w:r>
      <w:r w:rsidRPr="007F6E1B">
        <w:rPr>
          <w:rFonts w:ascii="TH SarabunIT๙" w:hAnsi="TH SarabunIT๙" w:cs="TH SarabunIT๙"/>
          <w:spacing w:val="-10"/>
          <w:sz w:val="32"/>
          <w:szCs w:val="32"/>
        </w:rPr>
        <w:t xml:space="preserve">NC212i </w:t>
      </w:r>
      <w:r w:rsidRPr="007F6E1B">
        <w:rPr>
          <w:rFonts w:ascii="TH SarabunIT๙" w:hAnsi="TH SarabunIT๙" w:cs="TH SarabunIT๙"/>
          <w:spacing w:val="-10"/>
          <w:sz w:val="32"/>
          <w:szCs w:val="32"/>
          <w:cs/>
        </w:rPr>
        <w:t xml:space="preserve">จำนวน </w:t>
      </w:r>
      <w:r w:rsidRPr="007F6E1B">
        <w:rPr>
          <w:rFonts w:ascii="TH SarabunIT๙" w:hAnsi="TH SarabunIT๙" w:cs="TH SarabunIT๙"/>
          <w:spacing w:val="-10"/>
          <w:sz w:val="32"/>
          <w:szCs w:val="32"/>
        </w:rPr>
        <w:t xml:space="preserve">4 </w:t>
      </w:r>
      <w:r w:rsidRPr="007F6E1B">
        <w:rPr>
          <w:rFonts w:ascii="TH SarabunIT๙" w:hAnsi="TH SarabunIT๙" w:cs="TH SarabunIT๙"/>
          <w:spacing w:val="-10"/>
          <w:sz w:val="32"/>
          <w:szCs w:val="32"/>
          <w:cs/>
        </w:rPr>
        <w:t>รายการ</w:t>
      </w:r>
      <w:r w:rsidRPr="007F6E1B">
        <w:rPr>
          <w:rFonts w:ascii="TH SarabunIT๙" w:hAnsi="TH SarabunIT๙" w:cs="TH SarabunIT๙"/>
          <w:spacing w:val="-10"/>
          <w:sz w:val="32"/>
          <w:szCs w:val="32"/>
        </w:rPr>
        <w:t xml:space="preserve"> (PO 5100018596)</w:t>
      </w:r>
    </w:p>
    <w:p w14:paraId="15061A37" w14:textId="77777777" w:rsidR="007F6E1B" w:rsidRPr="007F6E1B" w:rsidRDefault="003F1DB3" w:rsidP="007F6E1B">
      <w:pPr>
        <w:spacing w:after="0" w:line="240" w:lineRule="auto"/>
        <w:ind w:left="284" w:firstLine="1417"/>
        <w:rPr>
          <w:rFonts w:ascii="TH SarabunIT๙" w:hAnsi="TH SarabunIT๙" w:cs="TH SarabunIT๙"/>
          <w:spacing w:val="-10"/>
          <w:sz w:val="32"/>
          <w:szCs w:val="32"/>
        </w:rPr>
      </w:pPr>
      <w:r w:rsidRPr="007F6E1B">
        <w:rPr>
          <w:rFonts w:ascii="TH SarabunIT๙" w:hAnsi="TH SarabunIT๙" w:cs="TH SarabunIT๙"/>
          <w:sz w:val="32"/>
          <w:szCs w:val="32"/>
        </w:rPr>
        <w:t>3.</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pacing w:val="-10"/>
          <w:sz w:val="32"/>
          <w:szCs w:val="32"/>
          <w:cs/>
        </w:rPr>
        <w:t>ซ่อม</w:t>
      </w:r>
      <w:r w:rsidRPr="007F6E1B">
        <w:rPr>
          <w:rFonts w:ascii="TH SarabunIT๙" w:hAnsi="TH SarabunIT๙" w:cs="TH SarabunIT๙" w:hint="cs"/>
          <w:spacing w:val="-10"/>
          <w:sz w:val="32"/>
          <w:szCs w:val="32"/>
          <w:cs/>
        </w:rPr>
        <w:t>อุ</w:t>
      </w:r>
      <w:r w:rsidRPr="007F6E1B">
        <w:rPr>
          <w:rFonts w:ascii="TH SarabunIT๙" w:hAnsi="TH SarabunIT๙" w:cs="TH SarabunIT๙"/>
          <w:spacing w:val="-10"/>
          <w:sz w:val="32"/>
          <w:szCs w:val="32"/>
          <w:cs/>
        </w:rPr>
        <w:t>ปกรณ์เครื</w:t>
      </w:r>
      <w:r w:rsidRPr="007F6E1B">
        <w:rPr>
          <w:rFonts w:ascii="TH SarabunIT๙" w:hAnsi="TH SarabunIT๙" w:cs="TH SarabunIT๙" w:hint="cs"/>
          <w:spacing w:val="-10"/>
          <w:sz w:val="32"/>
          <w:szCs w:val="32"/>
          <w:cs/>
        </w:rPr>
        <w:t>่</w:t>
      </w:r>
      <w:r w:rsidRPr="007F6E1B">
        <w:rPr>
          <w:rFonts w:ascii="TH SarabunIT๙" w:hAnsi="TH SarabunIT๙" w:cs="TH SarabunIT๙"/>
          <w:spacing w:val="-10"/>
          <w:sz w:val="32"/>
          <w:szCs w:val="32"/>
          <w:cs/>
        </w:rPr>
        <w:t xml:space="preserve">องบินแบบ </w:t>
      </w:r>
      <w:r w:rsidRPr="007F6E1B">
        <w:rPr>
          <w:rFonts w:ascii="TH SarabunIT๙" w:hAnsi="TH SarabunIT๙" w:cs="TH SarabunIT๙"/>
          <w:spacing w:val="-10"/>
          <w:sz w:val="32"/>
          <w:szCs w:val="32"/>
        </w:rPr>
        <w:t xml:space="preserve">CASA </w:t>
      </w:r>
      <w:r w:rsidRPr="007F6E1B">
        <w:rPr>
          <w:rFonts w:ascii="TH SarabunIT๙" w:hAnsi="TH SarabunIT๙" w:cs="TH SarabunIT๙"/>
          <w:spacing w:val="-10"/>
          <w:sz w:val="32"/>
          <w:szCs w:val="32"/>
          <w:cs/>
        </w:rPr>
        <w:t xml:space="preserve">และ </w:t>
      </w:r>
      <w:r w:rsidRPr="007F6E1B">
        <w:rPr>
          <w:rFonts w:ascii="TH SarabunIT๙" w:hAnsi="TH SarabunIT๙" w:cs="TH SarabunIT๙"/>
          <w:spacing w:val="-10"/>
          <w:sz w:val="32"/>
          <w:szCs w:val="32"/>
        </w:rPr>
        <w:t xml:space="preserve">NC212i </w:t>
      </w:r>
      <w:r w:rsidRPr="007F6E1B">
        <w:rPr>
          <w:rFonts w:ascii="TH SarabunIT๙" w:hAnsi="TH SarabunIT๙" w:cs="TH SarabunIT๙"/>
          <w:spacing w:val="-10"/>
          <w:sz w:val="32"/>
          <w:szCs w:val="32"/>
          <w:cs/>
        </w:rPr>
        <w:t xml:space="preserve">จำนวน </w:t>
      </w:r>
      <w:r w:rsidRPr="007F6E1B">
        <w:rPr>
          <w:rFonts w:ascii="TH SarabunIT๙" w:hAnsi="TH SarabunIT๙" w:cs="TH SarabunIT๙"/>
          <w:spacing w:val="-10"/>
          <w:sz w:val="32"/>
          <w:szCs w:val="32"/>
        </w:rPr>
        <w:t xml:space="preserve">1 </w:t>
      </w:r>
      <w:r w:rsidRPr="007F6E1B">
        <w:rPr>
          <w:rFonts w:ascii="TH SarabunIT๙" w:hAnsi="TH SarabunIT๙" w:cs="TH SarabunIT๙"/>
          <w:spacing w:val="-10"/>
          <w:sz w:val="32"/>
          <w:szCs w:val="32"/>
          <w:cs/>
        </w:rPr>
        <w:t>รายการ</w:t>
      </w:r>
      <w:r w:rsidRPr="007F6E1B">
        <w:rPr>
          <w:rFonts w:ascii="TH SarabunIT๙" w:hAnsi="TH SarabunIT๙" w:cs="TH SarabunIT๙"/>
          <w:spacing w:val="-10"/>
          <w:sz w:val="32"/>
          <w:szCs w:val="32"/>
        </w:rPr>
        <w:t xml:space="preserve"> (PO 5100018597)</w:t>
      </w:r>
    </w:p>
    <w:p w14:paraId="6F5506AB"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4.</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pacing w:val="-4"/>
          <w:sz w:val="32"/>
          <w:szCs w:val="32"/>
          <w:cs/>
        </w:rPr>
        <w:t xml:space="preserve">ตรวจซ่อม </w:t>
      </w:r>
      <w:r w:rsidRPr="007F6E1B">
        <w:rPr>
          <w:rFonts w:ascii="TH SarabunIT๙" w:hAnsi="TH SarabunIT๙" w:cs="TH SarabunIT๙"/>
          <w:spacing w:val="-4"/>
          <w:sz w:val="32"/>
          <w:szCs w:val="32"/>
        </w:rPr>
        <w:t xml:space="preserve">Light Overhaul </w:t>
      </w:r>
      <w:r w:rsidRPr="007F6E1B">
        <w:rPr>
          <w:rFonts w:ascii="TH SarabunIT๙" w:hAnsi="TH SarabunIT๙" w:cs="TH SarabunIT๙"/>
          <w:spacing w:val="-4"/>
          <w:sz w:val="32"/>
          <w:szCs w:val="32"/>
          <w:cs/>
        </w:rPr>
        <w:t>เครื</w:t>
      </w:r>
      <w:r w:rsidRPr="007F6E1B">
        <w:rPr>
          <w:rFonts w:ascii="TH SarabunIT๙" w:hAnsi="TH SarabunIT๙" w:cs="TH SarabunIT๙" w:hint="cs"/>
          <w:spacing w:val="-4"/>
          <w:sz w:val="32"/>
          <w:szCs w:val="32"/>
          <w:cs/>
        </w:rPr>
        <w:t>่</w:t>
      </w:r>
      <w:r w:rsidRPr="007F6E1B">
        <w:rPr>
          <w:rFonts w:ascii="TH SarabunIT๙" w:hAnsi="TH SarabunIT๙" w:cs="TH SarabunIT๙"/>
          <w:spacing w:val="-4"/>
          <w:sz w:val="32"/>
          <w:szCs w:val="32"/>
          <w:cs/>
        </w:rPr>
        <w:t xml:space="preserve">องยนต์ </w:t>
      </w:r>
      <w:r w:rsidRPr="007F6E1B">
        <w:rPr>
          <w:rFonts w:ascii="TH SarabunIT๙" w:hAnsi="TH SarabunIT๙" w:cs="TH SarabunIT๙"/>
          <w:spacing w:val="-4"/>
          <w:sz w:val="32"/>
          <w:szCs w:val="32"/>
        </w:rPr>
        <w:t xml:space="preserve">PRATT&amp;WHITNEY MODEL PT6A-114 S/N </w:t>
      </w:r>
      <w:r w:rsidRPr="007F6E1B">
        <w:rPr>
          <w:rFonts w:ascii="TH SarabunIT๙" w:hAnsi="TH SarabunIT๙" w:cs="TH SarabunIT๙"/>
          <w:sz w:val="32"/>
          <w:szCs w:val="32"/>
        </w:rPr>
        <w:t xml:space="preserve">PCE-PB0527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เครื่อง</w:t>
      </w:r>
    </w:p>
    <w:p w14:paraId="7A539573"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5.</w:t>
      </w:r>
      <w:r w:rsidR="007F6E1B" w:rsidRPr="007F6E1B">
        <w:rPr>
          <w:rFonts w:ascii="TH SarabunIT๙" w:hAnsi="TH SarabunIT๙" w:cs="TH SarabunIT๙"/>
          <w:sz w:val="32"/>
          <w:szCs w:val="32"/>
        </w:rPr>
        <w:t xml:space="preserve"> </w:t>
      </w:r>
      <w:r w:rsidRPr="007F6E1B">
        <w:rPr>
          <w:rFonts w:ascii="TH SarabunIT๙" w:hAnsi="TH SarabunIT๙" w:cs="TH SarabunIT๙"/>
          <w:sz w:val="32"/>
          <w:szCs w:val="32"/>
          <w:cs/>
        </w:rPr>
        <w:t>ตรวจซ่อมใหญ่</w:t>
      </w:r>
      <w:r w:rsidRPr="007F6E1B">
        <w:rPr>
          <w:rFonts w:ascii="TH SarabunIT๙" w:hAnsi="TH SarabunIT๙" w:cs="TH SarabunIT๙" w:hint="cs"/>
          <w:sz w:val="32"/>
          <w:szCs w:val="32"/>
          <w:cs/>
        </w:rPr>
        <w:t xml:space="preserve"> </w:t>
      </w:r>
      <w:r w:rsidRPr="007F6E1B">
        <w:rPr>
          <w:rFonts w:ascii="TH SarabunIT๙" w:hAnsi="TH SarabunIT๙" w:cs="TH SarabunIT๙"/>
          <w:sz w:val="32"/>
          <w:szCs w:val="32"/>
          <w:cs/>
        </w:rPr>
        <w:t>(</w:t>
      </w:r>
      <w:r w:rsidRPr="007F6E1B">
        <w:rPr>
          <w:rFonts w:ascii="TH SarabunIT๙" w:hAnsi="TH SarabunIT๙" w:cs="TH SarabunIT๙"/>
          <w:sz w:val="32"/>
          <w:szCs w:val="32"/>
        </w:rPr>
        <w:t xml:space="preserve">OVERHAUL) </w:t>
      </w:r>
      <w:r w:rsidRPr="007F6E1B">
        <w:rPr>
          <w:rFonts w:ascii="TH SarabunIT๙" w:hAnsi="TH SarabunIT๙" w:cs="TH SarabunIT๙"/>
          <w:sz w:val="32"/>
          <w:szCs w:val="32"/>
          <w:cs/>
        </w:rPr>
        <w:t xml:space="preserve">ใบพัดยี่ห้อ </w:t>
      </w:r>
      <w:r w:rsidRPr="007F6E1B">
        <w:rPr>
          <w:rFonts w:ascii="TH SarabunIT๙" w:hAnsi="TH SarabunIT๙" w:cs="TH SarabunIT๙"/>
          <w:sz w:val="32"/>
          <w:szCs w:val="32"/>
        </w:rPr>
        <w:t xml:space="preserve">HARTZELL MODEL HC-B3TN-3AF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ชุด</w:t>
      </w:r>
    </w:p>
    <w:p w14:paraId="29514409"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6.</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z w:val="32"/>
          <w:szCs w:val="32"/>
          <w:cs/>
        </w:rPr>
        <w:t>ตรวจซ่อมใหญ่ (</w:t>
      </w:r>
      <w:r w:rsidRPr="007F6E1B">
        <w:rPr>
          <w:rFonts w:ascii="TH SarabunIT๙" w:hAnsi="TH SarabunIT๙" w:cs="TH SarabunIT๙"/>
          <w:sz w:val="32"/>
          <w:szCs w:val="32"/>
        </w:rPr>
        <w:t xml:space="preserve">OVERHAUL) </w:t>
      </w:r>
      <w:r w:rsidRPr="007F6E1B">
        <w:rPr>
          <w:rFonts w:ascii="TH SarabunIT๙" w:hAnsi="TH SarabunIT๙" w:cs="TH SarabunIT๙"/>
          <w:sz w:val="32"/>
          <w:szCs w:val="32"/>
          <w:cs/>
        </w:rPr>
        <w:t xml:space="preserve">ใบพัดยี่ห้อ </w:t>
      </w:r>
      <w:r w:rsidRPr="007F6E1B">
        <w:rPr>
          <w:rFonts w:ascii="TH SarabunIT๙" w:hAnsi="TH SarabunIT๙" w:cs="TH SarabunIT๙"/>
          <w:sz w:val="32"/>
          <w:szCs w:val="32"/>
        </w:rPr>
        <w:t xml:space="preserve">Mc CARLEY MODEL 3GFR34C703-B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ชุด</w:t>
      </w:r>
    </w:p>
    <w:p w14:paraId="1331C96D"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7.</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z w:val="32"/>
          <w:szCs w:val="32"/>
          <w:cs/>
        </w:rPr>
        <w:t xml:space="preserve">เครื่องช่วยเดินอากาศ </w:t>
      </w:r>
      <w:r w:rsidRPr="007F6E1B">
        <w:rPr>
          <w:rFonts w:ascii="TH SarabunIT๙" w:hAnsi="TH SarabunIT๙" w:cs="TH SarabunIT๙"/>
          <w:sz w:val="32"/>
          <w:szCs w:val="32"/>
        </w:rPr>
        <w:t xml:space="preserve">Electronic Standby Instrument System </w:t>
      </w:r>
      <w:r w:rsidRPr="007F6E1B">
        <w:rPr>
          <w:rFonts w:ascii="TH SarabunIT๙" w:hAnsi="TH SarabunIT๙" w:cs="TH SarabunIT๙"/>
          <w:sz w:val="32"/>
          <w:szCs w:val="32"/>
          <w:cs/>
        </w:rPr>
        <w:t xml:space="preserve">ตำบลนครสวรรค์ออก อำเภอเมืองนครสวรรค์ จังหวัดนครสวรรค์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เครื่อง</w:t>
      </w:r>
    </w:p>
    <w:p w14:paraId="00D45778"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8.</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z w:val="32"/>
          <w:szCs w:val="32"/>
          <w:cs/>
        </w:rPr>
        <w:t>ตรวจซ่อมใหญ่ (</w:t>
      </w:r>
      <w:r w:rsidRPr="007F6E1B">
        <w:rPr>
          <w:rFonts w:ascii="TH SarabunIT๙" w:hAnsi="TH SarabunIT๙" w:cs="TH SarabunIT๙"/>
          <w:sz w:val="32"/>
          <w:szCs w:val="32"/>
        </w:rPr>
        <w:t xml:space="preserve">OVERHAUL) </w:t>
      </w:r>
      <w:r w:rsidRPr="007F6E1B">
        <w:rPr>
          <w:rFonts w:ascii="TH SarabunIT๙" w:hAnsi="TH SarabunIT๙" w:cs="TH SarabunIT๙"/>
          <w:sz w:val="32"/>
          <w:szCs w:val="32"/>
          <w:cs/>
        </w:rPr>
        <w:t xml:space="preserve">เครื่องยนต์ </w:t>
      </w:r>
      <w:r w:rsidRPr="007F6E1B">
        <w:rPr>
          <w:rFonts w:ascii="TH SarabunIT๙" w:hAnsi="TH SarabunIT๙" w:cs="TH SarabunIT๙"/>
          <w:sz w:val="32"/>
          <w:szCs w:val="32"/>
        </w:rPr>
        <w:t xml:space="preserve">GARRETT MODELTPE331-10R-513C S/N P-37685 1 </w:t>
      </w:r>
      <w:r w:rsidRPr="007F6E1B">
        <w:rPr>
          <w:rFonts w:ascii="TH SarabunIT๙" w:hAnsi="TH SarabunIT๙" w:cs="TH SarabunIT๙"/>
          <w:sz w:val="32"/>
          <w:szCs w:val="32"/>
          <w:cs/>
        </w:rPr>
        <w:t>เครื่อง</w:t>
      </w:r>
    </w:p>
    <w:p w14:paraId="4C1A7FAD" w14:textId="77777777" w:rsidR="007F6E1B" w:rsidRPr="007F6E1B" w:rsidRDefault="003F1DB3" w:rsidP="007F6E1B">
      <w:pPr>
        <w:spacing w:after="0" w:line="240" w:lineRule="auto"/>
        <w:ind w:left="284" w:firstLine="1417"/>
        <w:rPr>
          <w:rFonts w:ascii="TH SarabunIT๙" w:hAnsi="TH SarabunIT๙" w:cs="TH SarabunIT๙"/>
          <w:sz w:val="32"/>
          <w:szCs w:val="32"/>
        </w:rPr>
      </w:pPr>
      <w:r w:rsidRPr="007F6E1B">
        <w:rPr>
          <w:rFonts w:ascii="TH SarabunIT๙" w:hAnsi="TH SarabunIT๙" w:cs="TH SarabunIT๙"/>
          <w:sz w:val="32"/>
          <w:szCs w:val="32"/>
        </w:rPr>
        <w:t>9.</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z w:val="32"/>
          <w:szCs w:val="32"/>
          <w:cs/>
        </w:rPr>
        <w:t>ซ่อมใหญ่ (</w:t>
      </w:r>
      <w:r w:rsidRPr="007F6E1B">
        <w:rPr>
          <w:rFonts w:ascii="TH SarabunIT๙" w:hAnsi="TH SarabunIT๙" w:cs="TH SarabunIT๙"/>
          <w:sz w:val="32"/>
          <w:szCs w:val="32"/>
        </w:rPr>
        <w:t xml:space="preserve">Overhaul) MAIN GEAR BOX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ชุด</w:t>
      </w:r>
    </w:p>
    <w:p w14:paraId="35D4C293"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10.</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pacing w:val="-4"/>
          <w:sz w:val="32"/>
          <w:szCs w:val="32"/>
          <w:cs/>
        </w:rPr>
        <w:t>ตรวจซ่อมใหญ่ (</w:t>
      </w:r>
      <w:r w:rsidRPr="007F6E1B">
        <w:rPr>
          <w:rFonts w:ascii="TH SarabunIT๙" w:hAnsi="TH SarabunIT๙" w:cs="TH SarabunIT๙"/>
          <w:spacing w:val="-4"/>
          <w:sz w:val="32"/>
          <w:szCs w:val="32"/>
        </w:rPr>
        <w:t xml:space="preserve">OVERHAUL) </w:t>
      </w:r>
      <w:r w:rsidRPr="007F6E1B">
        <w:rPr>
          <w:rFonts w:ascii="TH SarabunIT๙" w:hAnsi="TH SarabunIT๙" w:cs="TH SarabunIT๙"/>
          <w:spacing w:val="-4"/>
          <w:sz w:val="32"/>
          <w:szCs w:val="32"/>
          <w:cs/>
        </w:rPr>
        <w:t xml:space="preserve">และปรับปรุงตาม </w:t>
      </w:r>
      <w:r w:rsidRPr="007F6E1B">
        <w:rPr>
          <w:rFonts w:ascii="TH SarabunIT๙" w:hAnsi="TH SarabunIT๙" w:cs="TH SarabunIT๙"/>
          <w:spacing w:val="-4"/>
          <w:sz w:val="32"/>
          <w:szCs w:val="32"/>
        </w:rPr>
        <w:t xml:space="preserve">SB61-1138 </w:t>
      </w:r>
      <w:r w:rsidRPr="007F6E1B">
        <w:rPr>
          <w:rFonts w:ascii="TH SarabunIT๙" w:hAnsi="TH SarabunIT๙" w:cs="TH SarabunIT๙"/>
          <w:spacing w:val="-4"/>
          <w:sz w:val="32"/>
          <w:szCs w:val="32"/>
          <w:cs/>
        </w:rPr>
        <w:t xml:space="preserve">ใบพัด ยี่ห้อ </w:t>
      </w:r>
      <w:r w:rsidRPr="007F6E1B">
        <w:rPr>
          <w:rFonts w:ascii="TH SarabunIT๙" w:hAnsi="TH SarabunIT๙" w:cs="TH SarabunIT๙"/>
          <w:spacing w:val="-4"/>
          <w:sz w:val="32"/>
          <w:szCs w:val="32"/>
        </w:rPr>
        <w:t>DOWTY</w:t>
      </w:r>
      <w:r w:rsidRPr="007F6E1B">
        <w:rPr>
          <w:rFonts w:ascii="TH SarabunIT๙" w:hAnsi="TH SarabunIT๙" w:cs="TH SarabunIT๙"/>
          <w:sz w:val="32"/>
          <w:szCs w:val="32"/>
        </w:rPr>
        <w:t xml:space="preserve"> MODEL R334/4-82-F/13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4 </w:t>
      </w:r>
      <w:r w:rsidRPr="007F6E1B">
        <w:rPr>
          <w:rFonts w:ascii="TH SarabunIT๙" w:hAnsi="TH SarabunIT๙" w:cs="TH SarabunIT๙"/>
          <w:sz w:val="32"/>
          <w:szCs w:val="32"/>
          <w:cs/>
        </w:rPr>
        <w:t>ชุด (</w:t>
      </w:r>
      <w:r w:rsidRPr="007F6E1B">
        <w:rPr>
          <w:rFonts w:ascii="TH SarabunIT๙" w:hAnsi="TH SarabunIT๙" w:cs="TH SarabunIT๙"/>
          <w:sz w:val="32"/>
          <w:szCs w:val="32"/>
        </w:rPr>
        <w:t>S/N DAP0008, S/N DAP0010, S/N DAP0015, S/N DAP0021)</w:t>
      </w:r>
    </w:p>
    <w:p w14:paraId="06D65DDC"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11.</w:t>
      </w:r>
      <w:r w:rsidR="007F6E1B" w:rsidRPr="007F6E1B">
        <w:rPr>
          <w:rFonts w:ascii="TH SarabunIT๙" w:hAnsi="TH SarabunIT๙" w:cs="TH SarabunIT๙"/>
          <w:sz w:val="32"/>
          <w:szCs w:val="32"/>
        </w:rPr>
        <w:t xml:space="preserve"> </w:t>
      </w:r>
      <w:r w:rsidRPr="007F6E1B">
        <w:rPr>
          <w:rFonts w:ascii="TH SarabunIT๙" w:hAnsi="TH SarabunIT๙" w:cs="TH SarabunIT๙"/>
          <w:spacing w:val="-2"/>
          <w:sz w:val="32"/>
          <w:szCs w:val="32"/>
          <w:cs/>
        </w:rPr>
        <w:t>ตรวจซ่อมใหญ่ (</w:t>
      </w:r>
      <w:r w:rsidRPr="007F6E1B">
        <w:rPr>
          <w:rFonts w:ascii="TH SarabunIT๙" w:hAnsi="TH SarabunIT๙" w:cs="TH SarabunIT๙"/>
          <w:spacing w:val="-2"/>
          <w:sz w:val="32"/>
          <w:szCs w:val="32"/>
        </w:rPr>
        <w:t xml:space="preserve">OVERHAUL) </w:t>
      </w:r>
      <w:r w:rsidRPr="007F6E1B">
        <w:rPr>
          <w:rFonts w:ascii="TH SarabunIT๙" w:hAnsi="TH SarabunIT๙" w:cs="TH SarabunIT๙"/>
          <w:spacing w:val="-2"/>
          <w:sz w:val="32"/>
          <w:szCs w:val="32"/>
          <w:cs/>
        </w:rPr>
        <w:t xml:space="preserve">เครื่องยนต์ </w:t>
      </w:r>
      <w:r w:rsidRPr="007F6E1B">
        <w:rPr>
          <w:rFonts w:ascii="TH SarabunIT๙" w:hAnsi="TH SarabunIT๙" w:cs="TH SarabunIT๙"/>
          <w:spacing w:val="-2"/>
          <w:sz w:val="32"/>
          <w:szCs w:val="32"/>
        </w:rPr>
        <w:t>PRATT&amp;WHITNEY MODEL PT6A-60A</w:t>
      </w:r>
      <w:r w:rsidRPr="007F6E1B">
        <w:rPr>
          <w:rFonts w:ascii="TH SarabunIT๙" w:hAnsi="TH SarabunIT๙" w:cs="TH SarabunIT๙"/>
          <w:sz w:val="32"/>
          <w:szCs w:val="32"/>
        </w:rPr>
        <w:t xml:space="preserve"> PCE-PK0013</w:t>
      </w:r>
    </w:p>
    <w:p w14:paraId="5A75C62A" w14:textId="77777777" w:rsidR="007F6E1B"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lastRenderedPageBreak/>
        <w:t>12.</w:t>
      </w:r>
      <w:r w:rsidR="007F6E1B" w:rsidRPr="007F6E1B">
        <w:rPr>
          <w:rFonts w:ascii="TH SarabunIT๙" w:hAnsi="TH SarabunIT๙" w:cs="TH SarabunIT๙" w:hint="cs"/>
          <w:sz w:val="32"/>
          <w:szCs w:val="32"/>
          <w:cs/>
        </w:rPr>
        <w:t xml:space="preserve"> </w:t>
      </w:r>
      <w:r w:rsidRPr="007F6E1B">
        <w:rPr>
          <w:rFonts w:ascii="TH SarabunIT๙" w:hAnsi="TH SarabunIT๙" w:cs="TH SarabunIT๙"/>
          <w:spacing w:val="-2"/>
          <w:sz w:val="32"/>
          <w:szCs w:val="32"/>
          <w:cs/>
        </w:rPr>
        <w:t>ตรวจซ่อมใหญ่ (</w:t>
      </w:r>
      <w:r w:rsidRPr="007F6E1B">
        <w:rPr>
          <w:rFonts w:ascii="TH SarabunIT๙" w:hAnsi="TH SarabunIT๙" w:cs="TH SarabunIT๙"/>
          <w:spacing w:val="-2"/>
          <w:sz w:val="32"/>
          <w:szCs w:val="32"/>
        </w:rPr>
        <w:t xml:space="preserve">OVERHAUL) </w:t>
      </w:r>
      <w:r w:rsidRPr="007F6E1B">
        <w:rPr>
          <w:rFonts w:ascii="TH SarabunIT๙" w:hAnsi="TH SarabunIT๙" w:cs="TH SarabunIT๙"/>
          <w:spacing w:val="-2"/>
          <w:sz w:val="32"/>
          <w:szCs w:val="32"/>
          <w:cs/>
        </w:rPr>
        <w:t xml:space="preserve">เครื่องยนต์ </w:t>
      </w:r>
      <w:r w:rsidRPr="007F6E1B">
        <w:rPr>
          <w:rFonts w:ascii="TH SarabunIT๙" w:hAnsi="TH SarabunIT๙" w:cs="TH SarabunIT๙"/>
          <w:spacing w:val="-2"/>
          <w:sz w:val="32"/>
          <w:szCs w:val="32"/>
        </w:rPr>
        <w:t>PRATT&amp;WHITNEY MODEL PT6A-114</w:t>
      </w:r>
      <w:r w:rsidRPr="007F6E1B">
        <w:rPr>
          <w:rFonts w:ascii="TH SarabunIT๙" w:hAnsi="TH SarabunIT๙" w:cs="TH SarabunIT๙"/>
          <w:sz w:val="32"/>
          <w:szCs w:val="32"/>
        </w:rPr>
        <w:t xml:space="preserve"> S/N PCE-PB0510</w:t>
      </w:r>
    </w:p>
    <w:p w14:paraId="7138EB7E" w14:textId="0CACC106" w:rsidR="003F1DB3" w:rsidRPr="007F6E1B" w:rsidRDefault="003F1DB3" w:rsidP="007F6E1B">
      <w:pPr>
        <w:spacing w:after="0" w:line="240" w:lineRule="auto"/>
        <w:ind w:left="284" w:firstLine="1417"/>
        <w:jc w:val="thaiDistribute"/>
        <w:rPr>
          <w:rFonts w:ascii="TH SarabunIT๙" w:hAnsi="TH SarabunIT๙" w:cs="TH SarabunIT๙"/>
          <w:sz w:val="32"/>
          <w:szCs w:val="32"/>
        </w:rPr>
      </w:pPr>
      <w:r w:rsidRPr="007F6E1B">
        <w:rPr>
          <w:rFonts w:ascii="TH SarabunIT๙" w:hAnsi="TH SarabunIT๙" w:cs="TH SarabunIT๙"/>
          <w:sz w:val="32"/>
          <w:szCs w:val="32"/>
        </w:rPr>
        <w:t xml:space="preserve">13. </w:t>
      </w:r>
      <w:r w:rsidRPr="007F6E1B">
        <w:rPr>
          <w:rFonts w:ascii="TH SarabunIT๙" w:hAnsi="TH SarabunIT๙" w:cs="TH SarabunIT๙"/>
          <w:sz w:val="32"/>
          <w:szCs w:val="32"/>
          <w:cs/>
        </w:rPr>
        <w:t>ปรับปรุงระบบไฟฟ้าทางวิ่งและทางขับอากาศยาน (</w:t>
      </w:r>
      <w:r w:rsidRPr="007F6E1B">
        <w:rPr>
          <w:rFonts w:ascii="TH SarabunIT๙" w:hAnsi="TH SarabunIT๙" w:cs="TH SarabunIT๙"/>
          <w:sz w:val="32"/>
          <w:szCs w:val="32"/>
        </w:rPr>
        <w:t xml:space="preserve">Runway, Threshold/END, Taxiway &amp; Turn PAD) </w:t>
      </w:r>
      <w:r w:rsidRPr="007F6E1B">
        <w:rPr>
          <w:rFonts w:ascii="TH SarabunIT๙" w:hAnsi="TH SarabunIT๙" w:cs="TH SarabunIT๙"/>
          <w:sz w:val="32"/>
          <w:szCs w:val="32"/>
          <w:cs/>
        </w:rPr>
        <w:t>ตำบลนครสวรรค์ออก อำเภอเมืองนครสวรรค์ จังหวัดนครสวรรค์</w:t>
      </w:r>
    </w:p>
    <w:p w14:paraId="2FAF46E5" w14:textId="77777777" w:rsidR="003F1DB3" w:rsidRPr="00D2592C" w:rsidRDefault="003F1DB3" w:rsidP="003F1DB3">
      <w:pPr>
        <w:tabs>
          <w:tab w:val="left" w:pos="851"/>
        </w:tabs>
        <w:spacing w:after="0" w:line="240" w:lineRule="auto"/>
        <w:rPr>
          <w:rFonts w:ascii="TH SarabunIT๙" w:hAnsi="TH SarabunIT๙" w:cs="TH SarabunIT๙"/>
          <w:b/>
          <w:bCs/>
          <w:sz w:val="32"/>
          <w:szCs w:val="32"/>
        </w:rPr>
      </w:pPr>
      <w:r w:rsidRPr="00E73FA1">
        <w:rPr>
          <w:rFonts w:ascii="TH SarabunIT๙" w:hAnsi="TH SarabunIT๙" w:cs="TH SarabunIT๙"/>
          <w:sz w:val="32"/>
          <w:szCs w:val="32"/>
        </w:rPr>
        <w:tab/>
      </w:r>
      <w:r w:rsidRPr="00E73FA1">
        <w:rPr>
          <w:rFonts w:ascii="TH SarabunIT๙" w:hAnsi="TH SarabunIT๙" w:cs="TH SarabunIT๙"/>
          <w:sz w:val="32"/>
          <w:szCs w:val="32"/>
        </w:rPr>
        <w:tab/>
      </w:r>
      <w:r>
        <w:rPr>
          <w:rFonts w:ascii="TH SarabunIT๙" w:hAnsi="TH SarabunIT๙" w:cs="TH SarabunIT๙" w:hint="cs"/>
          <w:b/>
          <w:bCs/>
          <w:color w:val="000000" w:themeColor="text1"/>
          <w:sz w:val="32"/>
          <w:szCs w:val="32"/>
          <w:cs/>
        </w:rPr>
        <w:t>รายการ</w:t>
      </w:r>
      <w:r w:rsidRPr="00D2592C">
        <w:rPr>
          <w:rFonts w:ascii="TH SarabunIT๙" w:hAnsi="TH SarabunIT๙" w:cs="TH SarabunIT๙"/>
          <w:b/>
          <w:bCs/>
          <w:color w:val="000000" w:themeColor="text1"/>
          <w:sz w:val="32"/>
          <w:szCs w:val="32"/>
          <w:cs/>
        </w:rPr>
        <w:t>วัสดุอากาศยา</w:t>
      </w:r>
      <w:r w:rsidRPr="00D2592C">
        <w:rPr>
          <w:rFonts w:ascii="TH SarabunIT๙" w:eastAsia="Times New Roman" w:hAnsi="TH SarabunIT๙" w:cs="TH SarabunIT๙"/>
          <w:b/>
          <w:bCs/>
          <w:color w:val="000000" w:themeColor="text1"/>
          <w:sz w:val="32"/>
          <w:szCs w:val="32"/>
          <w:cs/>
        </w:rPr>
        <w:t>น</w:t>
      </w:r>
    </w:p>
    <w:p w14:paraId="723F9E6C"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 xml:space="preserve">อะไหล่อิเล็กทรอนิกส์การบิน สำหรับ เครื่องบิน </w:t>
      </w:r>
      <w:r w:rsidRPr="007F6E1B">
        <w:rPr>
          <w:rFonts w:ascii="TH SarabunIT๙" w:hAnsi="TH SarabunIT๙" w:cs="TH SarabunIT๙"/>
          <w:sz w:val="32"/>
          <w:szCs w:val="32"/>
        </w:rPr>
        <w:t xml:space="preserve">CASA </w:t>
      </w:r>
      <w:r w:rsidRPr="007F6E1B">
        <w:rPr>
          <w:rFonts w:ascii="TH SarabunIT๙" w:hAnsi="TH SarabunIT๙" w:cs="TH SarabunIT๙"/>
          <w:sz w:val="32"/>
          <w:szCs w:val="32"/>
          <w:cs/>
        </w:rPr>
        <w:t xml:space="preserve">และ </w:t>
      </w:r>
      <w:r w:rsidRPr="007F6E1B">
        <w:rPr>
          <w:rFonts w:ascii="TH SarabunIT๙" w:hAnsi="TH SarabunIT๙" w:cs="TH SarabunIT๙"/>
          <w:sz w:val="32"/>
          <w:szCs w:val="32"/>
        </w:rPr>
        <w:t>NC</w:t>
      </w:r>
      <w:r w:rsidRPr="007F6E1B">
        <w:rPr>
          <w:rFonts w:ascii="TH SarabunIT๙" w:hAnsi="TH SarabunIT๙" w:cs="TH SarabunIT๙"/>
          <w:sz w:val="32"/>
          <w:szCs w:val="32"/>
          <w:cs/>
        </w:rPr>
        <w:t>212</w:t>
      </w:r>
      <w:r w:rsidRPr="007F6E1B">
        <w:rPr>
          <w:rFonts w:ascii="TH SarabunIT๙" w:hAnsi="TH SarabunIT๙" w:cs="TH SarabunIT๙"/>
          <w:sz w:val="32"/>
          <w:szCs w:val="32"/>
        </w:rPr>
        <w:t>i</w:t>
      </w:r>
    </w:p>
    <w:p w14:paraId="0DAD9045"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2. </w:t>
      </w:r>
      <w:r w:rsidRPr="007F6E1B">
        <w:rPr>
          <w:rFonts w:ascii="TH SarabunIT๙" w:hAnsi="TH SarabunIT๙" w:cs="TH SarabunIT๙"/>
          <w:sz w:val="32"/>
          <w:szCs w:val="32"/>
          <w:cs/>
        </w:rPr>
        <w:t xml:space="preserve">อะไหล่เครื่องบิน </w:t>
      </w:r>
      <w:r w:rsidRPr="007F6E1B">
        <w:rPr>
          <w:rFonts w:ascii="TH SarabunIT๙" w:hAnsi="TH SarabunIT๙" w:cs="TH SarabunIT๙"/>
          <w:sz w:val="32"/>
          <w:szCs w:val="32"/>
        </w:rPr>
        <w:t xml:space="preserve">SUPER KING AIR </w:t>
      </w:r>
      <w:r w:rsidRPr="007F6E1B">
        <w:rPr>
          <w:rFonts w:ascii="TH SarabunIT๙" w:hAnsi="TH SarabunIT๙" w:cs="TH SarabunIT๙"/>
          <w:sz w:val="32"/>
          <w:szCs w:val="32"/>
          <w:cs/>
        </w:rPr>
        <w:t xml:space="preserve">350 จำนวน 7 รายการ </w:t>
      </w:r>
    </w:p>
    <w:p w14:paraId="5684646E"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3. </w:t>
      </w:r>
      <w:r w:rsidRPr="007F6E1B">
        <w:rPr>
          <w:rFonts w:ascii="TH SarabunIT๙" w:hAnsi="TH SarabunIT๙" w:cs="TH SarabunIT๙"/>
          <w:sz w:val="32"/>
          <w:szCs w:val="32"/>
          <w:cs/>
        </w:rPr>
        <w:t xml:space="preserve">อะไหล่เครื่องบิน </w:t>
      </w:r>
      <w:r w:rsidRPr="007F6E1B">
        <w:rPr>
          <w:rFonts w:ascii="TH SarabunIT๙" w:hAnsi="TH SarabunIT๙" w:cs="TH SarabunIT๙"/>
          <w:sz w:val="32"/>
          <w:szCs w:val="32"/>
        </w:rPr>
        <w:t xml:space="preserve">CN 235-220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รายการ</w:t>
      </w:r>
    </w:p>
    <w:p w14:paraId="300DC719"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4. </w:t>
      </w:r>
      <w:r w:rsidRPr="007F6E1B">
        <w:rPr>
          <w:rFonts w:ascii="TH SarabunIT๙" w:hAnsi="TH SarabunIT๙" w:cs="TH SarabunIT๙"/>
          <w:sz w:val="32"/>
          <w:szCs w:val="32"/>
          <w:cs/>
        </w:rPr>
        <w:t xml:space="preserve">อะไหล่เครื่องเฮลิคอปเตอร์ แบบ </w:t>
      </w:r>
      <w:r w:rsidRPr="007F6E1B">
        <w:rPr>
          <w:rFonts w:ascii="TH SarabunIT๙" w:hAnsi="TH SarabunIT๙" w:cs="TH SarabunIT๙"/>
          <w:sz w:val="32"/>
          <w:szCs w:val="32"/>
        </w:rPr>
        <w:t xml:space="preserve">BELL 206B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รายการ</w:t>
      </w:r>
    </w:p>
    <w:p w14:paraId="1B9BDC95"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5. </w:t>
      </w:r>
      <w:r w:rsidRPr="007F6E1B">
        <w:rPr>
          <w:rFonts w:ascii="TH SarabunIT๙" w:hAnsi="TH SarabunIT๙" w:cs="TH SarabunIT๙"/>
          <w:spacing w:val="-8"/>
          <w:sz w:val="32"/>
          <w:szCs w:val="32"/>
          <w:cs/>
        </w:rPr>
        <w:t xml:space="preserve">อะไหล่ </w:t>
      </w:r>
      <w:r w:rsidRPr="007F6E1B">
        <w:rPr>
          <w:rFonts w:ascii="TH SarabunIT๙" w:hAnsi="TH SarabunIT๙" w:cs="TH SarabunIT๙"/>
          <w:spacing w:val="-8"/>
          <w:sz w:val="32"/>
          <w:szCs w:val="32"/>
        </w:rPr>
        <w:t xml:space="preserve">STANDARD PARTS </w:t>
      </w:r>
      <w:r w:rsidRPr="007F6E1B">
        <w:rPr>
          <w:rFonts w:ascii="TH SarabunIT๙" w:hAnsi="TH SarabunIT๙" w:cs="TH SarabunIT๙"/>
          <w:spacing w:val="-8"/>
          <w:sz w:val="32"/>
          <w:szCs w:val="32"/>
          <w:cs/>
        </w:rPr>
        <w:t xml:space="preserve">สำหรับเครื่องบิน จำนวน </w:t>
      </w:r>
      <w:r w:rsidRPr="007F6E1B">
        <w:rPr>
          <w:rFonts w:ascii="TH SarabunIT๙" w:hAnsi="TH SarabunIT๙" w:cs="TH SarabunIT๙"/>
          <w:spacing w:val="-8"/>
          <w:sz w:val="32"/>
          <w:szCs w:val="32"/>
        </w:rPr>
        <w:t xml:space="preserve">35 </w:t>
      </w:r>
      <w:r w:rsidRPr="007F6E1B">
        <w:rPr>
          <w:rFonts w:ascii="TH SarabunIT๙" w:hAnsi="TH SarabunIT๙" w:cs="TH SarabunIT๙"/>
          <w:spacing w:val="-8"/>
          <w:sz w:val="32"/>
          <w:szCs w:val="32"/>
          <w:cs/>
        </w:rPr>
        <w:t>รายการ</w:t>
      </w:r>
      <w:r w:rsidRPr="007F6E1B">
        <w:rPr>
          <w:rFonts w:ascii="TH SarabunIT๙" w:hAnsi="TH SarabunIT๙" w:cs="TH SarabunIT๙"/>
          <w:spacing w:val="-8"/>
          <w:sz w:val="32"/>
          <w:szCs w:val="32"/>
        </w:rPr>
        <w:t xml:space="preserve"> (PO 5100019146)</w:t>
      </w:r>
    </w:p>
    <w:p w14:paraId="4569F315"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6.</w:t>
      </w:r>
      <w:r w:rsidRPr="007F6E1B">
        <w:rPr>
          <w:rFonts w:ascii="TH SarabunIT๙" w:hAnsi="TH SarabunIT๙" w:cs="TH SarabunIT๙"/>
          <w:sz w:val="32"/>
          <w:szCs w:val="32"/>
          <w:cs/>
        </w:rPr>
        <w:t xml:space="preserve"> อะไหล่เครื่องเฮลิคอปเตอร์ แบบ </w:t>
      </w:r>
      <w:r w:rsidRPr="007F6E1B">
        <w:rPr>
          <w:rFonts w:ascii="TH SarabunIT๙" w:hAnsi="TH SarabunIT๙" w:cs="TH SarabunIT๙"/>
          <w:sz w:val="32"/>
          <w:szCs w:val="32"/>
        </w:rPr>
        <w:t xml:space="preserve">AS-350B2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รายการ</w:t>
      </w:r>
    </w:p>
    <w:p w14:paraId="0C9F33E4"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highlight w:val="yellow"/>
        </w:rPr>
      </w:pPr>
      <w:r w:rsidRPr="007F6E1B">
        <w:rPr>
          <w:rFonts w:ascii="TH SarabunIT๙" w:hAnsi="TH SarabunIT๙" w:cs="TH SarabunIT๙"/>
          <w:sz w:val="32"/>
          <w:szCs w:val="32"/>
        </w:rPr>
        <w:t xml:space="preserve">7. </w:t>
      </w:r>
      <w:r w:rsidRPr="007F6E1B">
        <w:rPr>
          <w:rFonts w:ascii="TH SarabunIT๙" w:hAnsi="TH SarabunIT๙" w:cs="TH SarabunIT๙"/>
          <w:sz w:val="32"/>
          <w:szCs w:val="32"/>
          <w:cs/>
        </w:rPr>
        <w:t xml:space="preserve">อะไหล่เครื่องบิน </w:t>
      </w:r>
      <w:r w:rsidRPr="007F6E1B">
        <w:rPr>
          <w:rFonts w:ascii="TH SarabunIT๙" w:hAnsi="TH SarabunIT๙" w:cs="TH SarabunIT๙"/>
          <w:sz w:val="32"/>
          <w:szCs w:val="32"/>
        </w:rPr>
        <w:t xml:space="preserve">CESSNA CARAVAN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23 </w:t>
      </w:r>
      <w:r w:rsidRPr="007F6E1B">
        <w:rPr>
          <w:rFonts w:ascii="TH SarabunIT๙" w:hAnsi="TH SarabunIT๙" w:cs="TH SarabunIT๙"/>
          <w:sz w:val="32"/>
          <w:szCs w:val="32"/>
          <w:cs/>
        </w:rPr>
        <w:t xml:space="preserve">รายการ </w:t>
      </w:r>
      <w:r w:rsidRPr="007F6E1B">
        <w:rPr>
          <w:rFonts w:ascii="TH SarabunIT๙" w:hAnsi="TH SarabunIT๙" w:cs="TH SarabunIT๙"/>
          <w:sz w:val="32"/>
          <w:szCs w:val="32"/>
        </w:rPr>
        <w:t>(PO 5100019075)</w:t>
      </w:r>
    </w:p>
    <w:p w14:paraId="52965B56"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8. </w:t>
      </w:r>
      <w:r w:rsidRPr="007F6E1B">
        <w:rPr>
          <w:rFonts w:ascii="TH SarabunIT๙" w:hAnsi="TH SarabunIT๙" w:cs="TH SarabunIT๙"/>
          <w:sz w:val="32"/>
          <w:szCs w:val="32"/>
          <w:cs/>
        </w:rPr>
        <w:t xml:space="preserve">อะไหล่เครื่องบิน </w:t>
      </w:r>
      <w:r w:rsidRPr="007F6E1B">
        <w:rPr>
          <w:rFonts w:ascii="TH SarabunIT๙" w:hAnsi="TH SarabunIT๙" w:cs="TH SarabunIT๙"/>
          <w:sz w:val="32"/>
          <w:szCs w:val="32"/>
        </w:rPr>
        <w:t xml:space="preserve">CESSNA CARAVAN </w:t>
      </w:r>
      <w:r w:rsidRPr="007F6E1B">
        <w:rPr>
          <w:rFonts w:ascii="TH SarabunIT๙" w:hAnsi="TH SarabunIT๙" w:cs="TH SarabunIT๙"/>
          <w:sz w:val="32"/>
          <w:szCs w:val="32"/>
          <w:cs/>
        </w:rPr>
        <w:t xml:space="preserve">จำนวน </w:t>
      </w:r>
      <w:r w:rsidRPr="007F6E1B">
        <w:rPr>
          <w:rFonts w:ascii="TH SarabunIT๙" w:hAnsi="TH SarabunIT๙" w:cs="TH SarabunIT๙"/>
          <w:sz w:val="32"/>
          <w:szCs w:val="32"/>
        </w:rPr>
        <w:t xml:space="preserve">13 </w:t>
      </w:r>
      <w:r w:rsidRPr="007F6E1B">
        <w:rPr>
          <w:rFonts w:ascii="TH SarabunIT๙" w:hAnsi="TH SarabunIT๙" w:cs="TH SarabunIT๙"/>
          <w:sz w:val="32"/>
          <w:szCs w:val="32"/>
          <w:cs/>
        </w:rPr>
        <w:t>รายการ</w:t>
      </w:r>
      <w:r w:rsidRPr="007F6E1B">
        <w:rPr>
          <w:rFonts w:ascii="TH SarabunIT๙" w:hAnsi="TH SarabunIT๙" w:cs="TH SarabunIT๙"/>
          <w:sz w:val="32"/>
          <w:szCs w:val="32"/>
        </w:rPr>
        <w:t xml:space="preserve"> (PO 5100019076)</w:t>
      </w:r>
    </w:p>
    <w:p w14:paraId="6D3AE435" w14:textId="77777777" w:rsidR="003F1DB3" w:rsidRP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9. </w:t>
      </w:r>
      <w:r w:rsidRPr="007F6E1B">
        <w:rPr>
          <w:rFonts w:ascii="TH SarabunIT๙" w:hAnsi="TH SarabunIT๙" w:cs="TH SarabunIT๙"/>
          <w:sz w:val="32"/>
          <w:szCs w:val="32"/>
          <w:cs/>
        </w:rPr>
        <w:t xml:space="preserve">ยางล้อเครื่องบิน จำนวน </w:t>
      </w:r>
      <w:r w:rsidRPr="007F6E1B">
        <w:rPr>
          <w:rFonts w:ascii="TH SarabunIT๙" w:hAnsi="TH SarabunIT๙" w:cs="TH SarabunIT๙"/>
          <w:sz w:val="32"/>
          <w:szCs w:val="32"/>
        </w:rPr>
        <w:t xml:space="preserve">3 </w:t>
      </w:r>
      <w:r w:rsidRPr="007F6E1B">
        <w:rPr>
          <w:rFonts w:ascii="TH SarabunIT๙" w:hAnsi="TH SarabunIT๙" w:cs="TH SarabunIT๙"/>
          <w:sz w:val="32"/>
          <w:szCs w:val="32"/>
          <w:cs/>
        </w:rPr>
        <w:t>รายการ</w:t>
      </w:r>
      <w:r w:rsidRPr="007F6E1B">
        <w:rPr>
          <w:rFonts w:ascii="TH SarabunIT๙" w:hAnsi="TH SarabunIT๙" w:cs="TH SarabunIT๙"/>
          <w:sz w:val="32"/>
          <w:szCs w:val="32"/>
        </w:rPr>
        <w:t xml:space="preserve"> (5-7)</w:t>
      </w:r>
    </w:p>
    <w:p w14:paraId="1BFA2B50" w14:textId="77777777" w:rsidR="007F6E1B" w:rsidRDefault="003F1DB3" w:rsidP="000B415B">
      <w:pPr>
        <w:spacing w:after="0" w:line="240" w:lineRule="auto"/>
        <w:ind w:left="720" w:firstLine="981"/>
        <w:jc w:val="thaiDistribute"/>
        <w:rPr>
          <w:rFonts w:ascii="TH SarabunIT๙" w:hAnsi="TH SarabunIT๙" w:cs="TH SarabunIT๙"/>
          <w:sz w:val="32"/>
          <w:szCs w:val="32"/>
        </w:rPr>
      </w:pPr>
      <w:r w:rsidRPr="007F6E1B">
        <w:rPr>
          <w:rFonts w:ascii="TH SarabunIT๙" w:hAnsi="TH SarabunIT๙" w:cs="TH SarabunIT๙"/>
          <w:sz w:val="32"/>
          <w:szCs w:val="32"/>
        </w:rPr>
        <w:t xml:space="preserve">10. </w:t>
      </w:r>
      <w:r w:rsidRPr="007F6E1B">
        <w:rPr>
          <w:rFonts w:ascii="TH SarabunIT๙" w:hAnsi="TH SarabunIT๙" w:cs="TH SarabunIT๙"/>
          <w:sz w:val="32"/>
          <w:szCs w:val="32"/>
          <w:cs/>
        </w:rPr>
        <w:t xml:space="preserve">อะไหล่เครื่องยนต์ </w:t>
      </w:r>
      <w:r w:rsidRPr="007F6E1B">
        <w:rPr>
          <w:rFonts w:ascii="TH SarabunIT๙" w:hAnsi="TH SarabunIT๙" w:cs="TH SarabunIT๙"/>
          <w:sz w:val="32"/>
          <w:szCs w:val="32"/>
        </w:rPr>
        <w:t xml:space="preserve">GENERAL ELECTRIC </w:t>
      </w:r>
      <w:r w:rsidRPr="007F6E1B">
        <w:rPr>
          <w:rFonts w:ascii="TH SarabunIT๙" w:hAnsi="TH SarabunIT๙" w:cs="TH SarabunIT๙"/>
          <w:sz w:val="32"/>
          <w:szCs w:val="32"/>
          <w:cs/>
        </w:rPr>
        <w:t xml:space="preserve">สำหรับเครื่องบิน จำนวน </w:t>
      </w:r>
      <w:r w:rsidRPr="007F6E1B">
        <w:rPr>
          <w:rFonts w:ascii="TH SarabunIT๙" w:hAnsi="TH SarabunIT๙" w:cs="TH SarabunIT๙"/>
          <w:sz w:val="32"/>
          <w:szCs w:val="32"/>
        </w:rPr>
        <w:t xml:space="preserve">1 </w:t>
      </w:r>
      <w:r w:rsidRPr="007F6E1B">
        <w:rPr>
          <w:rFonts w:ascii="TH SarabunIT๙" w:hAnsi="TH SarabunIT๙" w:cs="TH SarabunIT๙"/>
          <w:sz w:val="32"/>
          <w:szCs w:val="32"/>
          <w:cs/>
        </w:rPr>
        <w:t>รายการ</w:t>
      </w:r>
    </w:p>
    <w:p w14:paraId="62E67B27" w14:textId="2859E6DB" w:rsidR="003F1DB3" w:rsidRPr="00C7108E" w:rsidRDefault="003F1DB3" w:rsidP="000B415B">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11. </w:t>
      </w:r>
      <w:r w:rsidRPr="00C7108E">
        <w:rPr>
          <w:rFonts w:ascii="TH SarabunIT๙" w:hAnsi="TH SarabunIT๙" w:cs="TH SarabunIT๙"/>
          <w:sz w:val="32"/>
          <w:szCs w:val="32"/>
          <w:cs/>
        </w:rPr>
        <w:t xml:space="preserve">อะไหล่ </w:t>
      </w:r>
      <w:r w:rsidRPr="00C7108E">
        <w:rPr>
          <w:rFonts w:ascii="TH SarabunIT๙" w:hAnsi="TH SarabunIT๙" w:cs="TH SarabunIT๙"/>
          <w:sz w:val="32"/>
          <w:szCs w:val="32"/>
        </w:rPr>
        <w:t xml:space="preserve">STANDARD PARTS </w:t>
      </w:r>
      <w:r w:rsidRPr="00C7108E">
        <w:rPr>
          <w:rFonts w:ascii="TH SarabunIT๙" w:hAnsi="TH SarabunIT๙" w:cs="TH SarabunIT๙"/>
          <w:sz w:val="32"/>
          <w:szCs w:val="32"/>
          <w:cs/>
        </w:rPr>
        <w:t xml:space="preserve">สำหรับเครื่องเฮลิคอปเตอร์ จำนวน </w:t>
      </w:r>
      <w:r w:rsidRPr="00C7108E">
        <w:rPr>
          <w:rFonts w:ascii="TH SarabunIT๙" w:hAnsi="TH SarabunIT๙" w:cs="TH SarabunIT๙"/>
          <w:sz w:val="32"/>
          <w:szCs w:val="32"/>
        </w:rPr>
        <w:t xml:space="preserve">7 </w:t>
      </w:r>
      <w:r w:rsidRPr="00C7108E">
        <w:rPr>
          <w:rFonts w:ascii="TH SarabunIT๙" w:hAnsi="TH SarabunIT๙" w:cs="TH SarabunIT๙"/>
          <w:sz w:val="32"/>
          <w:szCs w:val="32"/>
          <w:cs/>
        </w:rPr>
        <w:t>รายการ</w:t>
      </w:r>
      <w:r w:rsidRPr="00C7108E">
        <w:rPr>
          <w:rFonts w:ascii="TH SarabunIT๙" w:hAnsi="TH SarabunIT๙" w:cs="TH SarabunIT๙"/>
          <w:sz w:val="32"/>
          <w:szCs w:val="32"/>
        </w:rPr>
        <w:t xml:space="preserve"> (PO 5100019083)</w:t>
      </w:r>
    </w:p>
    <w:p w14:paraId="3F0F814D" w14:textId="77777777" w:rsidR="003F1DB3" w:rsidRPr="00C7108E" w:rsidRDefault="003F1DB3" w:rsidP="000B415B">
      <w:pPr>
        <w:spacing w:after="0" w:line="240" w:lineRule="auto"/>
        <w:ind w:left="720" w:firstLine="981"/>
        <w:jc w:val="thaiDistribute"/>
        <w:rPr>
          <w:rFonts w:ascii="TH SarabunIT๙" w:hAnsi="TH SarabunIT๙" w:cs="TH SarabunIT๙"/>
          <w:spacing w:val="-6"/>
          <w:sz w:val="32"/>
          <w:szCs w:val="32"/>
        </w:rPr>
      </w:pPr>
      <w:r w:rsidRPr="00C7108E">
        <w:rPr>
          <w:rFonts w:ascii="TH SarabunIT๙" w:hAnsi="TH SarabunIT๙" w:cs="TH SarabunIT๙"/>
          <w:sz w:val="32"/>
          <w:szCs w:val="32"/>
        </w:rPr>
        <w:t xml:space="preserve">12. </w:t>
      </w:r>
      <w:r w:rsidRPr="00C7108E">
        <w:rPr>
          <w:rFonts w:ascii="TH SarabunIT๙" w:hAnsi="TH SarabunIT๙" w:cs="TH SarabunIT๙"/>
          <w:spacing w:val="-6"/>
          <w:sz w:val="32"/>
          <w:szCs w:val="32"/>
          <w:cs/>
        </w:rPr>
        <w:t xml:space="preserve">อะไหล่เครื่องยนต์ </w:t>
      </w:r>
      <w:r w:rsidRPr="00C7108E">
        <w:rPr>
          <w:rFonts w:ascii="TH SarabunIT๙" w:hAnsi="TH SarabunIT๙" w:cs="TH SarabunIT๙"/>
          <w:spacing w:val="-6"/>
          <w:sz w:val="32"/>
          <w:szCs w:val="32"/>
        </w:rPr>
        <w:t xml:space="preserve">PRATT &amp; WHITNEY </w:t>
      </w:r>
      <w:r w:rsidRPr="00C7108E">
        <w:rPr>
          <w:rFonts w:ascii="TH SarabunIT๙" w:hAnsi="TH SarabunIT๙" w:cs="TH SarabunIT๙"/>
          <w:spacing w:val="-6"/>
          <w:sz w:val="32"/>
          <w:szCs w:val="32"/>
          <w:cs/>
        </w:rPr>
        <w:t xml:space="preserve">สำหรับเครื่องเฮลิคอปเตอร์ จำนวน </w:t>
      </w:r>
      <w:r w:rsidRPr="00C7108E">
        <w:rPr>
          <w:rFonts w:ascii="TH SarabunIT๙" w:hAnsi="TH SarabunIT๙" w:cs="TH SarabunIT๙"/>
          <w:spacing w:val="-6"/>
          <w:sz w:val="32"/>
          <w:szCs w:val="32"/>
        </w:rPr>
        <w:t xml:space="preserve">3 </w:t>
      </w:r>
      <w:r w:rsidRPr="00C7108E">
        <w:rPr>
          <w:rFonts w:ascii="TH SarabunIT๙" w:hAnsi="TH SarabunIT๙" w:cs="TH SarabunIT๙"/>
          <w:spacing w:val="-6"/>
          <w:sz w:val="32"/>
          <w:szCs w:val="32"/>
          <w:cs/>
        </w:rPr>
        <w:t>รายการ</w:t>
      </w:r>
    </w:p>
    <w:p w14:paraId="50E043A9" w14:textId="77777777" w:rsidR="003F1DB3" w:rsidRPr="00C7108E" w:rsidRDefault="003F1DB3" w:rsidP="000B415B">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13. </w:t>
      </w:r>
      <w:r w:rsidRPr="00C7108E">
        <w:rPr>
          <w:rFonts w:ascii="TH SarabunIT๙" w:hAnsi="TH SarabunIT๙" w:cs="TH SarabunIT๙"/>
          <w:sz w:val="32"/>
          <w:szCs w:val="32"/>
          <w:cs/>
        </w:rPr>
        <w:t xml:space="preserve">อะไหล่เครื่องบิน </w:t>
      </w:r>
      <w:r w:rsidRPr="00C7108E">
        <w:rPr>
          <w:rFonts w:ascii="TH SarabunIT๙" w:hAnsi="TH SarabunIT๙" w:cs="TH SarabunIT๙"/>
          <w:sz w:val="32"/>
          <w:szCs w:val="32"/>
        </w:rPr>
        <w:t xml:space="preserve">CASA </w:t>
      </w:r>
      <w:r w:rsidRPr="00C7108E">
        <w:rPr>
          <w:rFonts w:ascii="TH SarabunIT๙" w:hAnsi="TH SarabunIT๙" w:cs="TH SarabunIT๙"/>
          <w:sz w:val="32"/>
          <w:szCs w:val="32"/>
          <w:cs/>
        </w:rPr>
        <w:t xml:space="preserve">และ </w:t>
      </w:r>
      <w:r w:rsidRPr="00C7108E">
        <w:rPr>
          <w:rFonts w:ascii="TH SarabunIT๙" w:hAnsi="TH SarabunIT๙" w:cs="TH SarabunIT๙"/>
          <w:sz w:val="32"/>
          <w:szCs w:val="32"/>
        </w:rPr>
        <w:t xml:space="preserve">NC212i </w:t>
      </w:r>
      <w:r w:rsidRPr="00C7108E">
        <w:rPr>
          <w:rFonts w:ascii="TH SarabunIT๙" w:hAnsi="TH SarabunIT๙" w:cs="TH SarabunIT๙"/>
          <w:sz w:val="32"/>
          <w:szCs w:val="32"/>
          <w:cs/>
        </w:rPr>
        <w:t xml:space="preserve">จำนวน </w:t>
      </w:r>
      <w:r w:rsidRPr="00C7108E">
        <w:rPr>
          <w:rFonts w:ascii="TH SarabunIT๙" w:hAnsi="TH SarabunIT๙" w:cs="TH SarabunIT๙"/>
          <w:sz w:val="32"/>
          <w:szCs w:val="32"/>
        </w:rPr>
        <w:t xml:space="preserve">5 </w:t>
      </w:r>
      <w:r w:rsidRPr="00C7108E">
        <w:rPr>
          <w:rFonts w:ascii="TH SarabunIT๙" w:hAnsi="TH SarabunIT๙" w:cs="TH SarabunIT๙"/>
          <w:sz w:val="32"/>
          <w:szCs w:val="32"/>
          <w:cs/>
        </w:rPr>
        <w:t>รายการ</w:t>
      </w:r>
    </w:p>
    <w:p w14:paraId="46907852" w14:textId="77777777" w:rsidR="003F1DB3" w:rsidRPr="00C7108E" w:rsidRDefault="003F1DB3" w:rsidP="000B415B">
      <w:pPr>
        <w:spacing w:after="0" w:line="240" w:lineRule="auto"/>
        <w:ind w:left="567" w:firstLine="1134"/>
        <w:jc w:val="thaiDistribute"/>
        <w:rPr>
          <w:rFonts w:ascii="TH SarabunIT๙" w:hAnsi="TH SarabunIT๙" w:cs="TH SarabunIT๙"/>
          <w:sz w:val="32"/>
          <w:szCs w:val="32"/>
        </w:rPr>
      </w:pPr>
      <w:r w:rsidRPr="00C7108E">
        <w:rPr>
          <w:rFonts w:ascii="TH SarabunIT๙" w:hAnsi="TH SarabunIT๙" w:cs="TH SarabunIT๙"/>
          <w:sz w:val="32"/>
          <w:szCs w:val="32"/>
        </w:rPr>
        <w:t xml:space="preserve">14. </w:t>
      </w:r>
      <w:r w:rsidRPr="00C7108E">
        <w:rPr>
          <w:rFonts w:ascii="TH SarabunIT๙" w:hAnsi="TH SarabunIT๙" w:cs="TH SarabunIT๙"/>
          <w:sz w:val="32"/>
          <w:szCs w:val="32"/>
          <w:cs/>
        </w:rPr>
        <w:t xml:space="preserve">อะไหล่ </w:t>
      </w:r>
      <w:r w:rsidRPr="00C7108E">
        <w:rPr>
          <w:rFonts w:ascii="TH SarabunIT๙" w:hAnsi="TH SarabunIT๙" w:cs="TH SarabunIT๙"/>
          <w:sz w:val="32"/>
          <w:szCs w:val="32"/>
        </w:rPr>
        <w:t xml:space="preserve">STANDARD PARTS </w:t>
      </w:r>
      <w:r w:rsidRPr="00C7108E">
        <w:rPr>
          <w:rFonts w:ascii="TH SarabunIT๙" w:hAnsi="TH SarabunIT๙" w:cs="TH SarabunIT๙"/>
          <w:sz w:val="32"/>
          <w:szCs w:val="32"/>
          <w:cs/>
        </w:rPr>
        <w:t xml:space="preserve">สำหรับเครื่องเฮลิคอปเตอร์ จำนวน </w:t>
      </w:r>
      <w:r w:rsidRPr="00C7108E">
        <w:rPr>
          <w:rFonts w:ascii="TH SarabunIT๙" w:hAnsi="TH SarabunIT๙" w:cs="TH SarabunIT๙"/>
          <w:sz w:val="32"/>
          <w:szCs w:val="32"/>
        </w:rPr>
        <w:t xml:space="preserve">5 </w:t>
      </w:r>
      <w:r w:rsidRPr="00C7108E">
        <w:rPr>
          <w:rFonts w:ascii="TH SarabunIT๙" w:hAnsi="TH SarabunIT๙" w:cs="TH SarabunIT๙"/>
          <w:sz w:val="32"/>
          <w:szCs w:val="32"/>
          <w:cs/>
        </w:rPr>
        <w:t>รายการ</w:t>
      </w:r>
      <w:r w:rsidRPr="00C7108E">
        <w:rPr>
          <w:rFonts w:ascii="TH SarabunIT๙" w:hAnsi="TH SarabunIT๙" w:cs="TH SarabunIT๙"/>
          <w:sz w:val="32"/>
          <w:szCs w:val="32"/>
        </w:rPr>
        <w:t xml:space="preserve"> (PO 5100019085)</w:t>
      </w:r>
    </w:p>
    <w:p w14:paraId="6CA6662B" w14:textId="7F0A6358" w:rsidR="007F6E1B" w:rsidRPr="00C7108E" w:rsidRDefault="003F1DB3" w:rsidP="000B415B">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16. </w:t>
      </w:r>
      <w:r w:rsidRPr="00C7108E">
        <w:rPr>
          <w:rFonts w:ascii="TH SarabunIT๙" w:hAnsi="TH SarabunIT๙" w:cs="TH SarabunIT๙"/>
          <w:sz w:val="32"/>
          <w:szCs w:val="32"/>
          <w:cs/>
        </w:rPr>
        <w:t xml:space="preserve">อะไหล่ </w:t>
      </w:r>
      <w:r w:rsidRPr="00C7108E">
        <w:rPr>
          <w:rFonts w:ascii="TH SarabunIT๙" w:hAnsi="TH SarabunIT๙" w:cs="TH SarabunIT๙"/>
          <w:sz w:val="32"/>
          <w:szCs w:val="32"/>
        </w:rPr>
        <w:t xml:space="preserve">STANDARD PARTS </w:t>
      </w:r>
      <w:r w:rsidRPr="00C7108E">
        <w:rPr>
          <w:rFonts w:ascii="TH SarabunIT๙" w:hAnsi="TH SarabunIT๙" w:cs="TH SarabunIT๙"/>
          <w:sz w:val="32"/>
          <w:szCs w:val="32"/>
          <w:cs/>
        </w:rPr>
        <w:t xml:space="preserve">สำหรับเครื่องบิน จำนวน </w:t>
      </w:r>
      <w:r w:rsidRPr="00C7108E">
        <w:rPr>
          <w:rFonts w:ascii="TH SarabunIT๙" w:hAnsi="TH SarabunIT๙" w:cs="TH SarabunIT๙"/>
          <w:sz w:val="32"/>
          <w:szCs w:val="32"/>
        </w:rPr>
        <w:t xml:space="preserve">26 </w:t>
      </w:r>
      <w:r w:rsidRPr="00C7108E">
        <w:rPr>
          <w:rFonts w:ascii="TH SarabunIT๙" w:hAnsi="TH SarabunIT๙" w:cs="TH SarabunIT๙"/>
          <w:sz w:val="32"/>
          <w:szCs w:val="32"/>
          <w:cs/>
        </w:rPr>
        <w:t>รายการ</w:t>
      </w:r>
      <w:r w:rsidRPr="00C7108E">
        <w:rPr>
          <w:rFonts w:ascii="TH SarabunIT๙" w:hAnsi="TH SarabunIT๙" w:cs="TH SarabunIT๙"/>
          <w:sz w:val="32"/>
          <w:szCs w:val="32"/>
        </w:rPr>
        <w:t xml:space="preserve"> (PO</w:t>
      </w:r>
      <w:r w:rsidRPr="00C7108E">
        <w:rPr>
          <w:rFonts w:ascii="TH SarabunIT๙" w:hAnsi="TH SarabunIT๙" w:cs="TH SarabunIT๙"/>
        </w:rPr>
        <w:t xml:space="preserve"> </w:t>
      </w:r>
      <w:r w:rsidRPr="00C7108E">
        <w:rPr>
          <w:rFonts w:ascii="TH SarabunIT๙" w:hAnsi="TH SarabunIT๙" w:cs="TH SarabunIT๙"/>
          <w:sz w:val="32"/>
          <w:szCs w:val="32"/>
        </w:rPr>
        <w:t>51000</w:t>
      </w:r>
      <w:r w:rsidR="00C7108E">
        <w:rPr>
          <w:rFonts w:ascii="TH SarabunIT๙" w:hAnsi="TH SarabunIT๙" w:cs="TH SarabunIT๙"/>
          <w:sz w:val="32"/>
          <w:szCs w:val="32"/>
        </w:rPr>
        <w:br/>
      </w:r>
      <w:r w:rsidRPr="00C7108E">
        <w:rPr>
          <w:rFonts w:ascii="TH SarabunIT๙" w:hAnsi="TH SarabunIT๙" w:cs="TH SarabunIT๙"/>
          <w:sz w:val="32"/>
          <w:szCs w:val="32"/>
        </w:rPr>
        <w:t>19140)</w:t>
      </w:r>
    </w:p>
    <w:p w14:paraId="0F9B4A85" w14:textId="77777777" w:rsidR="007F6E1B" w:rsidRPr="00C7108E" w:rsidRDefault="003F1DB3" w:rsidP="000B415B">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17. </w:t>
      </w:r>
      <w:r w:rsidRPr="00C7108E">
        <w:rPr>
          <w:rFonts w:ascii="TH SarabunIT๙" w:hAnsi="TH SarabunIT๙" w:cs="TH SarabunIT๙"/>
          <w:sz w:val="32"/>
          <w:szCs w:val="32"/>
          <w:cs/>
        </w:rPr>
        <w:t xml:space="preserve">อะไหล่ </w:t>
      </w:r>
      <w:r w:rsidRPr="00C7108E">
        <w:rPr>
          <w:rFonts w:ascii="TH SarabunIT๙" w:hAnsi="TH SarabunIT๙" w:cs="TH SarabunIT๙"/>
          <w:sz w:val="32"/>
          <w:szCs w:val="32"/>
        </w:rPr>
        <w:t xml:space="preserve">STANDARD PARTS </w:t>
      </w:r>
      <w:r w:rsidRPr="00C7108E">
        <w:rPr>
          <w:rFonts w:ascii="TH SarabunIT๙" w:hAnsi="TH SarabunIT๙" w:cs="TH SarabunIT๙"/>
          <w:sz w:val="32"/>
          <w:szCs w:val="32"/>
          <w:cs/>
        </w:rPr>
        <w:t xml:space="preserve">สำหรับเครื่องเฮลิคอปเตอร์ จำนวน </w:t>
      </w:r>
      <w:r w:rsidRPr="00C7108E">
        <w:rPr>
          <w:rFonts w:ascii="TH SarabunIT๙" w:hAnsi="TH SarabunIT๙" w:cs="TH SarabunIT๙"/>
          <w:sz w:val="32"/>
          <w:szCs w:val="32"/>
        </w:rPr>
        <w:t xml:space="preserve">1 </w:t>
      </w:r>
      <w:r w:rsidRPr="00C7108E">
        <w:rPr>
          <w:rFonts w:ascii="TH SarabunIT๙" w:hAnsi="TH SarabunIT๙" w:cs="TH SarabunIT๙"/>
          <w:sz w:val="32"/>
          <w:szCs w:val="32"/>
          <w:cs/>
        </w:rPr>
        <w:t>รายการ</w:t>
      </w:r>
      <w:r w:rsidRPr="00C7108E">
        <w:rPr>
          <w:rFonts w:ascii="TH SarabunIT๙" w:hAnsi="TH SarabunIT๙" w:cs="TH SarabunIT๙"/>
          <w:sz w:val="32"/>
          <w:szCs w:val="32"/>
        </w:rPr>
        <w:t xml:space="preserve"> (PO 5100019088)</w:t>
      </w:r>
    </w:p>
    <w:p w14:paraId="5F5CE088" w14:textId="4DD8C21A" w:rsidR="003F1DB3" w:rsidRPr="00C7108E" w:rsidRDefault="003F1DB3" w:rsidP="000B415B">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18. </w:t>
      </w:r>
      <w:r w:rsidRPr="00C7108E">
        <w:rPr>
          <w:rFonts w:ascii="TH SarabunIT๙" w:hAnsi="TH SarabunIT๙" w:cs="TH SarabunIT๙"/>
          <w:sz w:val="32"/>
          <w:szCs w:val="32"/>
          <w:cs/>
        </w:rPr>
        <w:t xml:space="preserve">ยางล้อเครื่องบิน จำนวน </w:t>
      </w:r>
      <w:r w:rsidRPr="00C7108E">
        <w:rPr>
          <w:rFonts w:ascii="TH SarabunIT๙" w:hAnsi="TH SarabunIT๙" w:cs="TH SarabunIT๙"/>
          <w:sz w:val="32"/>
          <w:szCs w:val="32"/>
        </w:rPr>
        <w:t xml:space="preserve">4 </w:t>
      </w:r>
      <w:r w:rsidRPr="00C7108E">
        <w:rPr>
          <w:rFonts w:ascii="TH SarabunIT๙" w:hAnsi="TH SarabunIT๙" w:cs="TH SarabunIT๙"/>
          <w:sz w:val="32"/>
          <w:szCs w:val="32"/>
          <w:cs/>
        </w:rPr>
        <w:t>รายการ (</w:t>
      </w:r>
      <w:r w:rsidRPr="00C7108E">
        <w:rPr>
          <w:rFonts w:ascii="TH SarabunIT๙" w:hAnsi="TH SarabunIT๙" w:cs="TH SarabunIT๙"/>
          <w:sz w:val="32"/>
          <w:szCs w:val="32"/>
        </w:rPr>
        <w:t>1-4)</w:t>
      </w:r>
    </w:p>
    <w:p w14:paraId="3BBF071F" w14:textId="4C92248C" w:rsidR="00C7108E" w:rsidRPr="00C7108E" w:rsidRDefault="003F1DB3" w:rsidP="000B415B">
      <w:pPr>
        <w:spacing w:after="0" w:line="240" w:lineRule="auto"/>
        <w:ind w:left="567" w:firstLine="981"/>
        <w:jc w:val="thaiDistribute"/>
        <w:rPr>
          <w:rFonts w:ascii="TH SarabunIT๙" w:hAnsi="TH SarabunIT๙" w:cs="TH SarabunIT๙"/>
          <w:sz w:val="32"/>
          <w:szCs w:val="32"/>
        </w:rPr>
      </w:pPr>
      <w:r w:rsidRPr="00C7108E">
        <w:rPr>
          <w:rFonts w:ascii="TH SarabunIT๙" w:hAnsi="TH SarabunIT๙" w:cs="TH SarabunIT๙"/>
          <w:sz w:val="32"/>
          <w:szCs w:val="32"/>
        </w:rPr>
        <w:t xml:space="preserve">19. </w:t>
      </w:r>
      <w:r w:rsidRPr="00C7108E">
        <w:rPr>
          <w:rFonts w:ascii="TH SarabunIT๙" w:hAnsi="TH SarabunIT๙" w:cs="TH SarabunIT๙"/>
          <w:sz w:val="32"/>
          <w:szCs w:val="32"/>
          <w:cs/>
        </w:rPr>
        <w:t xml:space="preserve">อะไหล่ </w:t>
      </w:r>
      <w:r w:rsidRPr="00C7108E">
        <w:rPr>
          <w:rFonts w:ascii="TH SarabunIT๙" w:hAnsi="TH SarabunIT๙" w:cs="TH SarabunIT๙"/>
          <w:sz w:val="32"/>
          <w:szCs w:val="32"/>
        </w:rPr>
        <w:t xml:space="preserve">STANDARD PARTS </w:t>
      </w:r>
      <w:r w:rsidRPr="00C7108E">
        <w:rPr>
          <w:rFonts w:ascii="TH SarabunIT๙" w:hAnsi="TH SarabunIT๙" w:cs="TH SarabunIT๙"/>
          <w:sz w:val="32"/>
          <w:szCs w:val="32"/>
          <w:cs/>
        </w:rPr>
        <w:t xml:space="preserve">สำหรับเครื่องเฮลิคอปเตอร์ จำนวน </w:t>
      </w:r>
      <w:r w:rsidRPr="00C7108E">
        <w:rPr>
          <w:rFonts w:ascii="TH SarabunIT๙" w:hAnsi="TH SarabunIT๙" w:cs="TH SarabunIT๙"/>
          <w:sz w:val="32"/>
          <w:szCs w:val="32"/>
        </w:rPr>
        <w:t xml:space="preserve">17 </w:t>
      </w:r>
      <w:r w:rsidRPr="00C7108E">
        <w:rPr>
          <w:rFonts w:ascii="TH SarabunIT๙" w:hAnsi="TH SarabunIT๙" w:cs="TH SarabunIT๙"/>
          <w:sz w:val="32"/>
          <w:szCs w:val="32"/>
          <w:cs/>
        </w:rPr>
        <w:t>รายการ</w:t>
      </w:r>
      <w:r w:rsidRPr="00C7108E">
        <w:rPr>
          <w:rFonts w:ascii="TH SarabunIT๙" w:hAnsi="TH SarabunIT๙" w:cs="TH SarabunIT๙"/>
          <w:sz w:val="32"/>
          <w:szCs w:val="32"/>
        </w:rPr>
        <w:t xml:space="preserve"> (PO 5100019080)</w:t>
      </w:r>
    </w:p>
    <w:p w14:paraId="7786E26D" w14:textId="3AF4FA04" w:rsidR="003F1DB3" w:rsidRPr="00C7108E" w:rsidRDefault="003F1DB3" w:rsidP="00C7108E">
      <w:pPr>
        <w:spacing w:after="0" w:line="240" w:lineRule="auto"/>
        <w:ind w:left="567" w:firstLine="981"/>
        <w:rPr>
          <w:rFonts w:ascii="TH SarabunIT๙" w:hAnsi="TH SarabunIT๙" w:cs="TH SarabunIT๙"/>
          <w:sz w:val="32"/>
          <w:szCs w:val="32"/>
        </w:rPr>
      </w:pPr>
      <w:r w:rsidRPr="00C7108E">
        <w:rPr>
          <w:rFonts w:ascii="TH SarabunIT๙" w:hAnsi="TH SarabunIT๙" w:cs="TH SarabunIT๙"/>
          <w:sz w:val="32"/>
          <w:szCs w:val="32"/>
        </w:rPr>
        <w:t xml:space="preserve">20. </w:t>
      </w:r>
      <w:r w:rsidRPr="00C7108E">
        <w:rPr>
          <w:rFonts w:ascii="TH SarabunIT๙" w:hAnsi="TH SarabunIT๙" w:cs="TH SarabunIT๙"/>
          <w:spacing w:val="-2"/>
          <w:sz w:val="32"/>
          <w:szCs w:val="32"/>
          <w:cs/>
        </w:rPr>
        <w:t xml:space="preserve">อะไหล่ </w:t>
      </w:r>
      <w:r w:rsidRPr="00C7108E">
        <w:rPr>
          <w:rFonts w:ascii="TH SarabunIT๙" w:hAnsi="TH SarabunIT๙" w:cs="TH SarabunIT๙"/>
          <w:spacing w:val="-2"/>
          <w:sz w:val="32"/>
          <w:szCs w:val="32"/>
        </w:rPr>
        <w:t xml:space="preserve">STANDARD PARTS </w:t>
      </w:r>
      <w:r w:rsidRPr="00C7108E">
        <w:rPr>
          <w:rFonts w:ascii="TH SarabunIT๙" w:hAnsi="TH SarabunIT๙" w:cs="TH SarabunIT๙"/>
          <w:spacing w:val="-2"/>
          <w:sz w:val="32"/>
          <w:szCs w:val="32"/>
          <w:cs/>
        </w:rPr>
        <w:t xml:space="preserve">สำหรับเครื่องเฮลิคอปเตอร์ จำนวน </w:t>
      </w:r>
      <w:r w:rsidRPr="00C7108E">
        <w:rPr>
          <w:rFonts w:ascii="TH SarabunIT๙" w:hAnsi="TH SarabunIT๙" w:cs="TH SarabunIT๙"/>
          <w:spacing w:val="-2"/>
          <w:sz w:val="32"/>
          <w:szCs w:val="32"/>
        </w:rPr>
        <w:t xml:space="preserve">5 </w:t>
      </w:r>
      <w:r w:rsidRPr="00C7108E">
        <w:rPr>
          <w:rFonts w:ascii="TH SarabunIT๙" w:hAnsi="TH SarabunIT๙" w:cs="TH SarabunIT๙"/>
          <w:spacing w:val="-2"/>
          <w:sz w:val="32"/>
          <w:szCs w:val="32"/>
          <w:cs/>
        </w:rPr>
        <w:t>รายการ</w:t>
      </w:r>
      <w:r w:rsidRPr="00C7108E">
        <w:rPr>
          <w:rFonts w:ascii="TH SarabunIT๙" w:hAnsi="TH SarabunIT๙" w:cs="TH SarabunIT๙"/>
          <w:spacing w:val="-2"/>
          <w:sz w:val="32"/>
          <w:szCs w:val="32"/>
        </w:rPr>
        <w:t xml:space="preserve"> (PO 510</w:t>
      </w:r>
      <w:r w:rsidR="00C7108E" w:rsidRPr="00C7108E">
        <w:rPr>
          <w:rFonts w:ascii="TH SarabunIT๙" w:hAnsi="TH SarabunIT๙" w:cs="TH SarabunIT๙"/>
          <w:spacing w:val="-2"/>
          <w:sz w:val="32"/>
          <w:szCs w:val="32"/>
        </w:rPr>
        <w:br/>
      </w:r>
      <w:r w:rsidRPr="00C7108E">
        <w:rPr>
          <w:rFonts w:ascii="TH SarabunIT๙" w:hAnsi="TH SarabunIT๙" w:cs="TH SarabunIT๙"/>
          <w:sz w:val="32"/>
          <w:szCs w:val="32"/>
        </w:rPr>
        <w:t>0019081)</w:t>
      </w:r>
    </w:p>
    <w:p w14:paraId="0CA9598D" w14:textId="77777777" w:rsidR="003F1DB3"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21. </w:t>
      </w:r>
      <w:r w:rsidRPr="00C7108E">
        <w:rPr>
          <w:rFonts w:ascii="TH SarabunIT๙" w:hAnsi="TH SarabunIT๙" w:cs="TH SarabunIT๙"/>
          <w:spacing w:val="-8"/>
          <w:sz w:val="32"/>
          <w:szCs w:val="32"/>
          <w:cs/>
        </w:rPr>
        <w:t xml:space="preserve">อะไหล่ </w:t>
      </w:r>
      <w:r w:rsidRPr="00C7108E">
        <w:rPr>
          <w:rFonts w:ascii="TH SarabunIT๙" w:hAnsi="TH SarabunIT๙" w:cs="TH SarabunIT๙"/>
          <w:spacing w:val="-8"/>
          <w:sz w:val="32"/>
          <w:szCs w:val="32"/>
        </w:rPr>
        <w:t xml:space="preserve">STANDARD PARTS </w:t>
      </w:r>
      <w:r w:rsidRPr="00C7108E">
        <w:rPr>
          <w:rFonts w:ascii="TH SarabunIT๙" w:hAnsi="TH SarabunIT๙" w:cs="TH SarabunIT๙"/>
          <w:spacing w:val="-8"/>
          <w:sz w:val="32"/>
          <w:szCs w:val="32"/>
          <w:cs/>
        </w:rPr>
        <w:t xml:space="preserve">สำหรับเครื่องบิน จำนวน </w:t>
      </w:r>
      <w:r w:rsidRPr="00C7108E">
        <w:rPr>
          <w:rFonts w:ascii="TH SarabunIT๙" w:hAnsi="TH SarabunIT๙" w:cs="TH SarabunIT๙"/>
          <w:spacing w:val="-8"/>
          <w:sz w:val="32"/>
          <w:szCs w:val="32"/>
        </w:rPr>
        <w:t xml:space="preserve">1 </w:t>
      </w:r>
      <w:r w:rsidRPr="00C7108E">
        <w:rPr>
          <w:rFonts w:ascii="TH SarabunIT๙" w:hAnsi="TH SarabunIT๙" w:cs="TH SarabunIT๙"/>
          <w:spacing w:val="-8"/>
          <w:sz w:val="32"/>
          <w:szCs w:val="32"/>
          <w:cs/>
        </w:rPr>
        <w:t>รายการ</w:t>
      </w:r>
      <w:r w:rsidRPr="00C7108E">
        <w:rPr>
          <w:rFonts w:ascii="TH SarabunIT๙" w:hAnsi="TH SarabunIT๙" w:cs="TH SarabunIT๙"/>
          <w:spacing w:val="-8"/>
          <w:sz w:val="32"/>
          <w:szCs w:val="32"/>
        </w:rPr>
        <w:t xml:space="preserve"> (PO 5100019139)</w:t>
      </w:r>
    </w:p>
    <w:p w14:paraId="57DD23B4" w14:textId="77777777" w:rsidR="003F1DB3" w:rsidRPr="00C7108E" w:rsidRDefault="003F1DB3" w:rsidP="00C7108E">
      <w:pPr>
        <w:spacing w:after="0" w:line="240" w:lineRule="auto"/>
        <w:ind w:left="720" w:firstLine="981"/>
        <w:rPr>
          <w:rFonts w:ascii="TH SarabunIT๙" w:hAnsi="TH SarabunIT๙" w:cs="TH SarabunIT๙"/>
          <w:spacing w:val="-8"/>
          <w:sz w:val="32"/>
          <w:szCs w:val="32"/>
        </w:rPr>
      </w:pPr>
      <w:r w:rsidRPr="00C7108E">
        <w:rPr>
          <w:rFonts w:ascii="TH SarabunIT๙" w:hAnsi="TH SarabunIT๙" w:cs="TH SarabunIT๙"/>
          <w:sz w:val="32"/>
          <w:szCs w:val="32"/>
        </w:rPr>
        <w:t xml:space="preserve">22. </w:t>
      </w:r>
      <w:r w:rsidRPr="00C7108E">
        <w:rPr>
          <w:rFonts w:ascii="TH SarabunIT๙" w:hAnsi="TH SarabunIT๙" w:cs="TH SarabunIT๙"/>
          <w:spacing w:val="-8"/>
          <w:sz w:val="32"/>
          <w:szCs w:val="32"/>
          <w:cs/>
        </w:rPr>
        <w:t xml:space="preserve">อะไหล่ </w:t>
      </w:r>
      <w:r w:rsidRPr="00C7108E">
        <w:rPr>
          <w:rFonts w:ascii="TH SarabunIT๙" w:hAnsi="TH SarabunIT๙" w:cs="TH SarabunIT๙"/>
          <w:spacing w:val="-8"/>
          <w:sz w:val="32"/>
          <w:szCs w:val="32"/>
        </w:rPr>
        <w:t xml:space="preserve">STANDARD PARTS </w:t>
      </w:r>
      <w:r w:rsidRPr="00C7108E">
        <w:rPr>
          <w:rFonts w:ascii="TH SarabunIT๙" w:hAnsi="TH SarabunIT๙" w:cs="TH SarabunIT๙"/>
          <w:spacing w:val="-8"/>
          <w:sz w:val="32"/>
          <w:szCs w:val="32"/>
          <w:cs/>
        </w:rPr>
        <w:t xml:space="preserve">สำหรับเครื่องบิน จำนวน </w:t>
      </w:r>
      <w:r w:rsidRPr="00C7108E">
        <w:rPr>
          <w:rFonts w:ascii="TH SarabunIT๙" w:hAnsi="TH SarabunIT๙" w:cs="TH SarabunIT๙"/>
          <w:spacing w:val="-8"/>
          <w:sz w:val="32"/>
          <w:szCs w:val="32"/>
        </w:rPr>
        <w:t xml:space="preserve">5 </w:t>
      </w:r>
      <w:r w:rsidRPr="00C7108E">
        <w:rPr>
          <w:rFonts w:ascii="TH SarabunIT๙" w:hAnsi="TH SarabunIT๙" w:cs="TH SarabunIT๙"/>
          <w:spacing w:val="-8"/>
          <w:sz w:val="32"/>
          <w:szCs w:val="32"/>
          <w:cs/>
        </w:rPr>
        <w:t>รายการ</w:t>
      </w:r>
      <w:r w:rsidRPr="00C7108E">
        <w:rPr>
          <w:rFonts w:ascii="TH SarabunIT๙" w:hAnsi="TH SarabunIT๙" w:cs="TH SarabunIT๙"/>
          <w:spacing w:val="-8"/>
          <w:sz w:val="32"/>
          <w:szCs w:val="32"/>
        </w:rPr>
        <w:t xml:space="preserve"> (PO 5100019141)</w:t>
      </w:r>
    </w:p>
    <w:p w14:paraId="59AF940B" w14:textId="77777777" w:rsidR="003F1DB3" w:rsidRPr="00C7108E" w:rsidRDefault="003F1DB3" w:rsidP="00C7108E">
      <w:pPr>
        <w:spacing w:after="0" w:line="240" w:lineRule="auto"/>
        <w:ind w:left="720" w:firstLine="981"/>
        <w:rPr>
          <w:rFonts w:ascii="TH SarabunIT๙" w:hAnsi="TH SarabunIT๙" w:cs="TH SarabunIT๙"/>
          <w:spacing w:val="-8"/>
          <w:sz w:val="32"/>
          <w:szCs w:val="32"/>
        </w:rPr>
      </w:pPr>
      <w:r w:rsidRPr="00C7108E">
        <w:rPr>
          <w:rFonts w:ascii="TH SarabunIT๙" w:hAnsi="TH SarabunIT๙" w:cs="TH SarabunIT๙"/>
          <w:sz w:val="32"/>
          <w:szCs w:val="32"/>
        </w:rPr>
        <w:t xml:space="preserve">23. </w:t>
      </w:r>
      <w:r w:rsidRPr="00C7108E">
        <w:rPr>
          <w:rFonts w:ascii="TH SarabunIT๙" w:hAnsi="TH SarabunIT๙" w:cs="TH SarabunIT๙"/>
          <w:spacing w:val="-8"/>
          <w:sz w:val="32"/>
          <w:szCs w:val="32"/>
          <w:cs/>
        </w:rPr>
        <w:t xml:space="preserve">อะไหล่ </w:t>
      </w:r>
      <w:r w:rsidRPr="00C7108E">
        <w:rPr>
          <w:rFonts w:ascii="TH SarabunIT๙" w:hAnsi="TH SarabunIT๙" w:cs="TH SarabunIT๙"/>
          <w:spacing w:val="-8"/>
          <w:sz w:val="32"/>
          <w:szCs w:val="32"/>
        </w:rPr>
        <w:t xml:space="preserve">STANDARD PARTS </w:t>
      </w:r>
      <w:r w:rsidRPr="00C7108E">
        <w:rPr>
          <w:rFonts w:ascii="TH SarabunIT๙" w:hAnsi="TH SarabunIT๙" w:cs="TH SarabunIT๙"/>
          <w:spacing w:val="-8"/>
          <w:sz w:val="32"/>
          <w:szCs w:val="32"/>
          <w:cs/>
        </w:rPr>
        <w:t xml:space="preserve">สำหรับเครื่องบิน จำนวน </w:t>
      </w:r>
      <w:r w:rsidRPr="00C7108E">
        <w:rPr>
          <w:rFonts w:ascii="TH SarabunIT๙" w:hAnsi="TH SarabunIT๙" w:cs="TH SarabunIT๙"/>
          <w:spacing w:val="-8"/>
          <w:sz w:val="32"/>
          <w:szCs w:val="32"/>
        </w:rPr>
        <w:t xml:space="preserve">4 </w:t>
      </w:r>
      <w:r w:rsidRPr="00C7108E">
        <w:rPr>
          <w:rFonts w:ascii="TH SarabunIT๙" w:hAnsi="TH SarabunIT๙" w:cs="TH SarabunIT๙"/>
          <w:spacing w:val="-8"/>
          <w:sz w:val="32"/>
          <w:szCs w:val="32"/>
          <w:cs/>
        </w:rPr>
        <w:t>รายการ</w:t>
      </w:r>
      <w:r w:rsidRPr="00C7108E">
        <w:rPr>
          <w:rFonts w:ascii="TH SarabunIT๙" w:hAnsi="TH SarabunIT๙" w:cs="TH SarabunIT๙"/>
          <w:spacing w:val="-8"/>
          <w:sz w:val="32"/>
          <w:szCs w:val="32"/>
        </w:rPr>
        <w:t xml:space="preserve"> (PO 5100019144)</w:t>
      </w:r>
    </w:p>
    <w:p w14:paraId="3FCF5A2A" w14:textId="77777777" w:rsidR="003F1DB3" w:rsidRPr="00C7108E" w:rsidRDefault="003F1DB3" w:rsidP="00C7108E">
      <w:pPr>
        <w:spacing w:after="0" w:line="240" w:lineRule="auto"/>
        <w:ind w:left="720" w:firstLine="981"/>
        <w:rPr>
          <w:rFonts w:ascii="TH SarabunIT๙" w:hAnsi="TH SarabunIT๙" w:cs="TH SarabunIT๙"/>
          <w:spacing w:val="-10"/>
          <w:sz w:val="32"/>
          <w:szCs w:val="32"/>
        </w:rPr>
      </w:pPr>
      <w:r w:rsidRPr="00C7108E">
        <w:rPr>
          <w:rFonts w:ascii="TH SarabunIT๙" w:hAnsi="TH SarabunIT๙" w:cs="TH SarabunIT๙"/>
          <w:sz w:val="32"/>
          <w:szCs w:val="32"/>
        </w:rPr>
        <w:t xml:space="preserve">24. </w:t>
      </w:r>
      <w:r w:rsidRPr="00C7108E">
        <w:rPr>
          <w:rFonts w:ascii="TH SarabunIT๙" w:hAnsi="TH SarabunIT๙" w:cs="TH SarabunIT๙"/>
          <w:spacing w:val="-10"/>
          <w:sz w:val="32"/>
          <w:szCs w:val="32"/>
          <w:cs/>
        </w:rPr>
        <w:t xml:space="preserve">อะไหล่ </w:t>
      </w:r>
      <w:r w:rsidRPr="00C7108E">
        <w:rPr>
          <w:rFonts w:ascii="TH SarabunIT๙" w:hAnsi="TH SarabunIT๙" w:cs="TH SarabunIT๙"/>
          <w:spacing w:val="-10"/>
          <w:sz w:val="32"/>
          <w:szCs w:val="32"/>
        </w:rPr>
        <w:t xml:space="preserve">STANDARD PARTS </w:t>
      </w:r>
      <w:r w:rsidRPr="00C7108E">
        <w:rPr>
          <w:rFonts w:ascii="TH SarabunIT๙" w:hAnsi="TH SarabunIT๙" w:cs="TH SarabunIT๙"/>
          <w:spacing w:val="-10"/>
          <w:sz w:val="32"/>
          <w:szCs w:val="32"/>
          <w:cs/>
        </w:rPr>
        <w:t xml:space="preserve">สำหรับเครื่องบิน จำนวน </w:t>
      </w:r>
      <w:r w:rsidRPr="00C7108E">
        <w:rPr>
          <w:rFonts w:ascii="TH SarabunIT๙" w:hAnsi="TH SarabunIT๙" w:cs="TH SarabunIT๙"/>
          <w:spacing w:val="-10"/>
          <w:sz w:val="32"/>
          <w:szCs w:val="32"/>
        </w:rPr>
        <w:t xml:space="preserve">51 </w:t>
      </w:r>
      <w:r w:rsidRPr="00C7108E">
        <w:rPr>
          <w:rFonts w:ascii="TH SarabunIT๙" w:hAnsi="TH SarabunIT๙" w:cs="TH SarabunIT๙"/>
          <w:spacing w:val="-10"/>
          <w:sz w:val="32"/>
          <w:szCs w:val="32"/>
          <w:cs/>
        </w:rPr>
        <w:t>รายการ</w:t>
      </w:r>
      <w:r w:rsidRPr="00C7108E">
        <w:rPr>
          <w:rFonts w:ascii="TH SarabunIT๙" w:hAnsi="TH SarabunIT๙" w:cs="TH SarabunIT๙"/>
          <w:spacing w:val="-10"/>
          <w:sz w:val="32"/>
          <w:szCs w:val="32"/>
        </w:rPr>
        <w:t xml:space="preserve"> (PO 5100019145)</w:t>
      </w:r>
    </w:p>
    <w:p w14:paraId="10C2D3E1" w14:textId="77777777" w:rsidR="003F1DB3"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25. </w:t>
      </w:r>
      <w:r w:rsidRPr="00C7108E">
        <w:rPr>
          <w:rFonts w:ascii="TH SarabunIT๙" w:hAnsi="TH SarabunIT๙" w:cs="TH SarabunIT๙"/>
          <w:spacing w:val="-8"/>
          <w:sz w:val="32"/>
          <w:szCs w:val="32"/>
          <w:cs/>
        </w:rPr>
        <w:t xml:space="preserve">อะไหล่ </w:t>
      </w:r>
      <w:r w:rsidRPr="00C7108E">
        <w:rPr>
          <w:rFonts w:ascii="TH SarabunIT๙" w:hAnsi="TH SarabunIT๙" w:cs="TH SarabunIT๙"/>
          <w:spacing w:val="-8"/>
          <w:sz w:val="32"/>
          <w:szCs w:val="32"/>
        </w:rPr>
        <w:t xml:space="preserve">STANDARD PARTS </w:t>
      </w:r>
      <w:r w:rsidRPr="00C7108E">
        <w:rPr>
          <w:rFonts w:ascii="TH SarabunIT๙" w:hAnsi="TH SarabunIT๙" w:cs="TH SarabunIT๙"/>
          <w:spacing w:val="-8"/>
          <w:sz w:val="32"/>
          <w:szCs w:val="32"/>
          <w:cs/>
        </w:rPr>
        <w:t xml:space="preserve">สำหรับเครื่องบิน จำนวน </w:t>
      </w:r>
      <w:r w:rsidRPr="00C7108E">
        <w:rPr>
          <w:rFonts w:ascii="TH SarabunIT๙" w:hAnsi="TH SarabunIT๙" w:cs="TH SarabunIT๙"/>
          <w:spacing w:val="-8"/>
          <w:sz w:val="32"/>
          <w:szCs w:val="32"/>
        </w:rPr>
        <w:t xml:space="preserve">2 </w:t>
      </w:r>
      <w:r w:rsidRPr="00C7108E">
        <w:rPr>
          <w:rFonts w:ascii="TH SarabunIT๙" w:hAnsi="TH SarabunIT๙" w:cs="TH SarabunIT๙"/>
          <w:spacing w:val="-8"/>
          <w:sz w:val="32"/>
          <w:szCs w:val="32"/>
          <w:cs/>
        </w:rPr>
        <w:t>รายการ</w:t>
      </w:r>
      <w:r w:rsidRPr="00C7108E">
        <w:rPr>
          <w:rFonts w:ascii="TH SarabunIT๙" w:hAnsi="TH SarabunIT๙" w:cs="TH SarabunIT๙"/>
          <w:spacing w:val="-8"/>
          <w:sz w:val="32"/>
          <w:szCs w:val="32"/>
        </w:rPr>
        <w:t xml:space="preserve"> (PO 5100019143)</w:t>
      </w:r>
    </w:p>
    <w:p w14:paraId="61F91974" w14:textId="77777777" w:rsidR="00C7108E"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26. </w:t>
      </w:r>
      <w:r w:rsidRPr="00C7108E">
        <w:rPr>
          <w:rFonts w:ascii="TH SarabunIT๙" w:hAnsi="TH SarabunIT๙" w:cs="TH SarabunIT๙"/>
          <w:sz w:val="32"/>
          <w:szCs w:val="32"/>
          <w:cs/>
        </w:rPr>
        <w:t xml:space="preserve">อะไหล่เครื่องเฮลิคอปเตอร์ แบบ </w:t>
      </w:r>
      <w:r w:rsidRPr="00C7108E">
        <w:rPr>
          <w:rFonts w:ascii="TH SarabunIT๙" w:hAnsi="TH SarabunIT๙" w:cs="TH SarabunIT๙"/>
          <w:sz w:val="32"/>
          <w:szCs w:val="32"/>
        </w:rPr>
        <w:t xml:space="preserve">BELL 206B </w:t>
      </w:r>
      <w:r w:rsidRPr="00C7108E">
        <w:rPr>
          <w:rFonts w:ascii="TH SarabunIT๙" w:hAnsi="TH SarabunIT๙" w:cs="TH SarabunIT๙"/>
          <w:sz w:val="32"/>
          <w:szCs w:val="32"/>
          <w:cs/>
        </w:rPr>
        <w:t xml:space="preserve">จำนวน </w:t>
      </w:r>
      <w:r w:rsidRPr="00C7108E">
        <w:rPr>
          <w:rFonts w:ascii="TH SarabunIT๙" w:hAnsi="TH SarabunIT๙" w:cs="TH SarabunIT๙"/>
          <w:sz w:val="32"/>
          <w:szCs w:val="32"/>
        </w:rPr>
        <w:t xml:space="preserve">7 </w:t>
      </w:r>
      <w:r w:rsidRPr="00C7108E">
        <w:rPr>
          <w:rFonts w:ascii="TH SarabunIT๙" w:hAnsi="TH SarabunIT๙" w:cs="TH SarabunIT๙"/>
          <w:sz w:val="32"/>
          <w:szCs w:val="32"/>
          <w:cs/>
        </w:rPr>
        <w:t>รายการ (</w:t>
      </w:r>
      <w:r w:rsidRPr="00C7108E">
        <w:rPr>
          <w:rFonts w:ascii="TH SarabunIT๙" w:hAnsi="TH SarabunIT๙" w:cs="TH SarabunIT๙"/>
          <w:sz w:val="32"/>
          <w:szCs w:val="32"/>
        </w:rPr>
        <w:t>1-3,5,8)</w:t>
      </w:r>
    </w:p>
    <w:p w14:paraId="065757E8" w14:textId="77777777" w:rsidR="00C7108E" w:rsidRPr="00C7108E" w:rsidRDefault="003F1DB3" w:rsidP="00C7108E">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lastRenderedPageBreak/>
        <w:t xml:space="preserve">27. </w:t>
      </w:r>
      <w:r w:rsidRPr="00C7108E">
        <w:rPr>
          <w:rFonts w:ascii="TH SarabunIT๙" w:hAnsi="TH SarabunIT๙" w:cs="TH SarabunIT๙"/>
          <w:spacing w:val="-4"/>
          <w:sz w:val="32"/>
          <w:szCs w:val="32"/>
          <w:cs/>
        </w:rPr>
        <w:t xml:space="preserve">อะไหล่ </w:t>
      </w:r>
      <w:r w:rsidRPr="00C7108E">
        <w:rPr>
          <w:rFonts w:ascii="TH SarabunIT๙" w:hAnsi="TH SarabunIT๙" w:cs="TH SarabunIT๙"/>
          <w:spacing w:val="-4"/>
          <w:sz w:val="32"/>
          <w:szCs w:val="32"/>
        </w:rPr>
        <w:t xml:space="preserve">STANDARD PARTS </w:t>
      </w:r>
      <w:r w:rsidRPr="00C7108E">
        <w:rPr>
          <w:rFonts w:ascii="TH SarabunIT๙" w:hAnsi="TH SarabunIT๙" w:cs="TH SarabunIT๙"/>
          <w:spacing w:val="-4"/>
          <w:sz w:val="32"/>
          <w:szCs w:val="32"/>
          <w:cs/>
        </w:rPr>
        <w:t xml:space="preserve">สำหรับเครื่องเฮลิคอปเตอร์ จำนวน </w:t>
      </w:r>
      <w:r w:rsidRPr="00C7108E">
        <w:rPr>
          <w:rFonts w:ascii="TH SarabunIT๙" w:hAnsi="TH SarabunIT๙" w:cs="TH SarabunIT๙"/>
          <w:spacing w:val="-4"/>
          <w:sz w:val="32"/>
          <w:szCs w:val="32"/>
        </w:rPr>
        <w:t xml:space="preserve">4 </w:t>
      </w:r>
      <w:r w:rsidRPr="00C7108E">
        <w:rPr>
          <w:rFonts w:ascii="TH SarabunIT๙" w:hAnsi="TH SarabunIT๙" w:cs="TH SarabunIT๙"/>
          <w:spacing w:val="-4"/>
          <w:sz w:val="32"/>
          <w:szCs w:val="32"/>
          <w:cs/>
        </w:rPr>
        <w:t>รายการ</w:t>
      </w:r>
      <w:r w:rsidRPr="00C7108E">
        <w:rPr>
          <w:rFonts w:ascii="TH SarabunIT๙" w:hAnsi="TH SarabunIT๙" w:cs="TH SarabunIT๙"/>
          <w:spacing w:val="-4"/>
          <w:sz w:val="32"/>
          <w:szCs w:val="32"/>
        </w:rPr>
        <w:t xml:space="preserve"> (PO 510</w:t>
      </w:r>
      <w:r w:rsidR="00C7108E" w:rsidRPr="00C7108E">
        <w:rPr>
          <w:rFonts w:ascii="TH SarabunIT๙" w:hAnsi="TH SarabunIT๙" w:cs="TH SarabunIT๙"/>
          <w:spacing w:val="-4"/>
          <w:sz w:val="32"/>
          <w:szCs w:val="32"/>
        </w:rPr>
        <w:br/>
      </w:r>
      <w:r w:rsidRPr="00C7108E">
        <w:rPr>
          <w:rFonts w:ascii="TH SarabunIT๙" w:hAnsi="TH SarabunIT๙" w:cs="TH SarabunIT๙"/>
          <w:sz w:val="32"/>
          <w:szCs w:val="32"/>
        </w:rPr>
        <w:t>0019086)</w:t>
      </w:r>
    </w:p>
    <w:p w14:paraId="683C38B3" w14:textId="77777777" w:rsidR="00C7108E"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28. </w:t>
      </w:r>
      <w:r w:rsidRPr="00C7108E">
        <w:rPr>
          <w:rFonts w:ascii="TH SarabunIT๙" w:hAnsi="TH SarabunIT๙" w:cs="TH SarabunIT๙"/>
          <w:sz w:val="32"/>
          <w:szCs w:val="32"/>
          <w:cs/>
        </w:rPr>
        <w:t xml:space="preserve">อะไหล่เครื่องเฮลิคอปเตอร์ แบบ </w:t>
      </w:r>
      <w:r w:rsidRPr="00C7108E">
        <w:rPr>
          <w:rFonts w:ascii="TH SarabunIT๙" w:hAnsi="TH SarabunIT๙" w:cs="TH SarabunIT๙"/>
          <w:sz w:val="32"/>
          <w:szCs w:val="32"/>
        </w:rPr>
        <w:t xml:space="preserve">BELL 407 </w:t>
      </w:r>
      <w:r w:rsidRPr="00C7108E">
        <w:rPr>
          <w:rFonts w:ascii="TH SarabunIT๙" w:hAnsi="TH SarabunIT๙" w:cs="TH SarabunIT๙"/>
          <w:sz w:val="32"/>
          <w:szCs w:val="32"/>
          <w:cs/>
        </w:rPr>
        <w:t xml:space="preserve">จำนวน </w:t>
      </w:r>
      <w:r w:rsidRPr="00C7108E">
        <w:rPr>
          <w:rFonts w:ascii="TH SarabunIT๙" w:hAnsi="TH SarabunIT๙" w:cs="TH SarabunIT๙"/>
          <w:sz w:val="32"/>
          <w:szCs w:val="32"/>
        </w:rPr>
        <w:t xml:space="preserve">13 </w:t>
      </w:r>
      <w:r w:rsidRPr="00C7108E">
        <w:rPr>
          <w:rFonts w:ascii="TH SarabunIT๙" w:hAnsi="TH SarabunIT๙" w:cs="TH SarabunIT๙"/>
          <w:sz w:val="32"/>
          <w:szCs w:val="32"/>
          <w:cs/>
        </w:rPr>
        <w:t>รายการ</w:t>
      </w:r>
    </w:p>
    <w:p w14:paraId="0521150A" w14:textId="77777777" w:rsidR="00C7108E"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29. </w:t>
      </w:r>
      <w:r w:rsidRPr="00C7108E">
        <w:rPr>
          <w:rFonts w:ascii="TH SarabunIT๙" w:hAnsi="TH SarabunIT๙" w:cs="TH SarabunIT๙"/>
          <w:sz w:val="32"/>
          <w:szCs w:val="32"/>
          <w:cs/>
        </w:rPr>
        <w:t xml:space="preserve">อะไหล่เครื่องยนต์ </w:t>
      </w:r>
      <w:r w:rsidRPr="00C7108E">
        <w:rPr>
          <w:rFonts w:ascii="TH SarabunIT๙" w:hAnsi="TH SarabunIT๙" w:cs="TH SarabunIT๙"/>
          <w:sz w:val="32"/>
          <w:szCs w:val="32"/>
        </w:rPr>
        <w:t xml:space="preserve">Rolls-Royce </w:t>
      </w:r>
      <w:r w:rsidRPr="00C7108E">
        <w:rPr>
          <w:rFonts w:ascii="TH SarabunIT๙" w:hAnsi="TH SarabunIT๙" w:cs="TH SarabunIT๙"/>
          <w:sz w:val="32"/>
          <w:szCs w:val="32"/>
          <w:cs/>
        </w:rPr>
        <w:t xml:space="preserve">สำหรับเครื่องเฮลิคอปเตอร์ จำนวน </w:t>
      </w:r>
      <w:r w:rsidRPr="00C7108E">
        <w:rPr>
          <w:rFonts w:ascii="TH SarabunIT๙" w:hAnsi="TH SarabunIT๙" w:cs="TH SarabunIT๙"/>
          <w:sz w:val="32"/>
          <w:szCs w:val="32"/>
        </w:rPr>
        <w:t xml:space="preserve">1 </w:t>
      </w:r>
      <w:r w:rsidRPr="00C7108E">
        <w:rPr>
          <w:rFonts w:ascii="TH SarabunIT๙" w:hAnsi="TH SarabunIT๙" w:cs="TH SarabunIT๙"/>
          <w:sz w:val="32"/>
          <w:szCs w:val="32"/>
          <w:cs/>
        </w:rPr>
        <w:t>รายการ</w:t>
      </w:r>
    </w:p>
    <w:p w14:paraId="6730576A" w14:textId="77777777" w:rsidR="00C7108E" w:rsidRPr="00C7108E" w:rsidRDefault="00C7108E" w:rsidP="00C7108E">
      <w:pPr>
        <w:spacing w:after="0" w:line="240" w:lineRule="auto"/>
        <w:ind w:left="720" w:firstLine="981"/>
        <w:jc w:val="thaiDistribute"/>
        <w:rPr>
          <w:rFonts w:ascii="TH SarabunIT๙" w:hAnsi="TH SarabunIT๙" w:cs="TH SarabunIT๙"/>
          <w:sz w:val="32"/>
          <w:szCs w:val="32"/>
        </w:rPr>
      </w:pPr>
      <w:r w:rsidRPr="00C7108E">
        <w:rPr>
          <w:rFonts w:ascii="TH SarabunIT๙" w:hAnsi="TH SarabunIT๙" w:cs="TH SarabunIT๙"/>
          <w:sz w:val="32"/>
          <w:szCs w:val="32"/>
        </w:rPr>
        <w:t>3</w:t>
      </w:r>
      <w:r w:rsidR="003F1DB3" w:rsidRPr="00C7108E">
        <w:rPr>
          <w:rFonts w:ascii="TH SarabunIT๙" w:hAnsi="TH SarabunIT๙" w:cs="TH SarabunIT๙"/>
          <w:sz w:val="32"/>
          <w:szCs w:val="32"/>
        </w:rPr>
        <w:t xml:space="preserve">0. </w:t>
      </w:r>
      <w:r w:rsidR="003F1DB3" w:rsidRPr="00C7108E">
        <w:rPr>
          <w:rFonts w:ascii="TH SarabunIT๙" w:hAnsi="TH SarabunIT๙" w:cs="TH SarabunIT๙"/>
          <w:spacing w:val="-8"/>
          <w:sz w:val="32"/>
          <w:szCs w:val="32"/>
          <w:cs/>
        </w:rPr>
        <w:t xml:space="preserve">อะไหล่ </w:t>
      </w:r>
      <w:r w:rsidR="003F1DB3" w:rsidRPr="00C7108E">
        <w:rPr>
          <w:rFonts w:ascii="TH SarabunIT๙" w:hAnsi="TH SarabunIT๙" w:cs="TH SarabunIT๙"/>
          <w:spacing w:val="-8"/>
          <w:sz w:val="32"/>
          <w:szCs w:val="32"/>
        </w:rPr>
        <w:t xml:space="preserve">STANDARD PARTS </w:t>
      </w:r>
      <w:r w:rsidR="003F1DB3" w:rsidRPr="00C7108E">
        <w:rPr>
          <w:rFonts w:ascii="TH SarabunIT๙" w:hAnsi="TH SarabunIT๙" w:cs="TH SarabunIT๙"/>
          <w:spacing w:val="-8"/>
          <w:sz w:val="32"/>
          <w:szCs w:val="32"/>
          <w:cs/>
        </w:rPr>
        <w:t xml:space="preserve">สำหรับเครื่องเฮลิคอปเตอร์ จำนวน </w:t>
      </w:r>
      <w:r w:rsidR="003F1DB3" w:rsidRPr="00C7108E">
        <w:rPr>
          <w:rFonts w:ascii="TH SarabunIT๙" w:hAnsi="TH SarabunIT๙" w:cs="TH SarabunIT๙"/>
          <w:spacing w:val="-8"/>
          <w:sz w:val="32"/>
          <w:szCs w:val="32"/>
        </w:rPr>
        <w:t xml:space="preserve">27 </w:t>
      </w:r>
      <w:r w:rsidR="003F1DB3" w:rsidRPr="00C7108E">
        <w:rPr>
          <w:rFonts w:ascii="TH SarabunIT๙" w:hAnsi="TH SarabunIT๙" w:cs="TH SarabunIT๙"/>
          <w:spacing w:val="-8"/>
          <w:sz w:val="32"/>
          <w:szCs w:val="32"/>
          <w:cs/>
        </w:rPr>
        <w:t>รายการ</w:t>
      </w:r>
      <w:r w:rsidR="003F1DB3" w:rsidRPr="00C7108E">
        <w:rPr>
          <w:rFonts w:ascii="TH SarabunIT๙" w:hAnsi="TH SarabunIT๙" w:cs="TH SarabunIT๙"/>
          <w:spacing w:val="-8"/>
          <w:sz w:val="32"/>
          <w:szCs w:val="32"/>
        </w:rPr>
        <w:t xml:space="preserve"> (PO 510</w:t>
      </w:r>
      <w:r w:rsidRPr="00C7108E">
        <w:rPr>
          <w:rFonts w:ascii="TH SarabunIT๙" w:hAnsi="TH SarabunIT๙" w:cs="TH SarabunIT๙"/>
          <w:spacing w:val="-8"/>
          <w:sz w:val="32"/>
          <w:szCs w:val="32"/>
        </w:rPr>
        <w:br/>
      </w:r>
      <w:r w:rsidR="003F1DB3" w:rsidRPr="00C7108E">
        <w:rPr>
          <w:rFonts w:ascii="TH SarabunIT๙" w:hAnsi="TH SarabunIT๙" w:cs="TH SarabunIT๙"/>
          <w:sz w:val="32"/>
          <w:szCs w:val="32"/>
        </w:rPr>
        <w:t>0019084)</w:t>
      </w:r>
    </w:p>
    <w:p w14:paraId="55E42F87" w14:textId="77777777" w:rsidR="00C7108E" w:rsidRPr="00C7108E" w:rsidRDefault="003F1DB3" w:rsidP="00C7108E">
      <w:pPr>
        <w:spacing w:after="0" w:line="240" w:lineRule="auto"/>
        <w:ind w:left="720" w:firstLine="981"/>
        <w:rPr>
          <w:rFonts w:ascii="TH SarabunIT๙" w:hAnsi="TH SarabunIT๙" w:cs="TH SarabunIT๙"/>
          <w:sz w:val="32"/>
          <w:szCs w:val="32"/>
        </w:rPr>
      </w:pPr>
      <w:r w:rsidRPr="00C7108E">
        <w:rPr>
          <w:rFonts w:ascii="TH SarabunIT๙" w:hAnsi="TH SarabunIT๙" w:cs="TH SarabunIT๙"/>
          <w:sz w:val="32"/>
          <w:szCs w:val="32"/>
        </w:rPr>
        <w:t xml:space="preserve">31. </w:t>
      </w:r>
      <w:r w:rsidRPr="00C7108E">
        <w:rPr>
          <w:rFonts w:ascii="TH SarabunIT๙" w:hAnsi="TH SarabunIT๙" w:cs="TH SarabunIT๙"/>
          <w:sz w:val="32"/>
          <w:szCs w:val="32"/>
          <w:cs/>
        </w:rPr>
        <w:t xml:space="preserve">อะไหล่เครื่องยนต์ </w:t>
      </w:r>
      <w:r w:rsidRPr="00C7108E">
        <w:rPr>
          <w:rFonts w:ascii="TH SarabunIT๙" w:hAnsi="TH SarabunIT๙" w:cs="TH SarabunIT๙"/>
          <w:sz w:val="32"/>
          <w:szCs w:val="32"/>
        </w:rPr>
        <w:t xml:space="preserve">PRATT &amp; WHITNEY </w:t>
      </w:r>
      <w:r w:rsidRPr="00C7108E">
        <w:rPr>
          <w:rFonts w:ascii="TH SarabunIT๙" w:hAnsi="TH SarabunIT๙" w:cs="TH SarabunIT๙"/>
          <w:sz w:val="32"/>
          <w:szCs w:val="32"/>
          <w:cs/>
        </w:rPr>
        <w:t xml:space="preserve">สำหรับเครื่องบิน จำนวน </w:t>
      </w:r>
      <w:r w:rsidRPr="00C7108E">
        <w:rPr>
          <w:rFonts w:ascii="TH SarabunIT๙" w:hAnsi="TH SarabunIT๙" w:cs="TH SarabunIT๙"/>
          <w:sz w:val="32"/>
          <w:szCs w:val="32"/>
        </w:rPr>
        <w:t xml:space="preserve">11 </w:t>
      </w:r>
      <w:r w:rsidRPr="00C7108E">
        <w:rPr>
          <w:rFonts w:ascii="TH SarabunIT๙" w:hAnsi="TH SarabunIT๙" w:cs="TH SarabunIT๙"/>
          <w:sz w:val="32"/>
          <w:szCs w:val="32"/>
          <w:cs/>
        </w:rPr>
        <w:t>รายการ</w:t>
      </w:r>
    </w:p>
    <w:p w14:paraId="2C14C908" w14:textId="77777777" w:rsidR="00C7108E" w:rsidRDefault="003F1DB3" w:rsidP="00C7108E">
      <w:pPr>
        <w:spacing w:after="0" w:line="240" w:lineRule="auto"/>
        <w:ind w:left="720" w:firstLine="720"/>
        <w:rPr>
          <w:rFonts w:ascii="TH SarabunIT๙" w:hAnsi="TH SarabunIT๙" w:cs="TH SarabunIT๙"/>
          <w:b/>
          <w:bCs/>
          <w:sz w:val="32"/>
          <w:szCs w:val="32"/>
        </w:rPr>
      </w:pPr>
      <w:r w:rsidRPr="00D2592C">
        <w:rPr>
          <w:rFonts w:ascii="TH SarabunIT๙" w:hAnsi="TH SarabunIT๙" w:cs="TH SarabunIT๙"/>
          <w:b/>
          <w:bCs/>
          <w:sz w:val="32"/>
          <w:szCs w:val="32"/>
        </w:rPr>
        <w:t xml:space="preserve">2. </w:t>
      </w:r>
      <w:r w:rsidRPr="00D2592C">
        <w:rPr>
          <w:rFonts w:ascii="TH SarabunIT๙" w:hAnsi="TH SarabunIT๙" w:cs="TH SarabunIT๙"/>
          <w:b/>
          <w:bCs/>
          <w:sz w:val="32"/>
          <w:szCs w:val="32"/>
          <w:cs/>
        </w:rPr>
        <w:t>งบประมาณ พ.ศ. ๒๕๖๖ ไปพลางก่อน</w:t>
      </w:r>
      <w:r>
        <w:rPr>
          <w:rFonts w:ascii="TH SarabunIT๙" w:hAnsi="TH SarabunIT๙" w:cs="TH SarabunIT๙"/>
          <w:sz w:val="32"/>
          <w:szCs w:val="32"/>
        </w:rPr>
        <w:t xml:space="preserve"> </w:t>
      </w:r>
    </w:p>
    <w:p w14:paraId="4A701B34" w14:textId="2B31AF09" w:rsidR="003F1DB3" w:rsidRPr="00C7108E" w:rsidRDefault="003F1DB3" w:rsidP="00C7108E">
      <w:pPr>
        <w:spacing w:after="0" w:line="240" w:lineRule="auto"/>
        <w:ind w:left="720" w:firstLine="981"/>
        <w:rPr>
          <w:rFonts w:ascii="TH SarabunIT๙" w:hAnsi="TH SarabunIT๙" w:cs="TH SarabunIT๙"/>
          <w:sz w:val="32"/>
          <w:szCs w:val="32"/>
        </w:rPr>
      </w:pPr>
      <w:r w:rsidRPr="00D2592C">
        <w:rPr>
          <w:rFonts w:ascii="TH SarabunIT๙" w:hAnsi="TH SarabunIT๙" w:cs="TH SarabunIT๙" w:hint="cs"/>
          <w:b/>
          <w:bCs/>
          <w:sz w:val="32"/>
          <w:szCs w:val="32"/>
          <w:cs/>
        </w:rPr>
        <w:t>รายการ</w:t>
      </w:r>
      <w:r w:rsidRPr="00D2592C">
        <w:rPr>
          <w:rFonts w:ascii="TH SarabunIT๙" w:hAnsi="TH SarabunIT๙" w:cs="TH SarabunIT๙"/>
          <w:b/>
          <w:bCs/>
          <w:color w:val="000000" w:themeColor="text1"/>
          <w:sz w:val="32"/>
          <w:szCs w:val="32"/>
          <w:cs/>
        </w:rPr>
        <w:t>ซ่อมใหญ่อากาศยาน</w:t>
      </w:r>
    </w:p>
    <w:p w14:paraId="24EB8BB5" w14:textId="77777777" w:rsidR="00C7108E" w:rsidRDefault="003F1DB3" w:rsidP="00C7108E">
      <w:pPr>
        <w:tabs>
          <w:tab w:val="left" w:pos="851"/>
        </w:tabs>
        <w:spacing w:after="0" w:line="240" w:lineRule="auto"/>
        <w:ind w:firstLine="1701"/>
        <w:rPr>
          <w:rFonts w:ascii="TH SarabunIT๙" w:hAnsi="TH SarabunIT๙" w:cs="TH SarabunIT๙"/>
          <w:sz w:val="32"/>
          <w:szCs w:val="32"/>
        </w:rPr>
      </w:pPr>
      <w:r w:rsidRPr="00E73FA1">
        <w:rPr>
          <w:rFonts w:ascii="TH SarabunIT๙" w:hAnsi="TH SarabunIT๙" w:cs="TH SarabunIT๙"/>
          <w:sz w:val="32"/>
          <w:szCs w:val="32"/>
        </w:rPr>
        <w:t>1.</w:t>
      </w:r>
      <w:r w:rsidRPr="00E73FA1">
        <w:rPr>
          <w:rFonts w:ascii="TH SarabunIT๙" w:hAnsi="TH SarabunIT๙" w:cs="TH SarabunIT๙"/>
          <w:sz w:val="32"/>
          <w:szCs w:val="32"/>
          <w:cs/>
        </w:rPr>
        <w:t xml:space="preserve"> ตรวจซ่อมเครื่องบินปรับความดัน หมายเลขเกษตร </w:t>
      </w:r>
      <w:r w:rsidRPr="00E73FA1">
        <w:rPr>
          <w:rFonts w:ascii="TH SarabunIT๙" w:hAnsi="TH SarabunIT๙" w:cs="TH SarabunIT๙"/>
          <w:sz w:val="32"/>
          <w:szCs w:val="32"/>
        </w:rPr>
        <w:t xml:space="preserve">2013 </w:t>
      </w:r>
    </w:p>
    <w:p w14:paraId="04A0DBFE" w14:textId="77777777" w:rsidR="00C7108E" w:rsidRDefault="003F1DB3" w:rsidP="00C7108E">
      <w:pPr>
        <w:tabs>
          <w:tab w:val="left" w:pos="851"/>
        </w:tabs>
        <w:spacing w:after="0" w:line="240" w:lineRule="auto"/>
        <w:ind w:firstLine="1701"/>
        <w:jc w:val="thaiDistribute"/>
        <w:rPr>
          <w:rFonts w:ascii="TH SarabunIT๙" w:hAnsi="TH SarabunIT๙" w:cs="TH SarabunIT๙"/>
          <w:sz w:val="32"/>
          <w:szCs w:val="32"/>
        </w:rPr>
      </w:pPr>
      <w:r w:rsidRPr="00E73FA1">
        <w:rPr>
          <w:rFonts w:ascii="TH SarabunIT๙" w:hAnsi="TH SarabunIT๙" w:cs="TH SarabunIT๙"/>
          <w:sz w:val="32"/>
          <w:szCs w:val="32"/>
        </w:rPr>
        <w:t xml:space="preserve">2. </w:t>
      </w:r>
      <w:r w:rsidRPr="00C7108E">
        <w:rPr>
          <w:rFonts w:ascii="TH SarabunIT๙" w:hAnsi="TH SarabunIT๙" w:cs="TH SarabunIT๙"/>
          <w:spacing w:val="-6"/>
          <w:sz w:val="32"/>
          <w:szCs w:val="32"/>
          <w:cs/>
        </w:rPr>
        <w:t xml:space="preserve">ตรวจซ่อมเครื่องยนต์ </w:t>
      </w:r>
      <w:r w:rsidRPr="00C7108E">
        <w:rPr>
          <w:rFonts w:ascii="TH SarabunIT๙" w:hAnsi="TH SarabunIT๙" w:cs="TH SarabunIT๙"/>
          <w:spacing w:val="-6"/>
          <w:sz w:val="32"/>
          <w:szCs w:val="32"/>
        </w:rPr>
        <w:t xml:space="preserve">Rolls Royce 250-C20B P/N 6887190 S/N CAE-835187 </w:t>
      </w:r>
      <w:r w:rsidRPr="00E73FA1">
        <w:rPr>
          <w:rFonts w:ascii="TH SarabunIT๙" w:hAnsi="TH SarabunIT๙" w:cs="TH SarabunIT๙"/>
          <w:sz w:val="32"/>
          <w:szCs w:val="32"/>
          <w:cs/>
        </w:rPr>
        <w:t xml:space="preserve">จำนวน </w:t>
      </w:r>
      <w:r w:rsidRPr="00E73FA1">
        <w:rPr>
          <w:rFonts w:ascii="TH SarabunIT๙" w:hAnsi="TH SarabunIT๙" w:cs="TH SarabunIT๙"/>
          <w:sz w:val="32"/>
          <w:szCs w:val="32"/>
        </w:rPr>
        <w:t xml:space="preserve">1 </w:t>
      </w:r>
      <w:r w:rsidRPr="00E73FA1">
        <w:rPr>
          <w:rFonts w:ascii="TH SarabunIT๙" w:hAnsi="TH SarabunIT๙" w:cs="TH SarabunIT๙"/>
          <w:sz w:val="32"/>
          <w:szCs w:val="32"/>
          <w:cs/>
        </w:rPr>
        <w:t>ชุด</w:t>
      </w:r>
    </w:p>
    <w:p w14:paraId="5A84362C" w14:textId="1ADF53DC" w:rsidR="003F1DB3" w:rsidRPr="00E73FA1" w:rsidRDefault="003F1DB3" w:rsidP="00C7108E">
      <w:pPr>
        <w:tabs>
          <w:tab w:val="left" w:pos="851"/>
        </w:tabs>
        <w:spacing w:after="0" w:line="240" w:lineRule="auto"/>
        <w:ind w:firstLine="1701"/>
        <w:jc w:val="thaiDistribute"/>
        <w:rPr>
          <w:rFonts w:ascii="TH SarabunIT๙" w:hAnsi="TH SarabunIT๙" w:cs="TH SarabunIT๙"/>
          <w:sz w:val="32"/>
          <w:szCs w:val="32"/>
        </w:rPr>
      </w:pPr>
      <w:r w:rsidRPr="00E73FA1">
        <w:rPr>
          <w:rFonts w:ascii="TH SarabunIT๙" w:hAnsi="TH SarabunIT๙" w:cs="TH SarabunIT๙"/>
          <w:sz w:val="32"/>
          <w:szCs w:val="32"/>
        </w:rPr>
        <w:t>3.</w:t>
      </w:r>
      <w:r w:rsidRPr="00E73FA1">
        <w:rPr>
          <w:rFonts w:ascii="TH SarabunIT๙" w:hAnsi="TH SarabunIT๙" w:cs="TH SarabunIT๙"/>
          <w:sz w:val="32"/>
          <w:szCs w:val="32"/>
          <w:cs/>
        </w:rPr>
        <w:t xml:space="preserve"> ตรวจซ่อม </w:t>
      </w:r>
      <w:r w:rsidRPr="00E73FA1">
        <w:rPr>
          <w:rFonts w:ascii="TH SarabunIT๙" w:hAnsi="TH SarabunIT๙" w:cs="TH SarabunIT๙"/>
          <w:sz w:val="32"/>
          <w:szCs w:val="32"/>
        </w:rPr>
        <w:t>MAIN ROTOR BLADE P/N 407-015-001-137, S/N A-4923</w:t>
      </w:r>
      <w:r>
        <w:rPr>
          <w:rFonts w:ascii="TH SarabunIT๙" w:hAnsi="TH SarabunIT๙" w:cs="TH SarabunIT๙"/>
          <w:sz w:val="32"/>
          <w:szCs w:val="32"/>
        </w:rPr>
        <w:t xml:space="preserve"> </w:t>
      </w:r>
      <w:r w:rsidRPr="00E73FA1">
        <w:rPr>
          <w:rFonts w:ascii="TH SarabunIT๙" w:hAnsi="TH SarabunIT๙" w:cs="TH SarabunIT๙"/>
          <w:sz w:val="32"/>
          <w:szCs w:val="32"/>
        </w:rPr>
        <w:t xml:space="preserve">,S/N A-4926,S/N A-4928 </w:t>
      </w:r>
      <w:r w:rsidRPr="00E73FA1">
        <w:rPr>
          <w:rFonts w:ascii="TH SarabunIT๙" w:hAnsi="TH SarabunIT๙" w:cs="TH SarabunIT๙"/>
          <w:sz w:val="32"/>
          <w:szCs w:val="32"/>
          <w:cs/>
        </w:rPr>
        <w:t xml:space="preserve">และ </w:t>
      </w:r>
      <w:r w:rsidRPr="00E73FA1">
        <w:rPr>
          <w:rFonts w:ascii="TH SarabunIT๙" w:hAnsi="TH SarabunIT๙" w:cs="TH SarabunIT๙"/>
          <w:sz w:val="32"/>
          <w:szCs w:val="32"/>
        </w:rPr>
        <w:t xml:space="preserve">S/N A-4903 </w:t>
      </w:r>
      <w:r w:rsidRPr="00E73FA1">
        <w:rPr>
          <w:rFonts w:ascii="TH SarabunIT๙" w:hAnsi="TH SarabunIT๙" w:cs="TH SarabunIT๙"/>
          <w:sz w:val="32"/>
          <w:szCs w:val="32"/>
          <w:cs/>
        </w:rPr>
        <w:t xml:space="preserve">จำนวน </w:t>
      </w:r>
      <w:r w:rsidRPr="00E73FA1">
        <w:rPr>
          <w:rFonts w:ascii="TH SarabunIT๙" w:hAnsi="TH SarabunIT๙" w:cs="TH SarabunIT๙"/>
          <w:sz w:val="32"/>
          <w:szCs w:val="32"/>
        </w:rPr>
        <w:t xml:space="preserve">4 </w:t>
      </w:r>
      <w:r w:rsidRPr="00E73FA1">
        <w:rPr>
          <w:rFonts w:ascii="TH SarabunIT๙" w:hAnsi="TH SarabunIT๙" w:cs="TH SarabunIT๙"/>
          <w:sz w:val="32"/>
          <w:szCs w:val="32"/>
          <w:cs/>
        </w:rPr>
        <w:t xml:space="preserve">ชุด </w:t>
      </w:r>
    </w:p>
    <w:p w14:paraId="1D1F130C" w14:textId="2A24542D" w:rsidR="003F1DB3" w:rsidRPr="00D2592C" w:rsidRDefault="003F1DB3" w:rsidP="00C7108E">
      <w:pPr>
        <w:tabs>
          <w:tab w:val="left" w:pos="1134"/>
        </w:tabs>
        <w:spacing w:after="0" w:line="240" w:lineRule="auto"/>
        <w:ind w:firstLine="1701"/>
        <w:rPr>
          <w:rFonts w:ascii="TH SarabunIT๙" w:hAnsi="TH SarabunIT๙" w:cs="TH SarabunIT๙"/>
          <w:b/>
          <w:bCs/>
          <w:sz w:val="32"/>
          <w:szCs w:val="32"/>
          <w:u w:val="single"/>
        </w:rPr>
      </w:pPr>
      <w:r w:rsidRPr="00D2592C">
        <w:rPr>
          <w:rFonts w:ascii="TH SarabunIT๙" w:hAnsi="TH SarabunIT๙" w:cs="TH SarabunIT๙" w:hint="cs"/>
          <w:b/>
          <w:bCs/>
          <w:sz w:val="32"/>
          <w:szCs w:val="32"/>
          <w:cs/>
        </w:rPr>
        <w:t>รายการ</w:t>
      </w:r>
      <w:r w:rsidRPr="00D2592C">
        <w:rPr>
          <w:rFonts w:ascii="TH SarabunIT๙" w:hAnsi="TH SarabunIT๙" w:cs="TH SarabunIT๙"/>
          <w:b/>
          <w:bCs/>
          <w:sz w:val="32"/>
          <w:szCs w:val="32"/>
          <w:cs/>
        </w:rPr>
        <w:t xml:space="preserve">วัสดุอากาศยาน </w:t>
      </w:r>
    </w:p>
    <w:p w14:paraId="076224C6" w14:textId="77777777" w:rsidR="00C7108E" w:rsidRDefault="003F1DB3" w:rsidP="00C7108E">
      <w:pPr>
        <w:spacing w:after="0" w:line="240" w:lineRule="auto"/>
        <w:ind w:left="720" w:firstLine="981"/>
        <w:rPr>
          <w:rFonts w:ascii="TH SarabunIT๙" w:hAnsi="TH SarabunIT๙" w:cs="TH SarabunIT๙"/>
          <w:sz w:val="32"/>
          <w:szCs w:val="32"/>
        </w:rPr>
      </w:pPr>
      <w:r w:rsidRPr="00E73FA1">
        <w:rPr>
          <w:rFonts w:ascii="TH SarabunIT๙" w:hAnsi="TH SarabunIT๙" w:cs="TH SarabunIT๙"/>
          <w:sz w:val="32"/>
          <w:szCs w:val="32"/>
        </w:rPr>
        <w:t xml:space="preserve">1. </w:t>
      </w:r>
      <w:r w:rsidRPr="00E73FA1">
        <w:rPr>
          <w:rFonts w:ascii="TH SarabunIT๙" w:hAnsi="TH SarabunIT๙" w:cs="TH SarabunIT๙"/>
          <w:sz w:val="32"/>
          <w:szCs w:val="32"/>
          <w:cs/>
        </w:rPr>
        <w:t xml:space="preserve">อะไหล่ </w:t>
      </w:r>
      <w:r w:rsidRPr="00E73FA1">
        <w:rPr>
          <w:rFonts w:ascii="TH SarabunIT๙" w:hAnsi="TH SarabunIT๙" w:cs="TH SarabunIT๙"/>
          <w:sz w:val="32"/>
          <w:szCs w:val="32"/>
        </w:rPr>
        <w:t xml:space="preserve">STANDARD PARTS </w:t>
      </w:r>
      <w:r w:rsidRPr="00E73FA1">
        <w:rPr>
          <w:rFonts w:ascii="TH SarabunIT๙" w:hAnsi="TH SarabunIT๙" w:cs="TH SarabunIT๙"/>
          <w:sz w:val="32"/>
          <w:szCs w:val="32"/>
          <w:cs/>
        </w:rPr>
        <w:t xml:space="preserve">สำหรับเครื่องเฮลิคอปเตอร์ จำนวน </w:t>
      </w:r>
      <w:r w:rsidRPr="00E73FA1">
        <w:rPr>
          <w:rFonts w:ascii="TH SarabunIT๙" w:hAnsi="TH SarabunIT๙" w:cs="TH SarabunIT๙"/>
          <w:sz w:val="32"/>
          <w:szCs w:val="32"/>
        </w:rPr>
        <w:t xml:space="preserve">36 </w:t>
      </w:r>
      <w:r w:rsidRPr="00E73FA1">
        <w:rPr>
          <w:rFonts w:ascii="TH SarabunIT๙" w:hAnsi="TH SarabunIT๙" w:cs="TH SarabunIT๙"/>
          <w:sz w:val="32"/>
          <w:szCs w:val="32"/>
          <w:cs/>
        </w:rPr>
        <w:t>รายการ</w:t>
      </w:r>
    </w:p>
    <w:p w14:paraId="2DAA5761" w14:textId="77777777" w:rsidR="00C7108E" w:rsidRDefault="003F1DB3" w:rsidP="00C7108E">
      <w:pPr>
        <w:spacing w:after="0" w:line="240" w:lineRule="auto"/>
        <w:ind w:left="720" w:firstLine="981"/>
        <w:rPr>
          <w:rFonts w:ascii="TH SarabunIT๙" w:hAnsi="TH SarabunIT๙" w:cs="TH SarabunIT๙"/>
          <w:sz w:val="32"/>
          <w:szCs w:val="32"/>
        </w:rPr>
      </w:pPr>
      <w:r w:rsidRPr="00E73FA1">
        <w:rPr>
          <w:rFonts w:ascii="TH SarabunIT๙" w:hAnsi="TH SarabunIT๙" w:cs="TH SarabunIT๙"/>
          <w:sz w:val="32"/>
          <w:szCs w:val="32"/>
        </w:rPr>
        <w:t xml:space="preserve">2. </w:t>
      </w:r>
      <w:r w:rsidRPr="00E73FA1">
        <w:rPr>
          <w:rFonts w:ascii="TH SarabunIT๙" w:hAnsi="TH SarabunIT๙" w:cs="TH SarabunIT๙"/>
          <w:sz w:val="32"/>
          <w:szCs w:val="32"/>
          <w:cs/>
        </w:rPr>
        <w:t xml:space="preserve">ไข หล่อลื่น ไฮดรอลิค สำหรับเครื่องเฮลิคอปเตอร์ จำนวน </w:t>
      </w:r>
      <w:r w:rsidRPr="00E73FA1">
        <w:rPr>
          <w:rFonts w:ascii="TH SarabunIT๙" w:hAnsi="TH SarabunIT๙" w:cs="TH SarabunIT๙"/>
          <w:sz w:val="32"/>
          <w:szCs w:val="32"/>
        </w:rPr>
        <w:t xml:space="preserve">7 </w:t>
      </w:r>
      <w:r w:rsidRPr="00E73FA1">
        <w:rPr>
          <w:rFonts w:ascii="TH SarabunIT๙" w:hAnsi="TH SarabunIT๙" w:cs="TH SarabunIT๙"/>
          <w:sz w:val="32"/>
          <w:szCs w:val="32"/>
          <w:cs/>
        </w:rPr>
        <w:t>รายการ</w:t>
      </w:r>
    </w:p>
    <w:p w14:paraId="28DFDB71" w14:textId="7ABFDDBB" w:rsidR="003F1DB3" w:rsidRDefault="003F1DB3" w:rsidP="00C7108E">
      <w:pPr>
        <w:spacing w:after="0" w:line="240" w:lineRule="auto"/>
        <w:ind w:left="720" w:firstLine="981"/>
        <w:rPr>
          <w:rFonts w:ascii="TH SarabunIT๙" w:hAnsi="TH SarabunIT๙" w:cs="TH SarabunIT๙"/>
          <w:sz w:val="32"/>
          <w:szCs w:val="32"/>
        </w:rPr>
      </w:pPr>
      <w:r w:rsidRPr="00E73FA1">
        <w:rPr>
          <w:rFonts w:ascii="TH SarabunIT๙" w:hAnsi="TH SarabunIT๙" w:cs="TH SarabunIT๙"/>
          <w:sz w:val="32"/>
          <w:szCs w:val="32"/>
        </w:rPr>
        <w:t xml:space="preserve">3. </w:t>
      </w:r>
      <w:r w:rsidRPr="00E73FA1">
        <w:rPr>
          <w:rFonts w:ascii="TH SarabunIT๙" w:hAnsi="TH SarabunIT๙" w:cs="TH SarabunIT๙"/>
          <w:sz w:val="32"/>
          <w:szCs w:val="32"/>
          <w:cs/>
        </w:rPr>
        <w:t xml:space="preserve">ยางล้อเครื่องบิน จำนวน </w:t>
      </w:r>
      <w:r w:rsidRPr="00E73FA1">
        <w:rPr>
          <w:rFonts w:ascii="TH SarabunIT๙" w:hAnsi="TH SarabunIT๙" w:cs="TH SarabunIT๙"/>
          <w:sz w:val="32"/>
          <w:szCs w:val="32"/>
        </w:rPr>
        <w:t xml:space="preserve">9 </w:t>
      </w:r>
      <w:r w:rsidRPr="00E73FA1">
        <w:rPr>
          <w:rFonts w:ascii="TH SarabunIT๙" w:hAnsi="TH SarabunIT๙" w:cs="TH SarabunIT๙"/>
          <w:sz w:val="32"/>
          <w:szCs w:val="32"/>
          <w:cs/>
        </w:rPr>
        <w:t>รายการ</w:t>
      </w:r>
    </w:p>
    <w:p w14:paraId="094050F3" w14:textId="7AE6F53C" w:rsidR="00DD7ACC" w:rsidRPr="00DD7ACC" w:rsidRDefault="00342CEC" w:rsidP="00C7108E">
      <w:pPr>
        <w:tabs>
          <w:tab w:val="left" w:pos="993"/>
        </w:tabs>
        <w:spacing w:after="0" w:line="240" w:lineRule="auto"/>
        <w:ind w:left="567" w:firstLine="851"/>
        <w:jc w:val="both"/>
        <w:rPr>
          <w:rFonts w:ascii="TH SarabunIT๙" w:hAnsi="TH SarabunIT๙" w:cs="TH SarabunIT๙"/>
          <w:b/>
          <w:bCs/>
          <w:sz w:val="32"/>
          <w:szCs w:val="32"/>
        </w:rPr>
      </w:pPr>
      <w:r w:rsidRPr="00342CEC">
        <w:rPr>
          <w:rFonts w:ascii="TH SarabunIT๙" w:hAnsi="TH SarabunIT๙" w:cs="TH SarabunIT๙"/>
          <w:b/>
          <w:bCs/>
          <w:sz w:val="32"/>
          <w:szCs w:val="32"/>
        </w:rPr>
        <w:t xml:space="preserve">3. </w:t>
      </w:r>
      <w:r w:rsidRPr="00342CEC">
        <w:rPr>
          <w:rFonts w:ascii="TH SarabunIT๙" w:hAnsi="TH SarabunIT๙" w:cs="TH SarabunIT๙" w:hint="cs"/>
          <w:b/>
          <w:bCs/>
          <w:sz w:val="32"/>
          <w:szCs w:val="32"/>
          <w:cs/>
        </w:rPr>
        <w:t>งบประมาณ พ.ศ. 2567</w:t>
      </w:r>
      <w:r>
        <w:rPr>
          <w:rFonts w:ascii="TH SarabunIT๙" w:hAnsi="TH SarabunIT๙" w:cs="TH SarabunIT๙"/>
          <w:b/>
          <w:bCs/>
          <w:sz w:val="32"/>
          <w:szCs w:val="32"/>
        </w:rPr>
        <w:t xml:space="preserve"> </w:t>
      </w:r>
      <w:r w:rsidRPr="00342CEC">
        <w:rPr>
          <w:rFonts w:ascii="TH SarabunIT๙" w:hAnsi="TH SarabunIT๙" w:cs="TH SarabunIT๙" w:hint="cs"/>
          <w:sz w:val="32"/>
          <w:szCs w:val="32"/>
          <w:cs/>
        </w:rPr>
        <w:t>รายการที่ปรากฏใน</w:t>
      </w:r>
      <w:r w:rsidRPr="00342CEC">
        <w:rPr>
          <w:rFonts w:ascii="TH SarabunIT๙" w:hAnsi="TH SarabunIT๙" w:cs="TH SarabunIT๙"/>
          <w:sz w:val="32"/>
          <w:szCs w:val="32"/>
          <w:cs/>
        </w:rPr>
        <w:t>เอกสารงบประมาณ (ขาวคาดแดง)</w:t>
      </w:r>
      <w:r>
        <w:rPr>
          <w:rFonts w:ascii="TH SarabunIT๙" w:hAnsi="TH SarabunIT๙" w:cs="TH SarabunIT๙" w:hint="cs"/>
          <w:sz w:val="32"/>
          <w:szCs w:val="32"/>
          <w:cs/>
        </w:rPr>
        <w:t xml:space="preserve"> </w:t>
      </w:r>
    </w:p>
    <w:p w14:paraId="69CB0C93" w14:textId="7CE45ED9" w:rsidR="009F7782" w:rsidRPr="00E73FA1" w:rsidRDefault="009F7782" w:rsidP="008D2081">
      <w:pPr>
        <w:tabs>
          <w:tab w:val="left" w:pos="851"/>
        </w:tabs>
        <w:spacing w:before="200" w:after="120" w:line="240" w:lineRule="auto"/>
        <w:ind w:left="142"/>
        <w:rPr>
          <w:rFonts w:ascii="TH SarabunIT๙" w:eastAsia="Times New Roman" w:hAnsi="TH SarabunIT๙" w:cs="TH SarabunIT๙"/>
          <w:b/>
          <w:bCs/>
          <w:color w:val="000000" w:themeColor="text1"/>
          <w:sz w:val="32"/>
          <w:szCs w:val="32"/>
        </w:rPr>
      </w:pPr>
      <w:r w:rsidRPr="00E73FA1">
        <w:rPr>
          <w:rFonts w:ascii="TH SarabunIT๙" w:eastAsia="Times New Roman" w:hAnsi="TH SarabunIT๙" w:cs="TH SarabunIT๙"/>
          <w:b/>
          <w:bCs/>
          <w:color w:val="000000" w:themeColor="text1"/>
          <w:sz w:val="32"/>
          <w:szCs w:val="32"/>
          <w:cs/>
        </w:rPr>
        <w:t>เกณฑ์การให้คะแนน :</w:t>
      </w:r>
    </w:p>
    <w:p w14:paraId="6B5EA583" w14:textId="7C4D415F" w:rsidR="00762F30" w:rsidRPr="00E73FA1" w:rsidRDefault="00762F30" w:rsidP="00762F30">
      <w:pPr>
        <w:tabs>
          <w:tab w:val="left" w:pos="567"/>
          <w:tab w:val="left" w:pos="1418"/>
          <w:tab w:val="center" w:pos="4153"/>
          <w:tab w:val="right" w:pos="8306"/>
        </w:tabs>
        <w:spacing w:after="120" w:line="340" w:lineRule="exact"/>
        <w:ind w:right="-46"/>
        <w:jc w:val="center"/>
        <w:rPr>
          <w:rFonts w:ascii="TH SarabunIT๙" w:eastAsia="Times New Roman" w:hAnsi="TH SarabunIT๙" w:cs="TH SarabunIT๙"/>
          <w:color w:val="000000" w:themeColor="text1"/>
          <w:sz w:val="32"/>
          <w:szCs w:val="32"/>
        </w:rPr>
      </w:pPr>
      <w:r w:rsidRPr="00E73FA1">
        <w:rPr>
          <w:rFonts w:ascii="TH SarabunIT๙" w:eastAsia="Times New Roman" w:hAnsi="TH SarabunIT๙" w:cs="TH SarabunIT๙"/>
          <w:color w:val="000000" w:themeColor="text1"/>
          <w:sz w:val="32"/>
          <w:szCs w:val="32"/>
          <w:cs/>
        </w:rPr>
        <w:t xml:space="preserve">ช่วงปรับเกณฑ์การให้คะแนน </w:t>
      </w:r>
      <w:r w:rsidRPr="00E73FA1">
        <w:rPr>
          <w:rFonts w:ascii="TH SarabunIT๙" w:eastAsia="Times New Roman" w:hAnsi="TH SarabunIT๙" w:cs="TH SarabunIT๙"/>
          <w:color w:val="000000" w:themeColor="text1"/>
          <w:sz w:val="32"/>
          <w:szCs w:val="32"/>
        </w:rPr>
        <w:t>+/- 5</w:t>
      </w:r>
      <w:r w:rsidRPr="00E73FA1">
        <w:rPr>
          <w:rFonts w:ascii="TH SarabunIT๙" w:eastAsia="Times New Roman" w:hAnsi="TH SarabunIT๙" w:cs="TH SarabunIT๙" w:hint="cs"/>
          <w:color w:val="000000" w:themeColor="text1"/>
          <w:sz w:val="32"/>
          <w:szCs w:val="32"/>
          <w:cs/>
        </w:rPr>
        <w:t xml:space="preserve"> </w:t>
      </w:r>
      <w:r w:rsidRPr="00E73FA1">
        <w:rPr>
          <w:rFonts w:ascii="TH SarabunIT๙" w:eastAsia="Times New Roman" w:hAnsi="TH SarabunIT๙" w:cs="TH SarabunIT๙"/>
          <w:color w:val="000000" w:themeColor="text1"/>
          <w:sz w:val="32"/>
          <w:szCs w:val="32"/>
          <w:cs/>
        </w:rPr>
        <w:t xml:space="preserve">ต่อ </w:t>
      </w:r>
      <w:r w:rsidRPr="00E73FA1">
        <w:rPr>
          <w:rFonts w:ascii="TH SarabunIT๙" w:eastAsia="Times New Roman" w:hAnsi="TH SarabunIT๙" w:cs="TH SarabunIT๙"/>
          <w:color w:val="000000" w:themeColor="text1"/>
          <w:sz w:val="32"/>
          <w:szCs w:val="32"/>
        </w:rPr>
        <w:t xml:space="preserve">1 </w:t>
      </w:r>
      <w:r w:rsidRPr="00E73FA1">
        <w:rPr>
          <w:rFonts w:ascii="TH SarabunIT๙" w:eastAsia="Times New Roman" w:hAnsi="TH SarabunIT๙" w:cs="TH SarabunIT๙"/>
          <w:color w:val="000000" w:themeColor="text1"/>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E73FA1" w:rsidRPr="00E73FA1" w14:paraId="561201D7" w14:textId="77777777" w:rsidTr="00912FFA">
        <w:trPr>
          <w:trHeight w:val="456"/>
          <w:jc w:val="center"/>
        </w:trPr>
        <w:tc>
          <w:tcPr>
            <w:tcW w:w="1112" w:type="dxa"/>
          </w:tcPr>
          <w:p w14:paraId="29008B73"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ระดับ</w:t>
            </w:r>
          </w:p>
        </w:tc>
        <w:tc>
          <w:tcPr>
            <w:tcW w:w="992" w:type="dxa"/>
          </w:tcPr>
          <w:p w14:paraId="14F2942B"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rPr>
              <w:t>1</w:t>
            </w:r>
          </w:p>
        </w:tc>
        <w:tc>
          <w:tcPr>
            <w:tcW w:w="993" w:type="dxa"/>
          </w:tcPr>
          <w:p w14:paraId="392B03D9"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2</w:t>
            </w:r>
          </w:p>
        </w:tc>
        <w:tc>
          <w:tcPr>
            <w:tcW w:w="992" w:type="dxa"/>
          </w:tcPr>
          <w:p w14:paraId="423F6796"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cs/>
              </w:rPr>
              <w:t>3</w:t>
            </w:r>
          </w:p>
        </w:tc>
        <w:tc>
          <w:tcPr>
            <w:tcW w:w="992" w:type="dxa"/>
          </w:tcPr>
          <w:p w14:paraId="1575B179"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4</w:t>
            </w:r>
          </w:p>
        </w:tc>
        <w:tc>
          <w:tcPr>
            <w:tcW w:w="992" w:type="dxa"/>
          </w:tcPr>
          <w:p w14:paraId="5F262979"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5</w:t>
            </w:r>
          </w:p>
        </w:tc>
      </w:tr>
      <w:tr w:rsidR="00342CEC" w:rsidRPr="00E73FA1" w14:paraId="5139ED9A" w14:textId="77777777" w:rsidTr="00912FFA">
        <w:trPr>
          <w:trHeight w:val="456"/>
          <w:jc w:val="center"/>
        </w:trPr>
        <w:tc>
          <w:tcPr>
            <w:tcW w:w="1112" w:type="dxa"/>
          </w:tcPr>
          <w:p w14:paraId="0BDD6AC1" w14:textId="77777777" w:rsidR="00762F30" w:rsidRPr="00E73FA1" w:rsidRDefault="00762F30" w:rsidP="00342CEC">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cs/>
              </w:rPr>
              <w:t>ร้อยละ</w:t>
            </w:r>
          </w:p>
        </w:tc>
        <w:tc>
          <w:tcPr>
            <w:tcW w:w="992" w:type="dxa"/>
          </w:tcPr>
          <w:p w14:paraId="485512D4" w14:textId="476EC18E" w:rsidR="00762F30" w:rsidRPr="00E73FA1" w:rsidRDefault="00342CEC" w:rsidP="00342CE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65</w:t>
            </w:r>
          </w:p>
        </w:tc>
        <w:tc>
          <w:tcPr>
            <w:tcW w:w="993" w:type="dxa"/>
          </w:tcPr>
          <w:p w14:paraId="02C02902" w14:textId="4B667002" w:rsidR="00762F30" w:rsidRPr="00E73FA1" w:rsidRDefault="00342CEC" w:rsidP="00342CE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70</w:t>
            </w:r>
          </w:p>
        </w:tc>
        <w:tc>
          <w:tcPr>
            <w:tcW w:w="992" w:type="dxa"/>
          </w:tcPr>
          <w:p w14:paraId="20F1EAF9" w14:textId="4D83ED10" w:rsidR="00762F30" w:rsidRPr="00E73FA1" w:rsidRDefault="00342CEC" w:rsidP="00342CE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75</w:t>
            </w:r>
          </w:p>
        </w:tc>
        <w:tc>
          <w:tcPr>
            <w:tcW w:w="992" w:type="dxa"/>
          </w:tcPr>
          <w:p w14:paraId="7BD0239A" w14:textId="68EF82BD" w:rsidR="00762F30" w:rsidRPr="00E73FA1" w:rsidRDefault="00342CEC" w:rsidP="00342CE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80</w:t>
            </w:r>
          </w:p>
        </w:tc>
        <w:tc>
          <w:tcPr>
            <w:tcW w:w="992" w:type="dxa"/>
          </w:tcPr>
          <w:p w14:paraId="7AF2D748" w14:textId="5F4106BF" w:rsidR="00762F30" w:rsidRPr="00E73FA1" w:rsidRDefault="00342CEC" w:rsidP="00342CE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85</w:t>
            </w:r>
          </w:p>
        </w:tc>
      </w:tr>
    </w:tbl>
    <w:p w14:paraId="74304436" w14:textId="6017B0E1" w:rsidR="009F7782" w:rsidRDefault="009F7782" w:rsidP="008D2081">
      <w:pPr>
        <w:spacing w:before="20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20036" w:rsidRPr="000A641C" w14:paraId="7B9462D9" w14:textId="77777777" w:rsidTr="004F2075">
        <w:tc>
          <w:tcPr>
            <w:tcW w:w="3544" w:type="dxa"/>
            <w:vMerge w:val="restart"/>
            <w:shd w:val="clear" w:color="auto" w:fill="auto"/>
            <w:vAlign w:val="center"/>
          </w:tcPr>
          <w:p w14:paraId="7AB5C90B" w14:textId="77777777" w:rsidR="00B20036" w:rsidRPr="00D91D14" w:rsidRDefault="00B20036" w:rsidP="004F2075">
            <w:pPr>
              <w:spacing w:after="0" w:line="240" w:lineRule="auto"/>
              <w:jc w:val="center"/>
              <w:rPr>
                <w:rFonts w:ascii="TH SarabunIT๙" w:eastAsia="Times New Roman" w:hAnsi="TH SarabunIT๙" w:cs="TH SarabunIT๙"/>
                <w:b/>
                <w:bCs/>
                <w:color w:val="000000" w:themeColor="text1"/>
                <w:sz w:val="32"/>
                <w:szCs w:val="32"/>
              </w:rPr>
            </w:pPr>
            <w:r w:rsidRPr="00D91D14">
              <w:rPr>
                <w:rFonts w:ascii="TH SarabunIT๙" w:eastAsia="Times New Roman" w:hAnsi="TH SarabunIT๙" w:cs="TH SarabunIT๙"/>
                <w:b/>
                <w:bCs/>
                <w:color w:val="000000" w:themeColor="text1"/>
                <w:sz w:val="32"/>
                <w:szCs w:val="32"/>
                <w:cs/>
              </w:rPr>
              <w:t>ข้อมูลพื้นฐานประกอบตัวชี้วัด</w:t>
            </w:r>
          </w:p>
        </w:tc>
        <w:tc>
          <w:tcPr>
            <w:tcW w:w="992" w:type="dxa"/>
            <w:vMerge w:val="restart"/>
            <w:shd w:val="clear" w:color="auto" w:fill="auto"/>
            <w:vAlign w:val="center"/>
          </w:tcPr>
          <w:p w14:paraId="2AEEADE6" w14:textId="77777777" w:rsidR="00B20036" w:rsidRPr="000A641C" w:rsidRDefault="00B20036"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14:paraId="2192109F" w14:textId="77777777" w:rsidR="00B20036" w:rsidRPr="000A641C" w:rsidRDefault="00B20036"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5430CC" w:rsidRPr="000A641C" w14:paraId="626B1E65" w14:textId="77777777" w:rsidTr="004F2075">
        <w:trPr>
          <w:trHeight w:val="384"/>
        </w:trPr>
        <w:tc>
          <w:tcPr>
            <w:tcW w:w="3544" w:type="dxa"/>
            <w:vMerge/>
            <w:shd w:val="clear" w:color="auto" w:fill="auto"/>
          </w:tcPr>
          <w:p w14:paraId="06A11CCA" w14:textId="77777777" w:rsidR="005430CC" w:rsidRPr="00D91D14" w:rsidRDefault="005430CC" w:rsidP="005430CC">
            <w:pPr>
              <w:spacing w:after="0" w:line="240" w:lineRule="auto"/>
              <w:jc w:val="center"/>
              <w:rPr>
                <w:rFonts w:ascii="TH SarabunIT๙" w:eastAsia="Times New Roman" w:hAnsi="TH SarabunIT๙" w:cs="TH SarabunIT๙"/>
                <w:b/>
                <w:bCs/>
                <w:color w:val="000000" w:themeColor="text1"/>
                <w:sz w:val="32"/>
                <w:szCs w:val="32"/>
              </w:rPr>
            </w:pPr>
          </w:p>
        </w:tc>
        <w:tc>
          <w:tcPr>
            <w:tcW w:w="992" w:type="dxa"/>
            <w:vMerge/>
            <w:shd w:val="clear" w:color="auto" w:fill="auto"/>
          </w:tcPr>
          <w:p w14:paraId="6DDA31E5" w14:textId="77777777" w:rsidR="005430CC" w:rsidRPr="000A641C" w:rsidRDefault="005430CC" w:rsidP="005430C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6B90717" w14:textId="171BAA4C"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6351E295" w14:textId="1B60E7B3"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576E572D" w14:textId="6FA57971"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3F134C83" w14:textId="26C4BB16"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5430CC" w:rsidRPr="000A641C" w14:paraId="12A8BD27" w14:textId="77777777" w:rsidTr="00342CEC">
        <w:trPr>
          <w:trHeight w:val="801"/>
        </w:trPr>
        <w:tc>
          <w:tcPr>
            <w:tcW w:w="3544" w:type="dxa"/>
            <w:shd w:val="clear" w:color="auto" w:fill="auto"/>
          </w:tcPr>
          <w:p w14:paraId="4279FC9B" w14:textId="3C30EAC4" w:rsidR="005430CC" w:rsidRPr="00353348" w:rsidRDefault="00D91D14" w:rsidP="00342CEC">
            <w:pPr>
              <w:pStyle w:val="Heading1"/>
              <w:tabs>
                <w:tab w:val="left" w:pos="1276"/>
              </w:tabs>
              <w:spacing w:before="0" w:line="240" w:lineRule="auto"/>
              <w:rPr>
                <w:rFonts w:ascii="TH SarabunIT๙" w:hAnsi="TH SarabunIT๙" w:cs="TH SarabunIT๙"/>
                <w:b w:val="0"/>
                <w:bCs w:val="0"/>
                <w:color w:val="000000" w:themeColor="text1"/>
                <w:sz w:val="32"/>
                <w:szCs w:val="32"/>
              </w:rPr>
            </w:pPr>
            <w:r w:rsidRPr="00353348">
              <w:rPr>
                <w:rFonts w:ascii="TH SarabunIT๙" w:hAnsi="TH SarabunIT๙" w:cs="TH SarabunIT๙"/>
                <w:b w:val="0"/>
                <w:bCs w:val="0"/>
                <w:color w:val="000000" w:themeColor="text1"/>
                <w:spacing w:val="-12"/>
                <w:sz w:val="32"/>
                <w:szCs w:val="32"/>
                <w:cs/>
              </w:rPr>
              <w:t>ร้อยละของการจัดจ้างซ่อมใหญ่อากาศยาน</w:t>
            </w:r>
            <w:r w:rsidRPr="00353348">
              <w:rPr>
                <w:rFonts w:ascii="TH SarabunIT๙" w:hAnsi="TH SarabunIT๙" w:cs="TH SarabunIT๙"/>
                <w:b w:val="0"/>
                <w:bCs w:val="0"/>
                <w:color w:val="000000" w:themeColor="text1"/>
                <w:sz w:val="32"/>
                <w:szCs w:val="32"/>
                <w:cs/>
              </w:rPr>
              <w:t>และจัดซื้อวัสดุอากาศยา</w:t>
            </w:r>
            <w:r w:rsidRPr="00353348">
              <w:rPr>
                <w:rFonts w:ascii="TH SarabunIT๙" w:hAnsi="TH SarabunIT๙" w:cs="TH SarabunIT๙" w:hint="cs"/>
                <w:b w:val="0"/>
                <w:bCs w:val="0"/>
                <w:color w:val="000000" w:themeColor="text1"/>
                <w:sz w:val="32"/>
                <w:szCs w:val="32"/>
                <w:cs/>
              </w:rPr>
              <w:t>น</w:t>
            </w:r>
          </w:p>
        </w:tc>
        <w:tc>
          <w:tcPr>
            <w:tcW w:w="992" w:type="dxa"/>
            <w:shd w:val="clear" w:color="auto" w:fill="auto"/>
          </w:tcPr>
          <w:p w14:paraId="5CDCA012" w14:textId="5C817512" w:rsidR="005430CC" w:rsidRPr="00353348" w:rsidRDefault="00342CEC" w:rsidP="005430CC">
            <w:pPr>
              <w:spacing w:after="0" w:line="240" w:lineRule="auto"/>
              <w:jc w:val="center"/>
              <w:rPr>
                <w:rFonts w:ascii="TH SarabunIT๙" w:eastAsia="Times New Roman" w:hAnsi="TH SarabunIT๙" w:cs="TH SarabunIT๙"/>
                <w:sz w:val="32"/>
                <w:szCs w:val="32"/>
                <w:cs/>
              </w:rPr>
            </w:pPr>
            <w:r w:rsidRPr="00353348">
              <w:rPr>
                <w:rFonts w:ascii="TH SarabunIT๙" w:eastAsia="Times New Roman" w:hAnsi="TH SarabunIT๙" w:cs="TH SarabunIT๙" w:hint="cs"/>
                <w:sz w:val="32"/>
                <w:szCs w:val="32"/>
                <w:cs/>
              </w:rPr>
              <w:t>ร้อยละ</w:t>
            </w:r>
          </w:p>
        </w:tc>
        <w:tc>
          <w:tcPr>
            <w:tcW w:w="1134" w:type="dxa"/>
            <w:shd w:val="clear" w:color="auto" w:fill="auto"/>
          </w:tcPr>
          <w:p w14:paraId="16F5C39C" w14:textId="77777777" w:rsidR="005430CC" w:rsidRPr="000A641C" w:rsidRDefault="005430CC" w:rsidP="005430CC">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6D5DEED1" w14:textId="77777777" w:rsidR="005430CC" w:rsidRPr="000A641C" w:rsidRDefault="005430CC" w:rsidP="005430CC">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479FBC24" w14:textId="77777777" w:rsidR="005430CC" w:rsidRPr="000A641C" w:rsidRDefault="005430CC" w:rsidP="005430CC">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14:paraId="5601806D" w14:textId="77777777" w:rsidR="005430CC" w:rsidRPr="000A641C" w:rsidRDefault="005430CC" w:rsidP="005430CC">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14:paraId="6E6D35B1" w14:textId="07E97FEF" w:rsidR="009F7782" w:rsidRPr="00981C60" w:rsidRDefault="009F7782" w:rsidP="008D2081">
      <w:pPr>
        <w:spacing w:before="20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1D9B8DBD" w14:textId="61B1D870" w:rsidR="00342CEC" w:rsidRDefault="00342CEC" w:rsidP="00342CEC">
      <w:pPr>
        <w:spacing w:after="0" w:line="240" w:lineRule="auto"/>
        <w:ind w:left="720"/>
        <w:jc w:val="both"/>
        <w:rPr>
          <w:rFonts w:ascii="TH SarabunIT๙" w:hAnsi="TH SarabunIT๙" w:cs="TH SarabunIT๙"/>
          <w:sz w:val="32"/>
          <w:szCs w:val="32"/>
          <w:cs/>
        </w:rPr>
        <w:sectPr w:rsidR="00342CEC">
          <w:pgSz w:w="11906" w:h="16838"/>
          <w:pgMar w:top="1440" w:right="1440" w:bottom="1440" w:left="1440" w:header="708" w:footer="708" w:gutter="0"/>
          <w:cols w:space="708"/>
          <w:docGrid w:linePitch="360"/>
        </w:sectPr>
      </w:pPr>
      <w:r>
        <w:rPr>
          <w:rFonts w:ascii="TH SarabunIT๙" w:hAnsi="TH SarabunIT๙" w:cs="TH SarabunIT๙" w:hint="cs"/>
          <w:sz w:val="32"/>
          <w:szCs w:val="32"/>
          <w:cs/>
        </w:rPr>
        <w:t xml:space="preserve">      ผลการจัดซื้อจัดจ้างรายการซ่อมใหญ่อากาศยานและวัสดุอากาศยานของกองแผนงาน</w:t>
      </w:r>
    </w:p>
    <w:p w14:paraId="73995370" w14:textId="12441A03" w:rsidR="009A166C" w:rsidRPr="009A166C" w:rsidRDefault="009A166C" w:rsidP="00D618D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211A17">
        <w:rPr>
          <w:rFonts w:ascii="TH SarabunIT๙" w:eastAsia="Times New Roman" w:hAnsi="TH SarabunIT๙" w:cs="TH SarabunIT๙" w:hint="cs"/>
          <w:color w:val="auto"/>
          <w:sz w:val="32"/>
          <w:szCs w:val="32"/>
          <w:cs/>
        </w:rPr>
        <w:t>8</w:t>
      </w:r>
      <w:r w:rsidRPr="00981C60">
        <w:rPr>
          <w:rFonts w:ascii="TH SarabunIT๙" w:hAnsi="TH SarabunIT๙" w:cs="TH SarabunIT๙" w:hint="cs"/>
          <w:color w:val="000000"/>
          <w:sz w:val="32"/>
          <w:szCs w:val="32"/>
          <w:cs/>
        </w:rPr>
        <w:tab/>
      </w:r>
      <w:r w:rsidR="00115D35">
        <w:rPr>
          <w:rFonts w:ascii="TH SarabunIT๙" w:eastAsia="Tahoma" w:hAnsi="TH SarabunIT๙" w:cs="TH SarabunIT๙" w:hint="cs"/>
          <w:color w:val="000000"/>
          <w:kern w:val="24"/>
          <w:sz w:val="32"/>
          <w:szCs w:val="32"/>
          <w:cs/>
        </w:rPr>
        <w:t>ร้อยละความสำเร็จของการจัดทำคู่มือ</w:t>
      </w:r>
      <w:r w:rsidR="00F1334F">
        <w:rPr>
          <w:rFonts w:ascii="TH SarabunIT๙" w:eastAsia="Tahoma" w:hAnsi="TH SarabunIT๙" w:cs="TH SarabunIT๙" w:hint="cs"/>
          <w:color w:val="000000"/>
          <w:kern w:val="24"/>
          <w:sz w:val="32"/>
          <w:szCs w:val="32"/>
          <w:cs/>
        </w:rPr>
        <w:t>การ</w:t>
      </w:r>
      <w:r w:rsidR="00115D35">
        <w:rPr>
          <w:rFonts w:ascii="TH SarabunIT๙" w:eastAsia="Tahoma" w:hAnsi="TH SarabunIT๙" w:cs="TH SarabunIT๙" w:hint="cs"/>
          <w:color w:val="000000"/>
          <w:kern w:val="24"/>
          <w:sz w:val="32"/>
          <w:szCs w:val="32"/>
          <w:cs/>
        </w:rPr>
        <w:t>ปฏิบัติงานนิรภัยการบิน</w:t>
      </w:r>
    </w:p>
    <w:p w14:paraId="5C22F057" w14:textId="1EBCB8C3" w:rsidR="009A166C" w:rsidRPr="00981C60" w:rsidRDefault="009A166C"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หน่วย</w:t>
      </w:r>
      <w:r w:rsidRPr="00D91D14">
        <w:rPr>
          <w:rFonts w:ascii="TH SarabunIT๙" w:eastAsia="Times New Roman" w:hAnsi="TH SarabunIT๙" w:cs="TH SarabunIT๙"/>
          <w:b/>
          <w:bCs/>
          <w:color w:val="000000" w:themeColor="text1"/>
          <w:sz w:val="32"/>
          <w:szCs w:val="32"/>
          <w:cs/>
        </w:rPr>
        <w:t xml:space="preserve">วัด  </w:t>
      </w:r>
      <w:r w:rsidRPr="00D91D14">
        <w:rPr>
          <w:rFonts w:ascii="TH SarabunIT๙" w:eastAsia="Times New Roman" w:hAnsi="TH SarabunIT๙" w:cs="TH SarabunIT๙"/>
          <w:b/>
          <w:bCs/>
          <w:color w:val="000000" w:themeColor="text1"/>
          <w:sz w:val="32"/>
          <w:szCs w:val="32"/>
          <w:cs/>
        </w:rPr>
        <w:tab/>
      </w:r>
      <w:r w:rsidRPr="00D91D14">
        <w:rPr>
          <w:rFonts w:ascii="TH SarabunIT๙" w:eastAsia="Times New Roman" w:hAnsi="TH SarabunIT๙" w:cs="TH SarabunIT๙"/>
          <w:b/>
          <w:bCs/>
          <w:color w:val="000000" w:themeColor="text1"/>
          <w:sz w:val="32"/>
          <w:szCs w:val="32"/>
        </w:rPr>
        <w:t>:</w:t>
      </w:r>
      <w:r w:rsidRPr="00D91D14">
        <w:rPr>
          <w:rFonts w:ascii="TH SarabunIT๙" w:eastAsia="Times New Roman" w:hAnsi="TH SarabunIT๙" w:cs="TH SarabunIT๙"/>
          <w:b/>
          <w:bCs/>
          <w:color w:val="000000" w:themeColor="text1"/>
          <w:sz w:val="32"/>
          <w:szCs w:val="32"/>
          <w:cs/>
        </w:rPr>
        <w:t xml:space="preserve">   </w:t>
      </w:r>
      <w:r w:rsidR="0064701B" w:rsidRPr="00D91D14">
        <w:rPr>
          <w:rFonts w:ascii="TH SarabunIT๙" w:eastAsia="Times New Roman" w:hAnsi="TH SarabunIT๙" w:cs="TH SarabunIT๙" w:hint="cs"/>
          <w:b/>
          <w:bCs/>
          <w:color w:val="000000" w:themeColor="text1"/>
          <w:sz w:val="32"/>
          <w:szCs w:val="32"/>
          <w:cs/>
        </w:rPr>
        <w:t>ร้อยละ</w:t>
      </w:r>
    </w:p>
    <w:p w14:paraId="436B0ECD" w14:textId="2261410F" w:rsidR="009A166C" w:rsidRPr="00981C60" w:rsidRDefault="009A166C"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4B591D">
        <w:rPr>
          <w:rFonts w:ascii="TH SarabunIT๙" w:eastAsia="Times New Roman" w:hAnsi="TH SarabunIT๙" w:cs="TH SarabunIT๙"/>
          <w:b/>
          <w:bCs/>
          <w:sz w:val="32"/>
          <w:szCs w:val="32"/>
        </w:rPr>
        <w:t>5</w:t>
      </w:r>
    </w:p>
    <w:p w14:paraId="7D23961A" w14:textId="77777777" w:rsidR="009A166C" w:rsidRDefault="009A166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4B99F23A" w14:textId="6E720358" w:rsidR="0064701B" w:rsidRPr="00E4026E" w:rsidRDefault="00762F30">
      <w:pPr>
        <w:pStyle w:val="ListParagraph"/>
        <w:numPr>
          <w:ilvl w:val="0"/>
          <w:numId w:val="1"/>
        </w:numPr>
        <w:tabs>
          <w:tab w:val="left" w:pos="993"/>
        </w:tabs>
        <w:spacing w:line="340" w:lineRule="exact"/>
        <w:ind w:left="0" w:firstLine="1134"/>
        <w:jc w:val="thaiDistribute"/>
        <w:rPr>
          <w:rFonts w:ascii="TH SarabunIT๙" w:hAnsi="TH SarabunIT๙" w:cs="TH SarabunIT๙"/>
          <w:color w:val="000000" w:themeColor="text1"/>
          <w:sz w:val="32"/>
          <w:szCs w:val="32"/>
        </w:rPr>
      </w:pPr>
      <w:r w:rsidRPr="00E4026E">
        <w:rPr>
          <w:rFonts w:ascii="TH SarabunIT๙" w:eastAsia="Tahoma" w:hAnsi="TH SarabunIT๙" w:cs="TH SarabunIT๙" w:hint="cs"/>
          <w:color w:val="000000" w:themeColor="text1"/>
          <w:kern w:val="24"/>
          <w:sz w:val="32"/>
          <w:szCs w:val="32"/>
          <w:cs/>
        </w:rPr>
        <w:t>คู่มือปฏิบัติงานนิรภัยการบิน</w:t>
      </w:r>
      <w:r w:rsidRPr="00E4026E">
        <w:rPr>
          <w:rFonts w:ascii="TH SarabunIT๙" w:hAnsi="TH SarabunIT๙" w:cs="TH SarabunIT๙" w:hint="cs"/>
          <w:color w:val="000000" w:themeColor="text1"/>
          <w:sz w:val="32"/>
          <w:szCs w:val="32"/>
          <w:cs/>
        </w:rPr>
        <w:t xml:space="preserve"> </w:t>
      </w:r>
      <w:r w:rsidR="0064701B" w:rsidRPr="00E4026E">
        <w:rPr>
          <w:rFonts w:ascii="TH SarabunIT๙" w:hAnsi="TH SarabunIT๙" w:cs="TH SarabunIT๙"/>
          <w:color w:val="000000" w:themeColor="text1"/>
          <w:sz w:val="32"/>
          <w:szCs w:val="32"/>
          <w:cs/>
        </w:rPr>
        <w:t>เป็นแนวทางในการด</w:t>
      </w:r>
      <w:r w:rsidR="0064701B" w:rsidRPr="00E4026E">
        <w:rPr>
          <w:rFonts w:ascii="TH SarabunIT๙" w:hAnsi="TH SarabunIT๙" w:cs="TH SarabunIT๙" w:hint="cs"/>
          <w:color w:val="000000" w:themeColor="text1"/>
          <w:sz w:val="32"/>
          <w:szCs w:val="32"/>
          <w:cs/>
        </w:rPr>
        <w:t>ำ</w:t>
      </w:r>
      <w:r w:rsidR="0064701B" w:rsidRPr="00E4026E">
        <w:rPr>
          <w:rFonts w:ascii="TH SarabunIT๙" w:hAnsi="TH SarabunIT๙" w:cs="TH SarabunIT๙"/>
          <w:color w:val="000000" w:themeColor="text1"/>
          <w:sz w:val="32"/>
          <w:szCs w:val="32"/>
          <w:cs/>
        </w:rPr>
        <w:t>เนินงานด้านนิรภัยการบิน</w:t>
      </w:r>
      <w:r w:rsidRPr="00E4026E">
        <w:rPr>
          <w:rFonts w:ascii="TH SarabunIT๙" w:hAnsi="TH SarabunIT๙" w:cs="TH SarabunIT๙" w:hint="cs"/>
          <w:color w:val="000000" w:themeColor="text1"/>
          <w:sz w:val="32"/>
          <w:szCs w:val="32"/>
          <w:cs/>
        </w:rPr>
        <w:t>ที่</w:t>
      </w:r>
      <w:r w:rsidR="0064701B" w:rsidRPr="00E4026E">
        <w:rPr>
          <w:rFonts w:ascii="TH SarabunIT๙" w:hAnsi="TH SarabunIT๙" w:cs="TH SarabunIT๙"/>
          <w:color w:val="000000" w:themeColor="text1"/>
          <w:sz w:val="32"/>
          <w:szCs w:val="32"/>
          <w:cs/>
        </w:rPr>
        <w:t>สอดคล้องกับ</w:t>
      </w:r>
      <w:r w:rsidR="0064701B" w:rsidRPr="00E4026E">
        <w:rPr>
          <w:rFonts w:ascii="TH SarabunIT๙" w:hAnsi="TH SarabunIT๙" w:cs="TH SarabunIT๙" w:hint="cs"/>
          <w:color w:val="000000" w:themeColor="text1"/>
          <w:sz w:val="32"/>
          <w:szCs w:val="32"/>
          <w:cs/>
        </w:rPr>
        <w:t>ระเบียบกรมฝนหลวงและการบินเกษตรว่าด้วยการบิน</w:t>
      </w:r>
      <w:r w:rsidR="0064701B" w:rsidRPr="00E4026E">
        <w:rPr>
          <w:rFonts w:ascii="TH SarabunIT๙" w:hAnsi="TH SarabunIT๙" w:cs="TH SarabunIT๙"/>
          <w:color w:val="000000" w:themeColor="text1"/>
          <w:sz w:val="32"/>
          <w:szCs w:val="32"/>
          <w:cs/>
        </w:rPr>
        <w:t xml:space="preserve"> </w:t>
      </w:r>
      <w:r w:rsidR="0064701B" w:rsidRPr="00E4026E">
        <w:rPr>
          <w:rFonts w:ascii="TH SarabunIT๙" w:hAnsi="TH SarabunIT๙" w:cs="TH SarabunIT๙" w:hint="cs"/>
          <w:color w:val="000000" w:themeColor="text1"/>
          <w:sz w:val="32"/>
          <w:szCs w:val="32"/>
          <w:cs/>
        </w:rPr>
        <w:t>พ</w:t>
      </w:r>
      <w:r w:rsidR="0064701B" w:rsidRPr="00E4026E">
        <w:rPr>
          <w:rFonts w:ascii="TH SarabunIT๙" w:hAnsi="TH SarabunIT๙" w:cs="TH SarabunIT๙"/>
          <w:color w:val="000000" w:themeColor="text1"/>
          <w:sz w:val="32"/>
          <w:szCs w:val="32"/>
          <w:cs/>
        </w:rPr>
        <w:t>.</w:t>
      </w:r>
      <w:r w:rsidR="0064701B" w:rsidRPr="00E4026E">
        <w:rPr>
          <w:rFonts w:ascii="TH SarabunIT๙" w:hAnsi="TH SarabunIT๙" w:cs="TH SarabunIT๙" w:hint="cs"/>
          <w:color w:val="000000" w:themeColor="text1"/>
          <w:sz w:val="32"/>
          <w:szCs w:val="32"/>
          <w:cs/>
        </w:rPr>
        <w:t>ศ</w:t>
      </w:r>
      <w:r w:rsidR="0064701B" w:rsidRPr="00E4026E">
        <w:rPr>
          <w:rFonts w:ascii="TH SarabunIT๙" w:hAnsi="TH SarabunIT๙" w:cs="TH SarabunIT๙"/>
          <w:color w:val="000000" w:themeColor="text1"/>
          <w:sz w:val="32"/>
          <w:szCs w:val="32"/>
          <w:cs/>
        </w:rPr>
        <w:t xml:space="preserve">. </w:t>
      </w:r>
      <w:r w:rsidR="0064701B" w:rsidRPr="00E4026E">
        <w:rPr>
          <w:rFonts w:ascii="TH SarabunIT๙" w:hAnsi="TH SarabunIT๙" w:cs="TH SarabunIT๙" w:hint="cs"/>
          <w:color w:val="000000" w:themeColor="text1"/>
          <w:sz w:val="32"/>
          <w:szCs w:val="32"/>
          <w:cs/>
        </w:rPr>
        <w:t>๒๕๖๓</w:t>
      </w:r>
      <w:r w:rsidR="0064701B" w:rsidRPr="00E4026E">
        <w:rPr>
          <w:rFonts w:ascii="TH SarabunIT๙" w:hAnsi="TH SarabunIT๙" w:cs="TH SarabunIT๙"/>
          <w:color w:val="000000" w:themeColor="text1"/>
          <w:sz w:val="32"/>
          <w:szCs w:val="32"/>
          <w:cs/>
        </w:rPr>
        <w:t xml:space="preserve"> </w:t>
      </w:r>
      <w:r w:rsidRPr="00E4026E">
        <w:rPr>
          <w:rFonts w:ascii="TH SarabunIT๙" w:hAnsi="TH SarabunIT๙" w:cs="TH SarabunIT๙" w:hint="cs"/>
          <w:color w:val="000000" w:themeColor="text1"/>
          <w:sz w:val="32"/>
          <w:szCs w:val="32"/>
          <w:cs/>
        </w:rPr>
        <w:t>โดยมีวัตถุประสงค์</w:t>
      </w:r>
      <w:r w:rsidR="0064701B" w:rsidRPr="00E4026E">
        <w:rPr>
          <w:rFonts w:ascii="TH SarabunIT๙" w:hAnsi="TH SarabunIT๙" w:cs="TH SarabunIT๙"/>
          <w:color w:val="000000" w:themeColor="text1"/>
          <w:sz w:val="32"/>
          <w:szCs w:val="32"/>
          <w:cs/>
        </w:rPr>
        <w:t>เพื่อให้เกิด</w:t>
      </w:r>
      <w:r w:rsidR="0064701B" w:rsidRPr="00E4026E">
        <w:rPr>
          <w:rFonts w:ascii="TH SarabunIT๙" w:hAnsi="TH SarabunIT๙" w:cs="TH SarabunIT๙"/>
          <w:color w:val="000000" w:themeColor="text1"/>
          <w:sz w:val="32"/>
          <w:szCs w:val="32"/>
          <w:cs/>
        </w:rPr>
        <w:br/>
        <w:t>ความปลอดภัยในการ</w:t>
      </w:r>
      <w:r w:rsidR="0064701B" w:rsidRPr="00E4026E">
        <w:rPr>
          <w:rFonts w:ascii="TH SarabunIT๙" w:hAnsi="TH SarabunIT๙" w:cs="TH SarabunIT๙" w:hint="cs"/>
          <w:color w:val="000000" w:themeColor="text1"/>
          <w:sz w:val="32"/>
          <w:szCs w:val="32"/>
          <w:cs/>
        </w:rPr>
        <w:t>ปฏิบัติงาน</w:t>
      </w:r>
      <w:r w:rsidR="0064701B" w:rsidRPr="00E4026E">
        <w:rPr>
          <w:rFonts w:ascii="TH SarabunIT๙" w:hAnsi="TH SarabunIT๙" w:cs="TH SarabunIT๙"/>
          <w:color w:val="000000" w:themeColor="text1"/>
          <w:sz w:val="32"/>
          <w:szCs w:val="32"/>
          <w:cs/>
        </w:rPr>
        <w:t>ด้านการบิน</w:t>
      </w:r>
      <w:r w:rsidR="0064701B" w:rsidRPr="00E4026E">
        <w:rPr>
          <w:rFonts w:ascii="TH SarabunIT๙" w:hAnsi="TH SarabunIT๙" w:cs="TH SarabunIT๙"/>
          <w:color w:val="000000" w:themeColor="text1"/>
          <w:sz w:val="32"/>
          <w:szCs w:val="32"/>
        </w:rPr>
        <w:t xml:space="preserve"> </w:t>
      </w:r>
      <w:r w:rsidR="0064701B" w:rsidRPr="00E4026E">
        <w:rPr>
          <w:rFonts w:ascii="TH SarabunIT๙" w:hAnsi="TH SarabunIT๙" w:cs="TH SarabunIT๙"/>
          <w:color w:val="000000" w:themeColor="text1"/>
          <w:sz w:val="32"/>
          <w:szCs w:val="32"/>
          <w:cs/>
        </w:rPr>
        <w:t xml:space="preserve">แก่เจ้าหน้าที่ปฏิบัติงานทุกระดับ </w:t>
      </w:r>
    </w:p>
    <w:p w14:paraId="6BEE82FE" w14:textId="6E54C507" w:rsidR="0064701B" w:rsidRPr="00E4026E" w:rsidRDefault="0064701B">
      <w:pPr>
        <w:numPr>
          <w:ilvl w:val="0"/>
          <w:numId w:val="1"/>
        </w:numPr>
        <w:tabs>
          <w:tab w:val="left" w:pos="993"/>
        </w:tabs>
        <w:spacing w:after="0" w:line="340" w:lineRule="exact"/>
        <w:ind w:left="0" w:firstLine="1134"/>
        <w:contextualSpacing/>
        <w:jc w:val="thaiDistribute"/>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cs/>
        </w:rPr>
        <w:t>นิรภัยการบิน หมายถึง วิธีการปฏิบัติหรือ</w:t>
      </w:r>
      <w:r w:rsidR="008E044D">
        <w:rPr>
          <w:rFonts w:ascii="TH SarabunIT๙" w:hAnsi="TH SarabunIT๙" w:cs="TH SarabunIT๙" w:hint="cs"/>
          <w:color w:val="000000" w:themeColor="text1"/>
          <w:sz w:val="32"/>
          <w:szCs w:val="32"/>
          <w:cs/>
        </w:rPr>
        <w:t>การ</w:t>
      </w:r>
      <w:r w:rsidRPr="00E4026E">
        <w:rPr>
          <w:rFonts w:ascii="TH SarabunIT๙" w:hAnsi="TH SarabunIT๙" w:cs="TH SarabunIT๙"/>
          <w:color w:val="000000" w:themeColor="text1"/>
          <w:sz w:val="32"/>
          <w:szCs w:val="32"/>
          <w:cs/>
        </w:rPr>
        <w:t>ด</w:t>
      </w:r>
      <w:r w:rsidRPr="00E4026E">
        <w:rPr>
          <w:rFonts w:ascii="TH SarabunIT๙" w:hAnsi="TH SarabunIT๙" w:cs="TH SarabunIT๙" w:hint="cs"/>
          <w:color w:val="000000" w:themeColor="text1"/>
          <w:sz w:val="32"/>
          <w:szCs w:val="32"/>
          <w:cs/>
        </w:rPr>
        <w:t>ำ</w:t>
      </w:r>
      <w:r w:rsidRPr="00E4026E">
        <w:rPr>
          <w:rFonts w:ascii="TH SarabunIT๙" w:hAnsi="TH SarabunIT๙" w:cs="TH SarabunIT๙"/>
          <w:color w:val="000000" w:themeColor="text1"/>
          <w:sz w:val="32"/>
          <w:szCs w:val="32"/>
          <w:cs/>
        </w:rPr>
        <w:t>เนินกิจกรรมใดๆ เพื่อให้เกิดความปลอดภัยในการปฏิบัติภารกิจ โดยมีวัตถุประสงค์เพื่อพิทักษ์รักษาชีวิตและทรัพย์สิน รวมทั้งการป้องกันอากาศยาน</w:t>
      </w:r>
      <w:r w:rsidR="00762F30" w:rsidRPr="00E4026E">
        <w:rPr>
          <w:rFonts w:ascii="TH SarabunIT๙" w:hAnsi="TH SarabunIT๙" w:cs="TH SarabunIT๙" w:hint="cs"/>
          <w:color w:val="000000" w:themeColor="text1"/>
          <w:sz w:val="32"/>
          <w:szCs w:val="32"/>
          <w:cs/>
        </w:rPr>
        <w:t>และ</w:t>
      </w:r>
      <w:r w:rsidRPr="00E4026E">
        <w:rPr>
          <w:rFonts w:ascii="TH SarabunIT๙" w:hAnsi="TH SarabunIT๙" w:cs="TH SarabunIT๙"/>
          <w:color w:val="000000" w:themeColor="text1"/>
          <w:sz w:val="32"/>
          <w:szCs w:val="32"/>
          <w:cs/>
        </w:rPr>
        <w:t>อุบัติเหตุ</w:t>
      </w:r>
      <w:r w:rsidRPr="00E4026E">
        <w:rPr>
          <w:rFonts w:ascii="TH SarabunIT๙" w:hAnsi="TH SarabunIT๙" w:cs="TH SarabunIT๙"/>
          <w:color w:val="000000" w:themeColor="text1"/>
          <w:sz w:val="32"/>
          <w:szCs w:val="32"/>
        </w:rPr>
        <w:t xml:space="preserve"> </w:t>
      </w:r>
    </w:p>
    <w:p w14:paraId="71473202" w14:textId="77777777" w:rsidR="0064701B" w:rsidRPr="00E4026E" w:rsidRDefault="0064701B">
      <w:pPr>
        <w:numPr>
          <w:ilvl w:val="0"/>
          <w:numId w:val="1"/>
        </w:numPr>
        <w:tabs>
          <w:tab w:val="left" w:pos="993"/>
        </w:tabs>
        <w:spacing w:after="0" w:line="340" w:lineRule="exact"/>
        <w:ind w:firstLine="774"/>
        <w:contextualSpacing/>
        <w:rPr>
          <w:rFonts w:ascii="TH SarabunPSK" w:hAnsi="TH SarabunPSK" w:cs="TH SarabunPSK"/>
          <w:color w:val="000000" w:themeColor="text1"/>
          <w:sz w:val="32"/>
          <w:szCs w:val="32"/>
        </w:rPr>
      </w:pPr>
      <w:r w:rsidRPr="00E4026E">
        <w:rPr>
          <w:rFonts w:ascii="TH SarabunPSK" w:hAnsi="TH SarabunPSK" w:cs="TH SarabunPSK"/>
          <w:color w:val="000000" w:themeColor="text1"/>
          <w:sz w:val="32"/>
          <w:szCs w:val="32"/>
          <w:cs/>
        </w:rPr>
        <w:t xml:space="preserve">องค์ประกอบของคู่มือการปฏิบัติงาน ประกอบด้วย </w:t>
      </w:r>
    </w:p>
    <w:p w14:paraId="53567D12" w14:textId="77777777" w:rsidR="0064701B" w:rsidRPr="00E4026E" w:rsidRDefault="0064701B" w:rsidP="00762F30">
      <w:pPr>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1. </w:t>
      </w:r>
      <w:r w:rsidRPr="00E4026E">
        <w:rPr>
          <w:rFonts w:ascii="TH SarabunIT๙" w:hAnsi="TH SarabunIT๙" w:cs="TH SarabunIT๙"/>
          <w:color w:val="000000" w:themeColor="text1"/>
          <w:sz w:val="32"/>
          <w:szCs w:val="32"/>
          <w:cs/>
        </w:rPr>
        <w:t>วัตถุประสงค์ เป็นการชี้แจงให้ผู้อ่านทราบถึงวัตถุประสงค์ในการจัดทำเอกสารเรื่องนี้ขึ้นมา</w:t>
      </w:r>
    </w:p>
    <w:p w14:paraId="38090F9B" w14:textId="77777777" w:rsidR="0064701B" w:rsidRPr="00E4026E" w:rsidRDefault="0064701B" w:rsidP="00762F30">
      <w:pPr>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2. </w:t>
      </w:r>
      <w:r w:rsidRPr="00E4026E">
        <w:rPr>
          <w:rFonts w:ascii="TH SarabunIT๙" w:hAnsi="TH SarabunIT๙" w:cs="TH SarabunIT๙"/>
          <w:color w:val="000000" w:themeColor="text1"/>
          <w:sz w:val="32"/>
          <w:szCs w:val="32"/>
          <w:cs/>
        </w:rPr>
        <w:t xml:space="preserve">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14:paraId="4EA86EA5" w14:textId="77777777" w:rsidR="0064701B" w:rsidRPr="00E4026E" w:rsidRDefault="0064701B" w:rsidP="00762F30">
      <w:pPr>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3. </w:t>
      </w:r>
      <w:r w:rsidRPr="00E4026E">
        <w:rPr>
          <w:rFonts w:ascii="TH SarabunIT๙" w:hAnsi="TH SarabunIT๙" w:cs="TH SarabunIT๙"/>
          <w:color w:val="000000" w:themeColor="text1"/>
          <w:sz w:val="32"/>
          <w:szCs w:val="32"/>
          <w:cs/>
        </w:rPr>
        <w:t>คำจำกัดความ เป็นการชี้แจงให้ผู้อ่านทราบถึงคำศัพท์เฉพาะที่กล่าวถึงภายใต้คู่มือฯ ให้เป็นที่เข้าใจตรงกัน</w:t>
      </w:r>
    </w:p>
    <w:p w14:paraId="2EA998C4" w14:textId="6F373BE1" w:rsidR="0064701B" w:rsidRPr="00E4026E" w:rsidRDefault="00762F30" w:rsidP="00762F30">
      <w:pPr>
        <w:spacing w:after="0" w:line="340" w:lineRule="exact"/>
        <w:ind w:firstLine="1276"/>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  </w:t>
      </w:r>
      <w:r w:rsidR="0064701B" w:rsidRPr="00E4026E">
        <w:rPr>
          <w:rFonts w:ascii="TH SarabunIT๙" w:hAnsi="TH SarabunIT๙" w:cs="TH SarabunIT๙"/>
          <w:color w:val="000000" w:themeColor="text1"/>
          <w:sz w:val="32"/>
          <w:szCs w:val="32"/>
        </w:rPr>
        <w:t xml:space="preserve">4. </w:t>
      </w:r>
      <w:r w:rsidR="0064701B" w:rsidRPr="00E4026E">
        <w:rPr>
          <w:rFonts w:ascii="TH SarabunIT๙" w:hAnsi="TH SarabunIT๙" w:cs="TH SarabunIT๙"/>
          <w:color w:val="000000" w:themeColor="text1"/>
          <w:sz w:val="32"/>
          <w:szCs w:val="32"/>
          <w:cs/>
        </w:rPr>
        <w:t>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14:paraId="3B567577" w14:textId="77777777" w:rsidR="0064701B" w:rsidRPr="00E4026E" w:rsidRDefault="0064701B" w:rsidP="00762F30">
      <w:pPr>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5. </w:t>
      </w:r>
      <w:r w:rsidRPr="00E4026E">
        <w:rPr>
          <w:rFonts w:ascii="TH SarabunIT๙" w:hAnsi="TH SarabunIT๙" w:cs="TH SarabunIT๙"/>
          <w:color w:val="000000" w:themeColor="text1"/>
          <w:sz w:val="32"/>
          <w:szCs w:val="32"/>
          <w:cs/>
        </w:rPr>
        <w:t xml:space="preserve">ขั้นตอนการปฏิบัติงาน เป็นการอธิบายขั้นตอนการทำงานอย่างละเอียด ว่าใคร ทำอะไร ที่ไหน อย่างไร เมื่อใด โดยสามารถจัดทำได้ในรูปแบบต่าง ๆ ได้แก่ การใช้ข้อความ อธิบาย การใช้ตารางอธิบาย การใช้แผนภูมิ และการใช้ </w:t>
      </w:r>
      <w:r w:rsidRPr="00E4026E">
        <w:rPr>
          <w:rFonts w:ascii="TH SarabunIT๙" w:hAnsi="TH SarabunIT๙" w:cs="TH SarabunIT๙"/>
          <w:color w:val="000000" w:themeColor="text1"/>
          <w:sz w:val="32"/>
          <w:szCs w:val="32"/>
        </w:rPr>
        <w:t>Flowchart</w:t>
      </w:r>
    </w:p>
    <w:p w14:paraId="7EE51D09" w14:textId="77777777" w:rsidR="0064701B" w:rsidRPr="00E4026E" w:rsidRDefault="0064701B" w:rsidP="00762F30">
      <w:pPr>
        <w:tabs>
          <w:tab w:val="left" w:pos="1418"/>
        </w:tabs>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6. </w:t>
      </w:r>
      <w:r w:rsidRPr="00E4026E">
        <w:rPr>
          <w:rFonts w:ascii="TH SarabunIT๙" w:hAnsi="TH SarabunIT๙" w:cs="TH SarabunIT๙"/>
          <w:color w:val="000000" w:themeColor="text1"/>
          <w:sz w:val="32"/>
          <w:szCs w:val="32"/>
          <w:cs/>
        </w:rPr>
        <w:t>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14:paraId="3697D510" w14:textId="65719D99" w:rsidR="0064701B" w:rsidRPr="00E4026E" w:rsidRDefault="0064701B" w:rsidP="00762F30">
      <w:pPr>
        <w:spacing w:after="0" w:line="340" w:lineRule="exact"/>
        <w:ind w:firstLine="1418"/>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 xml:space="preserve">7. </w:t>
      </w:r>
      <w:r w:rsidRPr="00E4026E">
        <w:rPr>
          <w:rFonts w:ascii="TH SarabunIT๙" w:hAnsi="TH SarabunIT๙" w:cs="TH SarabunIT๙"/>
          <w:color w:val="000000" w:themeColor="text1"/>
          <w:sz w:val="32"/>
          <w:szCs w:val="32"/>
          <w:cs/>
        </w:rPr>
        <w:t>แบบฟอร์มที่ใช้ เป็นการชี้แจงให้ผู้อ่านทราบถึงแบบฟอร์มต่าง ๆ ที่ต้องใช้ในการบันทึกข้อมูลของผู้ที่เกี่ยวข้องในการปฏิบัติงาน</w:t>
      </w:r>
    </w:p>
    <w:p w14:paraId="52B7E9D2" w14:textId="79D9ECD3" w:rsidR="00762F30" w:rsidRPr="00E4026E" w:rsidRDefault="00762F30">
      <w:pPr>
        <w:pStyle w:val="ListParagraph"/>
        <w:numPr>
          <w:ilvl w:val="0"/>
          <w:numId w:val="3"/>
        </w:numPr>
        <w:spacing w:line="340" w:lineRule="exact"/>
        <w:ind w:firstLine="414"/>
        <w:rPr>
          <w:rFonts w:ascii="TH SarabunIT๙" w:hAnsi="TH SarabunIT๙" w:cs="TH SarabunIT๙"/>
          <w:color w:val="000000" w:themeColor="text1"/>
          <w:sz w:val="32"/>
          <w:szCs w:val="32"/>
          <w:cs/>
        </w:rPr>
      </w:pPr>
      <w:r w:rsidRPr="00E4026E">
        <w:rPr>
          <w:rFonts w:ascii="TH SarabunIT๙" w:hAnsi="TH SarabunIT๙" w:cs="TH SarabunIT๙" w:hint="cs"/>
          <w:color w:val="000000" w:themeColor="text1"/>
          <w:sz w:val="32"/>
          <w:szCs w:val="32"/>
          <w:cs/>
        </w:rPr>
        <w:t xml:space="preserve">รายละเอียดขั้นตอนการดำเนินงาน </w:t>
      </w:r>
    </w:p>
    <w:tbl>
      <w:tblPr>
        <w:tblStyle w:val="TableGrid"/>
        <w:tblW w:w="0" w:type="auto"/>
        <w:tblInd w:w="534" w:type="dxa"/>
        <w:tblLook w:val="04A0" w:firstRow="1" w:lastRow="0" w:firstColumn="1" w:lastColumn="0" w:noHBand="0" w:noVBand="1"/>
      </w:tblPr>
      <w:tblGrid>
        <w:gridCol w:w="7305"/>
        <w:gridCol w:w="1177"/>
      </w:tblGrid>
      <w:tr w:rsidR="00E4026E" w:rsidRPr="00E4026E" w14:paraId="01DD68DF" w14:textId="77777777" w:rsidTr="00912FFA">
        <w:trPr>
          <w:tblHeader/>
        </w:trPr>
        <w:tc>
          <w:tcPr>
            <w:tcW w:w="7512" w:type="dxa"/>
          </w:tcPr>
          <w:p w14:paraId="623C4D03" w14:textId="77777777" w:rsidR="0064701B" w:rsidRPr="00E4026E" w:rsidRDefault="0064701B" w:rsidP="00353348">
            <w:pPr>
              <w:jc w:val="center"/>
              <w:rPr>
                <w:rFonts w:ascii="TH SarabunPSK" w:hAnsi="TH SarabunPSK" w:cs="TH SarabunPSK"/>
                <w:b/>
                <w:bCs/>
                <w:color w:val="000000" w:themeColor="text1"/>
                <w:sz w:val="32"/>
                <w:szCs w:val="32"/>
                <w:cs/>
              </w:rPr>
            </w:pPr>
            <w:r w:rsidRPr="00E4026E">
              <w:rPr>
                <w:rFonts w:ascii="TH SarabunPSK" w:hAnsi="TH SarabunPSK" w:cs="TH SarabunPSK" w:hint="cs"/>
                <w:b/>
                <w:bCs/>
                <w:color w:val="000000" w:themeColor="text1"/>
                <w:sz w:val="32"/>
                <w:szCs w:val="32"/>
                <w:cs/>
              </w:rPr>
              <w:t>การดำเนินงาน</w:t>
            </w:r>
          </w:p>
        </w:tc>
        <w:tc>
          <w:tcPr>
            <w:tcW w:w="1196" w:type="dxa"/>
          </w:tcPr>
          <w:p w14:paraId="3E634867" w14:textId="77777777" w:rsidR="0064701B" w:rsidRPr="00E4026E" w:rsidRDefault="0064701B" w:rsidP="00353348">
            <w:pPr>
              <w:jc w:val="center"/>
              <w:rPr>
                <w:rFonts w:ascii="TH SarabunPSK" w:hAnsi="TH SarabunPSK" w:cs="TH SarabunPSK"/>
                <w:b/>
                <w:bCs/>
                <w:color w:val="000000" w:themeColor="text1"/>
                <w:sz w:val="32"/>
                <w:szCs w:val="32"/>
              </w:rPr>
            </w:pPr>
            <w:r w:rsidRPr="00E4026E">
              <w:rPr>
                <w:rFonts w:ascii="TH SarabunPSK" w:hAnsi="TH SarabunPSK" w:cs="TH SarabunPSK" w:hint="cs"/>
                <w:b/>
                <w:bCs/>
                <w:color w:val="000000" w:themeColor="text1"/>
                <w:sz w:val="32"/>
                <w:szCs w:val="32"/>
                <w:cs/>
              </w:rPr>
              <w:t>ร้อยละ</w:t>
            </w:r>
          </w:p>
        </w:tc>
      </w:tr>
      <w:tr w:rsidR="00E4026E" w:rsidRPr="00E4026E" w14:paraId="5FFF022E" w14:textId="77777777" w:rsidTr="00912FFA">
        <w:tc>
          <w:tcPr>
            <w:tcW w:w="7512" w:type="dxa"/>
          </w:tcPr>
          <w:p w14:paraId="260CD123" w14:textId="1C9E3E9B" w:rsidR="0064701B" w:rsidRPr="00E4026E" w:rsidRDefault="0064701B" w:rsidP="00353348">
            <w:pPr>
              <w:jc w:val="thaiDistribute"/>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๑. แต่งตั้งคณะทำงานจัดทำ</w:t>
            </w:r>
            <w:r w:rsidRPr="00E4026E">
              <w:rPr>
                <w:rFonts w:ascii="TH SarabunPSK" w:hAnsi="TH SarabunPSK" w:cs="TH SarabunPSK"/>
                <w:color w:val="000000" w:themeColor="text1"/>
                <w:sz w:val="32"/>
                <w:szCs w:val="32"/>
                <w:cs/>
              </w:rPr>
              <w:t>คู่มือ</w:t>
            </w:r>
            <w:r w:rsidR="008E044D">
              <w:rPr>
                <w:rFonts w:ascii="TH SarabunPSK" w:hAnsi="TH SarabunPSK" w:cs="TH SarabunPSK" w:hint="cs"/>
                <w:color w:val="000000" w:themeColor="text1"/>
                <w:sz w:val="32"/>
                <w:szCs w:val="32"/>
                <w:cs/>
              </w:rPr>
              <w:t>การ</w:t>
            </w:r>
            <w:r w:rsidRPr="00E4026E">
              <w:rPr>
                <w:rFonts w:ascii="TH SarabunPSK" w:hAnsi="TH SarabunPSK" w:cs="TH SarabunPSK"/>
                <w:color w:val="000000" w:themeColor="text1"/>
                <w:sz w:val="32"/>
                <w:szCs w:val="32"/>
                <w:cs/>
              </w:rPr>
              <w:t>ปฏิบัติงานนิรภัยการบิน</w:t>
            </w:r>
          </w:p>
        </w:tc>
        <w:tc>
          <w:tcPr>
            <w:tcW w:w="1196" w:type="dxa"/>
          </w:tcPr>
          <w:p w14:paraId="54BFDFF1" w14:textId="77777777" w:rsidR="0064701B" w:rsidRPr="00E4026E" w:rsidRDefault="0064701B" w:rsidP="00353348">
            <w:pPr>
              <w:jc w:val="center"/>
              <w:rPr>
                <w:rFonts w:ascii="TH SarabunPSK" w:hAnsi="TH SarabunPSK" w:cs="TH SarabunPSK"/>
                <w:color w:val="000000" w:themeColor="text1"/>
                <w:sz w:val="32"/>
                <w:szCs w:val="32"/>
              </w:rPr>
            </w:pPr>
            <w:r w:rsidRPr="00E4026E">
              <w:rPr>
                <w:rFonts w:ascii="TH SarabunPSK" w:hAnsi="TH SarabunPSK" w:cs="TH SarabunPSK" w:hint="cs"/>
                <w:color w:val="000000" w:themeColor="text1"/>
                <w:sz w:val="32"/>
                <w:szCs w:val="32"/>
                <w:cs/>
              </w:rPr>
              <w:t>๕</w:t>
            </w:r>
          </w:p>
        </w:tc>
      </w:tr>
      <w:tr w:rsidR="00E4026E" w:rsidRPr="00E4026E" w14:paraId="5132D4A4" w14:textId="77777777" w:rsidTr="00912FFA">
        <w:tc>
          <w:tcPr>
            <w:tcW w:w="7512" w:type="dxa"/>
            <w:tcBorders>
              <w:bottom w:val="single" w:sz="4" w:space="0" w:color="EEECE1" w:themeColor="background2"/>
            </w:tcBorders>
          </w:tcPr>
          <w:p w14:paraId="5503928D" w14:textId="5DB4B1C5" w:rsidR="0064701B" w:rsidRPr="00E4026E" w:rsidRDefault="0064701B" w:rsidP="00353348">
            <w:pPr>
              <w:jc w:val="thaiDistribute"/>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 xml:space="preserve">๒. </w:t>
            </w:r>
            <w:r w:rsidRPr="00E4026E">
              <w:rPr>
                <w:rFonts w:ascii="TH SarabunPSK" w:hAnsi="TH SarabunPSK" w:cs="TH SarabunPSK"/>
                <w:color w:val="000000" w:themeColor="text1"/>
                <w:sz w:val="32"/>
                <w:szCs w:val="32"/>
                <w:cs/>
              </w:rPr>
              <w:t>จัดทำคู่มือ</w:t>
            </w:r>
            <w:r w:rsidR="008E044D">
              <w:rPr>
                <w:rFonts w:ascii="TH SarabunPSK" w:hAnsi="TH SarabunPSK" w:cs="TH SarabunPSK" w:hint="cs"/>
                <w:color w:val="000000" w:themeColor="text1"/>
                <w:sz w:val="32"/>
                <w:szCs w:val="32"/>
                <w:cs/>
              </w:rPr>
              <w:t>การ</w:t>
            </w:r>
            <w:r w:rsidRPr="00E4026E">
              <w:rPr>
                <w:rFonts w:ascii="TH SarabunPSK" w:hAnsi="TH SarabunPSK" w:cs="TH SarabunPSK"/>
                <w:color w:val="000000" w:themeColor="text1"/>
                <w:sz w:val="32"/>
                <w:szCs w:val="32"/>
                <w:cs/>
              </w:rPr>
              <w:t>ปฏิบัติงานนิรภัยการบิน</w:t>
            </w:r>
            <w:r w:rsidRPr="00E4026E">
              <w:rPr>
                <w:rFonts w:ascii="TH SarabunPSK" w:hAnsi="TH SarabunPSK" w:cs="TH SarabunPSK" w:hint="cs"/>
                <w:color w:val="000000" w:themeColor="text1"/>
                <w:sz w:val="32"/>
                <w:szCs w:val="32"/>
                <w:cs/>
              </w:rPr>
              <w:t>ตามองค์ประกอบที่กำหนด</w:t>
            </w:r>
          </w:p>
        </w:tc>
        <w:tc>
          <w:tcPr>
            <w:tcW w:w="1196" w:type="dxa"/>
            <w:tcBorders>
              <w:bottom w:val="single" w:sz="4" w:space="0" w:color="EEECE1" w:themeColor="background2"/>
            </w:tcBorders>
          </w:tcPr>
          <w:p w14:paraId="0519FE06" w14:textId="77777777" w:rsidR="0064701B" w:rsidRPr="00E4026E" w:rsidRDefault="0064701B" w:rsidP="00353348">
            <w:pPr>
              <w:jc w:val="center"/>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๘๐</w:t>
            </w:r>
          </w:p>
        </w:tc>
      </w:tr>
      <w:tr w:rsidR="00E4026E" w:rsidRPr="00E4026E" w14:paraId="7D8CCC12" w14:textId="77777777" w:rsidTr="00912FFA">
        <w:tc>
          <w:tcPr>
            <w:tcW w:w="7512" w:type="dxa"/>
            <w:tcBorders>
              <w:top w:val="single" w:sz="4" w:space="0" w:color="EEECE1" w:themeColor="background2"/>
              <w:bottom w:val="single" w:sz="4" w:space="0" w:color="EEECE1" w:themeColor="background2"/>
            </w:tcBorders>
          </w:tcPr>
          <w:p w14:paraId="261474B7" w14:textId="77777777" w:rsidR="0064701B" w:rsidRPr="00E4026E" w:rsidRDefault="0064701B" w:rsidP="00353348">
            <w:pPr>
              <w:jc w:val="thaiDistribute"/>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 xml:space="preserve"> </w:t>
            </w:r>
            <w:r w:rsidRPr="00E4026E">
              <w:rPr>
                <w:rFonts w:ascii="TH SarabunPSK" w:hAnsi="TH SarabunPSK" w:cs="TH SarabunPSK"/>
                <w:color w:val="000000" w:themeColor="text1"/>
                <w:sz w:val="32"/>
                <w:szCs w:val="32"/>
              </w:rPr>
              <w:t xml:space="preserve">   </w:t>
            </w:r>
            <w:r w:rsidRPr="00E4026E">
              <w:rPr>
                <w:rFonts w:ascii="TH SarabunPSK" w:hAnsi="TH SarabunPSK" w:cs="TH SarabunPSK" w:hint="cs"/>
                <w:color w:val="000000" w:themeColor="text1"/>
                <w:sz w:val="32"/>
                <w:szCs w:val="32"/>
                <w:cs/>
              </w:rPr>
              <w:t xml:space="preserve">๒.๑ </w:t>
            </w:r>
            <w:r w:rsidRPr="00E4026E">
              <w:rPr>
                <w:rFonts w:ascii="TH SarabunPSK" w:hAnsi="TH SarabunPSK" w:cs="TH SarabunPSK"/>
                <w:color w:val="000000" w:themeColor="text1"/>
                <w:sz w:val="32"/>
                <w:szCs w:val="32"/>
                <w:cs/>
              </w:rPr>
              <w:t>วัตถุประสงค์</w:t>
            </w:r>
            <w:r w:rsidRPr="00E4026E">
              <w:rPr>
                <w:rFonts w:ascii="TH SarabunPSK" w:hAnsi="TH SarabunPSK" w:cs="TH SarabunPSK" w:hint="cs"/>
                <w:color w:val="000000" w:themeColor="text1"/>
                <w:sz w:val="32"/>
                <w:szCs w:val="32"/>
                <w:cs/>
              </w:rPr>
              <w:t xml:space="preserve"> </w:t>
            </w:r>
            <w:r w:rsidRPr="00E4026E">
              <w:rPr>
                <w:rFonts w:ascii="TH SarabunPSK" w:hAnsi="TH SarabunPSK" w:cs="TH SarabunPSK"/>
                <w:color w:val="000000" w:themeColor="text1"/>
                <w:sz w:val="32"/>
                <w:szCs w:val="32"/>
                <w:cs/>
              </w:rPr>
              <w:t>ขอบเขต</w:t>
            </w:r>
            <w:r w:rsidRPr="00E4026E">
              <w:rPr>
                <w:rFonts w:ascii="TH SarabunPSK" w:hAnsi="TH SarabunPSK" w:cs="TH SarabunPSK" w:hint="cs"/>
                <w:color w:val="000000" w:themeColor="text1"/>
                <w:sz w:val="32"/>
                <w:szCs w:val="32"/>
                <w:cs/>
              </w:rPr>
              <w:t xml:space="preserve"> </w:t>
            </w:r>
            <w:r w:rsidRPr="00E4026E">
              <w:rPr>
                <w:rFonts w:ascii="TH SarabunPSK" w:hAnsi="TH SarabunPSK" w:cs="TH SarabunPSK"/>
                <w:color w:val="000000" w:themeColor="text1"/>
                <w:sz w:val="32"/>
                <w:szCs w:val="32"/>
                <w:cs/>
              </w:rPr>
              <w:t>คำจำกัดความ</w:t>
            </w:r>
            <w:r w:rsidRPr="00E4026E">
              <w:rPr>
                <w:rFonts w:ascii="TH SarabunPSK" w:hAnsi="TH SarabunPSK" w:cs="TH SarabunPSK" w:hint="cs"/>
                <w:color w:val="000000" w:themeColor="text1"/>
                <w:sz w:val="32"/>
                <w:szCs w:val="32"/>
                <w:cs/>
              </w:rPr>
              <w:t xml:space="preserve"> </w:t>
            </w:r>
            <w:r w:rsidRPr="00E4026E">
              <w:rPr>
                <w:rFonts w:ascii="TH SarabunPSK" w:hAnsi="TH SarabunPSK" w:cs="TH SarabunPSK"/>
                <w:color w:val="000000" w:themeColor="text1"/>
                <w:sz w:val="32"/>
                <w:szCs w:val="32"/>
                <w:cs/>
              </w:rPr>
              <w:t>หน้าที่ความรับผิดชอ</w:t>
            </w:r>
            <w:r w:rsidRPr="00E4026E">
              <w:rPr>
                <w:rFonts w:ascii="TH SarabunPSK" w:hAnsi="TH SarabunPSK" w:cs="TH SarabunPSK" w:hint="cs"/>
                <w:color w:val="000000" w:themeColor="text1"/>
                <w:sz w:val="32"/>
                <w:szCs w:val="32"/>
                <w:cs/>
              </w:rPr>
              <w:t>บ</w:t>
            </w:r>
          </w:p>
        </w:tc>
        <w:tc>
          <w:tcPr>
            <w:tcW w:w="1196" w:type="dxa"/>
            <w:tcBorders>
              <w:top w:val="single" w:sz="4" w:space="0" w:color="EEECE1" w:themeColor="background2"/>
              <w:bottom w:val="single" w:sz="4" w:space="0" w:color="EEECE1" w:themeColor="background2"/>
            </w:tcBorders>
          </w:tcPr>
          <w:p w14:paraId="79CE61D9" w14:textId="38B5AA60" w:rsidR="0064701B" w:rsidRPr="00E4026E" w:rsidRDefault="00762F30" w:rsidP="00353348">
            <w:pPr>
              <w:jc w:val="center"/>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w:t>
            </w:r>
            <w:r w:rsidR="0064701B" w:rsidRPr="00E4026E">
              <w:rPr>
                <w:rFonts w:ascii="TH SarabunPSK" w:hAnsi="TH SarabunPSK" w:cs="TH SarabunPSK" w:hint="cs"/>
                <w:color w:val="000000" w:themeColor="text1"/>
                <w:sz w:val="32"/>
                <w:szCs w:val="32"/>
                <w:cs/>
              </w:rPr>
              <w:t>๓๐</w:t>
            </w:r>
            <w:r w:rsidRPr="00E4026E">
              <w:rPr>
                <w:rFonts w:ascii="TH SarabunPSK" w:hAnsi="TH SarabunPSK" w:cs="TH SarabunPSK" w:hint="cs"/>
                <w:color w:val="000000" w:themeColor="text1"/>
                <w:sz w:val="32"/>
                <w:szCs w:val="32"/>
                <w:cs/>
              </w:rPr>
              <w:t>)</w:t>
            </w:r>
          </w:p>
        </w:tc>
      </w:tr>
      <w:tr w:rsidR="00E4026E" w:rsidRPr="00E4026E" w14:paraId="432A52B5" w14:textId="77777777" w:rsidTr="00912FFA">
        <w:tc>
          <w:tcPr>
            <w:tcW w:w="7512" w:type="dxa"/>
            <w:tcBorders>
              <w:top w:val="single" w:sz="4" w:space="0" w:color="EEECE1" w:themeColor="background2"/>
              <w:bottom w:val="single" w:sz="4" w:space="0" w:color="auto"/>
            </w:tcBorders>
          </w:tcPr>
          <w:p w14:paraId="1D7DD3B0" w14:textId="77777777" w:rsidR="0064701B" w:rsidRPr="00E4026E" w:rsidRDefault="0064701B" w:rsidP="00353348">
            <w:pPr>
              <w:rPr>
                <w:color w:val="000000" w:themeColor="text1"/>
              </w:rPr>
            </w:pPr>
            <w:r w:rsidRPr="00E4026E">
              <w:rPr>
                <w:rFonts w:ascii="TH SarabunPSK" w:hAnsi="TH SarabunPSK" w:cs="TH SarabunPSK" w:hint="cs"/>
                <w:color w:val="000000" w:themeColor="text1"/>
                <w:sz w:val="32"/>
                <w:szCs w:val="32"/>
                <w:cs/>
              </w:rPr>
              <w:t xml:space="preserve">    ๒.๒ ขั้</w:t>
            </w:r>
            <w:r w:rsidRPr="00E4026E">
              <w:rPr>
                <w:rFonts w:ascii="TH SarabunPSK" w:hAnsi="TH SarabunPSK" w:cs="TH SarabunPSK"/>
                <w:color w:val="000000" w:themeColor="text1"/>
                <w:sz w:val="32"/>
                <w:szCs w:val="32"/>
                <w:cs/>
              </w:rPr>
              <w:t>นตอนการปฏิบัติงาน</w:t>
            </w:r>
            <w:r w:rsidRPr="00E4026E">
              <w:rPr>
                <w:rFonts w:hint="cs"/>
                <w:color w:val="000000" w:themeColor="text1"/>
                <w:cs/>
              </w:rPr>
              <w:t xml:space="preserve"> </w:t>
            </w:r>
            <w:r w:rsidRPr="00E4026E">
              <w:rPr>
                <w:rFonts w:ascii="TH SarabunPSK" w:hAnsi="TH SarabunPSK" w:cs="TH SarabunPSK"/>
                <w:color w:val="000000" w:themeColor="text1"/>
                <w:sz w:val="32"/>
                <w:szCs w:val="32"/>
                <w:cs/>
              </w:rPr>
              <w:t>เอกสารอ้างอิง</w:t>
            </w:r>
            <w:r w:rsidRPr="00E4026E">
              <w:rPr>
                <w:rFonts w:hint="cs"/>
                <w:color w:val="000000" w:themeColor="text1"/>
                <w:cs/>
              </w:rPr>
              <w:t xml:space="preserve"> </w:t>
            </w:r>
            <w:r w:rsidRPr="00E4026E">
              <w:rPr>
                <w:rFonts w:ascii="TH SarabunPSK" w:hAnsi="TH SarabunPSK" w:cs="TH SarabunPSK"/>
                <w:color w:val="000000" w:themeColor="text1"/>
                <w:sz w:val="32"/>
                <w:szCs w:val="32"/>
                <w:cs/>
              </w:rPr>
              <w:t>แบบฟอร์มที่ใช้</w:t>
            </w:r>
          </w:p>
        </w:tc>
        <w:tc>
          <w:tcPr>
            <w:tcW w:w="1196" w:type="dxa"/>
            <w:tcBorders>
              <w:top w:val="single" w:sz="4" w:space="0" w:color="EEECE1" w:themeColor="background2"/>
              <w:bottom w:val="single" w:sz="4" w:space="0" w:color="auto"/>
            </w:tcBorders>
          </w:tcPr>
          <w:p w14:paraId="7F2ED83B" w14:textId="771A06AE" w:rsidR="0064701B" w:rsidRPr="00E4026E" w:rsidRDefault="00762F30" w:rsidP="00353348">
            <w:pPr>
              <w:jc w:val="center"/>
              <w:rPr>
                <w:rFonts w:ascii="TH SarabunPSK" w:hAnsi="TH SarabunPSK" w:cs="TH SarabunPSK"/>
                <w:color w:val="000000" w:themeColor="text1"/>
                <w:sz w:val="32"/>
                <w:szCs w:val="32"/>
              </w:rPr>
            </w:pPr>
            <w:r w:rsidRPr="00E4026E">
              <w:rPr>
                <w:rFonts w:ascii="TH SarabunPSK" w:hAnsi="TH SarabunPSK" w:cs="TH SarabunPSK" w:hint="cs"/>
                <w:color w:val="000000" w:themeColor="text1"/>
                <w:sz w:val="32"/>
                <w:szCs w:val="32"/>
                <w:cs/>
              </w:rPr>
              <w:t>(</w:t>
            </w:r>
            <w:r w:rsidR="0064701B" w:rsidRPr="00E4026E">
              <w:rPr>
                <w:rFonts w:ascii="TH SarabunPSK" w:hAnsi="TH SarabunPSK" w:cs="TH SarabunPSK" w:hint="cs"/>
                <w:color w:val="000000" w:themeColor="text1"/>
                <w:sz w:val="32"/>
                <w:szCs w:val="32"/>
                <w:cs/>
              </w:rPr>
              <w:t>๕๐</w:t>
            </w:r>
            <w:r w:rsidRPr="00E4026E">
              <w:rPr>
                <w:rFonts w:ascii="TH SarabunPSK" w:hAnsi="TH SarabunPSK" w:cs="TH SarabunPSK" w:hint="cs"/>
                <w:color w:val="000000" w:themeColor="text1"/>
                <w:sz w:val="32"/>
                <w:szCs w:val="32"/>
                <w:cs/>
              </w:rPr>
              <w:t>)</w:t>
            </w:r>
          </w:p>
        </w:tc>
      </w:tr>
      <w:tr w:rsidR="00E4026E" w:rsidRPr="00E4026E" w14:paraId="02C9FA1A" w14:textId="77777777" w:rsidTr="00912FFA">
        <w:tc>
          <w:tcPr>
            <w:tcW w:w="7512" w:type="dxa"/>
            <w:tcBorders>
              <w:top w:val="single" w:sz="4" w:space="0" w:color="auto"/>
              <w:bottom w:val="single" w:sz="4" w:space="0" w:color="auto"/>
            </w:tcBorders>
          </w:tcPr>
          <w:p w14:paraId="49B3CC96" w14:textId="014E3457" w:rsidR="0064701B" w:rsidRPr="00E4026E" w:rsidRDefault="0064701B" w:rsidP="00353348">
            <w:pPr>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๓. ประชา</w:t>
            </w:r>
            <w:r w:rsidR="00762F30" w:rsidRPr="00E4026E">
              <w:rPr>
                <w:rFonts w:ascii="TH SarabunPSK" w:hAnsi="TH SarabunPSK" w:cs="TH SarabunPSK" w:hint="cs"/>
                <w:color w:val="000000" w:themeColor="text1"/>
                <w:sz w:val="32"/>
                <w:szCs w:val="32"/>
                <w:cs/>
              </w:rPr>
              <w:t>พิ</w:t>
            </w:r>
            <w:r w:rsidRPr="00E4026E">
              <w:rPr>
                <w:rFonts w:ascii="TH SarabunPSK" w:hAnsi="TH SarabunPSK" w:cs="TH SarabunPSK" w:hint="cs"/>
                <w:color w:val="000000" w:themeColor="text1"/>
                <w:sz w:val="32"/>
                <w:szCs w:val="32"/>
                <w:cs/>
              </w:rPr>
              <w:t>จารณ์ผู้มีส่วนได้ส่วนเสีย</w:t>
            </w:r>
          </w:p>
        </w:tc>
        <w:tc>
          <w:tcPr>
            <w:tcW w:w="1196" w:type="dxa"/>
            <w:tcBorders>
              <w:top w:val="single" w:sz="4" w:space="0" w:color="auto"/>
              <w:bottom w:val="single" w:sz="4" w:space="0" w:color="auto"/>
            </w:tcBorders>
          </w:tcPr>
          <w:p w14:paraId="11BC6060" w14:textId="77777777" w:rsidR="0064701B" w:rsidRPr="00E4026E" w:rsidRDefault="0064701B" w:rsidP="00353348">
            <w:pPr>
              <w:jc w:val="center"/>
              <w:rPr>
                <w:rFonts w:ascii="TH SarabunPSK" w:hAnsi="TH SarabunPSK" w:cs="TH SarabunPSK"/>
                <w:color w:val="000000" w:themeColor="text1"/>
                <w:sz w:val="32"/>
                <w:szCs w:val="32"/>
              </w:rPr>
            </w:pPr>
            <w:r w:rsidRPr="00E4026E">
              <w:rPr>
                <w:rFonts w:ascii="TH SarabunPSK" w:hAnsi="TH SarabunPSK" w:cs="TH SarabunPSK" w:hint="cs"/>
                <w:color w:val="000000" w:themeColor="text1"/>
                <w:sz w:val="32"/>
                <w:szCs w:val="32"/>
                <w:cs/>
              </w:rPr>
              <w:t>๑๐</w:t>
            </w:r>
          </w:p>
        </w:tc>
      </w:tr>
      <w:tr w:rsidR="00E4026E" w:rsidRPr="00E4026E" w14:paraId="15AB1C81" w14:textId="77777777" w:rsidTr="00912FFA">
        <w:tc>
          <w:tcPr>
            <w:tcW w:w="7512" w:type="dxa"/>
            <w:tcBorders>
              <w:top w:val="single" w:sz="4" w:space="0" w:color="auto"/>
            </w:tcBorders>
          </w:tcPr>
          <w:p w14:paraId="198C65E7" w14:textId="3C5B8441" w:rsidR="0064701B" w:rsidRPr="00E4026E" w:rsidRDefault="0064701B" w:rsidP="00353348">
            <w:pPr>
              <w:rPr>
                <w:rFonts w:ascii="TH SarabunPSK" w:hAnsi="TH SarabunPSK" w:cs="TH SarabunPSK"/>
                <w:color w:val="000000" w:themeColor="text1"/>
                <w:sz w:val="32"/>
                <w:szCs w:val="32"/>
                <w:cs/>
              </w:rPr>
            </w:pPr>
            <w:r w:rsidRPr="00E4026E">
              <w:rPr>
                <w:rFonts w:ascii="TH SarabunPSK" w:hAnsi="TH SarabunPSK" w:cs="TH SarabunPSK" w:hint="cs"/>
                <w:color w:val="000000" w:themeColor="text1"/>
                <w:sz w:val="32"/>
                <w:szCs w:val="32"/>
                <w:cs/>
              </w:rPr>
              <w:t>๔. เสนอผู้บริหารให้ความเห็นชอบภายในเดือนกันยายน พ.ศ. ๒๕</w:t>
            </w:r>
            <w:r w:rsidR="00762F30" w:rsidRPr="00E4026E">
              <w:rPr>
                <w:rFonts w:ascii="TH SarabunPSK" w:hAnsi="TH SarabunPSK" w:cs="TH SarabunPSK" w:hint="cs"/>
                <w:color w:val="000000" w:themeColor="text1"/>
                <w:sz w:val="32"/>
                <w:szCs w:val="32"/>
                <w:cs/>
              </w:rPr>
              <w:t>๖</w:t>
            </w:r>
            <w:r w:rsidRPr="00E4026E">
              <w:rPr>
                <w:rFonts w:ascii="TH SarabunPSK" w:hAnsi="TH SarabunPSK" w:cs="TH SarabunPSK" w:hint="cs"/>
                <w:color w:val="000000" w:themeColor="text1"/>
                <w:sz w:val="32"/>
                <w:szCs w:val="32"/>
                <w:cs/>
              </w:rPr>
              <w:t>๗</w:t>
            </w:r>
          </w:p>
        </w:tc>
        <w:tc>
          <w:tcPr>
            <w:tcW w:w="1196" w:type="dxa"/>
            <w:tcBorders>
              <w:top w:val="single" w:sz="4" w:space="0" w:color="auto"/>
            </w:tcBorders>
          </w:tcPr>
          <w:p w14:paraId="3A2E1A13" w14:textId="0F08D2FD" w:rsidR="00353348" w:rsidRPr="00E4026E" w:rsidRDefault="0064701B" w:rsidP="00353348">
            <w:pPr>
              <w:spacing w:before="120" w:line="340" w:lineRule="exact"/>
              <w:jc w:val="center"/>
              <w:rPr>
                <w:rFonts w:ascii="TH SarabunPSK" w:hAnsi="TH SarabunPSK" w:cs="TH SarabunPSK"/>
                <w:color w:val="000000" w:themeColor="text1"/>
                <w:sz w:val="32"/>
                <w:szCs w:val="32"/>
              </w:rPr>
            </w:pPr>
            <w:r w:rsidRPr="00E4026E">
              <w:rPr>
                <w:rFonts w:ascii="TH SarabunPSK" w:hAnsi="TH SarabunPSK" w:cs="TH SarabunPSK" w:hint="cs"/>
                <w:color w:val="000000" w:themeColor="text1"/>
                <w:sz w:val="32"/>
                <w:szCs w:val="32"/>
                <w:cs/>
              </w:rPr>
              <w:t>๕</w:t>
            </w:r>
          </w:p>
        </w:tc>
      </w:tr>
    </w:tbl>
    <w:p w14:paraId="066614F6" w14:textId="77777777" w:rsidR="008E044D" w:rsidRDefault="008E044D" w:rsidP="001229B8">
      <w:pPr>
        <w:tabs>
          <w:tab w:val="left" w:pos="993"/>
          <w:tab w:val="left" w:pos="1276"/>
        </w:tabs>
        <w:spacing w:before="240" w:after="120" w:line="240" w:lineRule="auto"/>
        <w:rPr>
          <w:rFonts w:ascii="TH SarabunIT๙" w:eastAsia="Times New Roman" w:hAnsi="TH SarabunIT๙" w:cs="TH SarabunIT๙"/>
          <w:b/>
          <w:bCs/>
          <w:color w:val="000000" w:themeColor="text1"/>
          <w:sz w:val="32"/>
          <w:szCs w:val="32"/>
        </w:rPr>
      </w:pPr>
      <w:bookmarkStart w:id="3" w:name="_Hlk151544262"/>
    </w:p>
    <w:p w14:paraId="0740C0B6" w14:textId="6839A46F" w:rsidR="009A166C" w:rsidRPr="00E4026E" w:rsidRDefault="009A166C" w:rsidP="001229B8">
      <w:pPr>
        <w:tabs>
          <w:tab w:val="left" w:pos="993"/>
          <w:tab w:val="left" w:pos="1276"/>
        </w:tabs>
        <w:spacing w:before="240" w:after="120" w:line="240" w:lineRule="auto"/>
        <w:rPr>
          <w:rFonts w:ascii="TH SarabunIT๙" w:eastAsia="Times New Roman" w:hAnsi="TH SarabunIT๙" w:cs="TH SarabunIT๙"/>
          <w:color w:val="000000" w:themeColor="text1"/>
          <w:sz w:val="32"/>
          <w:szCs w:val="32"/>
        </w:rPr>
      </w:pPr>
      <w:r w:rsidRPr="00E4026E">
        <w:rPr>
          <w:rFonts w:ascii="TH SarabunIT๙" w:eastAsia="Times New Roman" w:hAnsi="TH SarabunIT๙" w:cs="TH SarabunIT๙"/>
          <w:b/>
          <w:bCs/>
          <w:color w:val="000000" w:themeColor="text1"/>
          <w:sz w:val="32"/>
          <w:szCs w:val="32"/>
          <w:cs/>
        </w:rPr>
        <w:lastRenderedPageBreak/>
        <w:t>เกณฑ์การให้คะแนน :</w:t>
      </w:r>
    </w:p>
    <w:p w14:paraId="7ACC55E9" w14:textId="77777777" w:rsidR="0064701B" w:rsidRPr="00E4026E" w:rsidRDefault="0064701B" w:rsidP="0064701B">
      <w:pPr>
        <w:tabs>
          <w:tab w:val="left" w:pos="567"/>
          <w:tab w:val="left" w:pos="1418"/>
          <w:tab w:val="center" w:pos="4153"/>
          <w:tab w:val="right" w:pos="8306"/>
        </w:tabs>
        <w:spacing w:after="120" w:line="340" w:lineRule="exact"/>
        <w:ind w:right="-46"/>
        <w:jc w:val="center"/>
        <w:rPr>
          <w:rFonts w:ascii="TH SarabunIT๙" w:eastAsia="Times New Roman" w:hAnsi="TH SarabunIT๙" w:cs="TH SarabunIT๙"/>
          <w:color w:val="000000" w:themeColor="text1"/>
          <w:sz w:val="32"/>
          <w:szCs w:val="32"/>
        </w:rPr>
      </w:pPr>
      <w:r w:rsidRPr="00E4026E">
        <w:rPr>
          <w:rFonts w:ascii="TH SarabunIT๙" w:eastAsia="Times New Roman" w:hAnsi="TH SarabunIT๙" w:cs="TH SarabunIT๙"/>
          <w:color w:val="000000" w:themeColor="text1"/>
          <w:sz w:val="32"/>
          <w:szCs w:val="32"/>
          <w:cs/>
        </w:rPr>
        <w:t xml:space="preserve">ช่วงปรับเกณฑ์การให้คะแนน </w:t>
      </w:r>
      <w:r w:rsidRPr="00E4026E">
        <w:rPr>
          <w:rFonts w:ascii="TH SarabunIT๙" w:eastAsia="Times New Roman" w:hAnsi="TH SarabunIT๙" w:cs="TH SarabunIT๙"/>
          <w:color w:val="000000" w:themeColor="text1"/>
          <w:sz w:val="32"/>
          <w:szCs w:val="32"/>
        </w:rPr>
        <w:t>+/-  5</w:t>
      </w:r>
      <w:r w:rsidRPr="00E4026E">
        <w:rPr>
          <w:rFonts w:ascii="TH SarabunIT๙" w:eastAsia="Times New Roman" w:hAnsi="TH SarabunIT๙" w:cs="TH SarabunIT๙" w:hint="cs"/>
          <w:color w:val="000000" w:themeColor="text1"/>
          <w:sz w:val="32"/>
          <w:szCs w:val="32"/>
          <w:cs/>
        </w:rPr>
        <w:t xml:space="preserve"> </w:t>
      </w:r>
      <w:r w:rsidRPr="00E4026E">
        <w:rPr>
          <w:rFonts w:ascii="TH SarabunIT๙" w:eastAsia="Times New Roman" w:hAnsi="TH SarabunIT๙" w:cs="TH SarabunIT๙"/>
          <w:color w:val="000000" w:themeColor="text1"/>
          <w:sz w:val="32"/>
          <w:szCs w:val="32"/>
          <w:cs/>
        </w:rPr>
        <w:t xml:space="preserve">ต่อ </w:t>
      </w:r>
      <w:r w:rsidRPr="00E4026E">
        <w:rPr>
          <w:rFonts w:ascii="TH SarabunIT๙" w:eastAsia="Times New Roman" w:hAnsi="TH SarabunIT๙" w:cs="TH SarabunIT๙"/>
          <w:color w:val="000000" w:themeColor="text1"/>
          <w:sz w:val="32"/>
          <w:szCs w:val="32"/>
        </w:rPr>
        <w:t xml:space="preserve">1 </w:t>
      </w:r>
      <w:r w:rsidRPr="00E4026E">
        <w:rPr>
          <w:rFonts w:ascii="TH SarabunIT๙" w:eastAsia="Times New Roman" w:hAnsi="TH SarabunIT๙" w:cs="TH SarabunIT๙"/>
          <w:color w:val="000000" w:themeColor="text1"/>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E4026E" w:rsidRPr="00E4026E" w14:paraId="4A250302" w14:textId="77777777" w:rsidTr="00912FFA">
        <w:trPr>
          <w:trHeight w:val="456"/>
          <w:jc w:val="center"/>
        </w:trPr>
        <w:tc>
          <w:tcPr>
            <w:tcW w:w="1112" w:type="dxa"/>
          </w:tcPr>
          <w:p w14:paraId="0C08CA47"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rPr>
            </w:pPr>
            <w:r w:rsidRPr="00E4026E">
              <w:rPr>
                <w:rFonts w:ascii="TH SarabunIT๙" w:hAnsi="TH SarabunIT๙" w:cs="TH SarabunIT๙"/>
                <w:b/>
                <w:bCs/>
                <w:color w:val="000000" w:themeColor="text1"/>
                <w:sz w:val="32"/>
                <w:szCs w:val="32"/>
                <w:cs/>
              </w:rPr>
              <w:t>ระดับ</w:t>
            </w:r>
          </w:p>
        </w:tc>
        <w:tc>
          <w:tcPr>
            <w:tcW w:w="992" w:type="dxa"/>
          </w:tcPr>
          <w:p w14:paraId="4844B85F"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cs/>
              </w:rPr>
            </w:pPr>
            <w:r w:rsidRPr="00E4026E">
              <w:rPr>
                <w:rFonts w:ascii="TH SarabunIT๙" w:hAnsi="TH SarabunIT๙" w:cs="TH SarabunIT๙"/>
                <w:b/>
                <w:bCs/>
                <w:color w:val="000000" w:themeColor="text1"/>
                <w:sz w:val="32"/>
                <w:szCs w:val="32"/>
              </w:rPr>
              <w:t>1</w:t>
            </w:r>
          </w:p>
        </w:tc>
        <w:tc>
          <w:tcPr>
            <w:tcW w:w="993" w:type="dxa"/>
          </w:tcPr>
          <w:p w14:paraId="0F61DF4B"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rPr>
            </w:pPr>
            <w:r w:rsidRPr="00E4026E">
              <w:rPr>
                <w:rFonts w:ascii="TH SarabunIT๙" w:hAnsi="TH SarabunIT๙" w:cs="TH SarabunIT๙"/>
                <w:b/>
                <w:bCs/>
                <w:color w:val="000000" w:themeColor="text1"/>
                <w:sz w:val="32"/>
                <w:szCs w:val="32"/>
                <w:cs/>
              </w:rPr>
              <w:t>2</w:t>
            </w:r>
          </w:p>
        </w:tc>
        <w:tc>
          <w:tcPr>
            <w:tcW w:w="992" w:type="dxa"/>
          </w:tcPr>
          <w:p w14:paraId="38BFFE5D"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cs/>
              </w:rPr>
            </w:pPr>
            <w:r w:rsidRPr="00E4026E">
              <w:rPr>
                <w:rFonts w:ascii="TH SarabunIT๙" w:hAnsi="TH SarabunIT๙" w:cs="TH SarabunIT๙"/>
                <w:b/>
                <w:bCs/>
                <w:color w:val="000000" w:themeColor="text1"/>
                <w:sz w:val="32"/>
                <w:szCs w:val="32"/>
                <w:cs/>
              </w:rPr>
              <w:t>3</w:t>
            </w:r>
          </w:p>
        </w:tc>
        <w:tc>
          <w:tcPr>
            <w:tcW w:w="992" w:type="dxa"/>
          </w:tcPr>
          <w:p w14:paraId="388DFF84"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rPr>
            </w:pPr>
            <w:r w:rsidRPr="00E4026E">
              <w:rPr>
                <w:rFonts w:ascii="TH SarabunIT๙" w:hAnsi="TH SarabunIT๙" w:cs="TH SarabunIT๙"/>
                <w:b/>
                <w:bCs/>
                <w:color w:val="000000" w:themeColor="text1"/>
                <w:sz w:val="32"/>
                <w:szCs w:val="32"/>
                <w:cs/>
              </w:rPr>
              <w:t>4</w:t>
            </w:r>
          </w:p>
        </w:tc>
        <w:tc>
          <w:tcPr>
            <w:tcW w:w="992" w:type="dxa"/>
          </w:tcPr>
          <w:p w14:paraId="3A903A9A"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rPr>
            </w:pPr>
            <w:r w:rsidRPr="00E4026E">
              <w:rPr>
                <w:rFonts w:ascii="TH SarabunIT๙" w:hAnsi="TH SarabunIT๙" w:cs="TH SarabunIT๙"/>
                <w:b/>
                <w:bCs/>
                <w:color w:val="000000" w:themeColor="text1"/>
                <w:sz w:val="32"/>
                <w:szCs w:val="32"/>
                <w:cs/>
              </w:rPr>
              <w:t>5</w:t>
            </w:r>
          </w:p>
        </w:tc>
      </w:tr>
      <w:tr w:rsidR="00E4026E" w:rsidRPr="00E4026E" w14:paraId="67970F5E" w14:textId="77777777" w:rsidTr="00912FFA">
        <w:trPr>
          <w:trHeight w:val="456"/>
          <w:jc w:val="center"/>
        </w:trPr>
        <w:tc>
          <w:tcPr>
            <w:tcW w:w="1112" w:type="dxa"/>
          </w:tcPr>
          <w:p w14:paraId="08F12E22" w14:textId="77777777" w:rsidR="0064701B" w:rsidRPr="00E4026E" w:rsidRDefault="0064701B" w:rsidP="00912FFA">
            <w:pPr>
              <w:tabs>
                <w:tab w:val="left" w:pos="1843"/>
              </w:tabs>
              <w:spacing w:line="340" w:lineRule="exact"/>
              <w:jc w:val="center"/>
              <w:rPr>
                <w:rFonts w:ascii="TH SarabunIT๙" w:hAnsi="TH SarabunIT๙" w:cs="TH SarabunIT๙"/>
                <w:b/>
                <w:bCs/>
                <w:color w:val="000000" w:themeColor="text1"/>
                <w:sz w:val="32"/>
                <w:szCs w:val="32"/>
                <w:cs/>
              </w:rPr>
            </w:pPr>
            <w:r w:rsidRPr="00E4026E">
              <w:rPr>
                <w:rFonts w:ascii="TH SarabunIT๙" w:hAnsi="TH SarabunIT๙" w:cs="TH SarabunIT๙"/>
                <w:b/>
                <w:bCs/>
                <w:color w:val="000000" w:themeColor="text1"/>
                <w:sz w:val="32"/>
                <w:szCs w:val="32"/>
                <w:cs/>
              </w:rPr>
              <w:t>ร้อยละ</w:t>
            </w:r>
          </w:p>
        </w:tc>
        <w:tc>
          <w:tcPr>
            <w:tcW w:w="992" w:type="dxa"/>
          </w:tcPr>
          <w:p w14:paraId="27838FFE" w14:textId="77777777" w:rsidR="0064701B" w:rsidRPr="00E4026E" w:rsidRDefault="0064701B" w:rsidP="00912FFA">
            <w:pPr>
              <w:pStyle w:val="NormalWeb"/>
              <w:spacing w:before="0" w:beforeAutospacing="0" w:after="0" w:afterAutospacing="0" w:line="340" w:lineRule="exact"/>
              <w:jc w:val="center"/>
              <w:textAlignment w:val="bottom"/>
              <w:rPr>
                <w:rFonts w:ascii="TH SarabunIT๙" w:hAnsi="TH SarabunIT๙" w:cs="TH SarabunIT๙"/>
                <w:color w:val="000000" w:themeColor="text1"/>
                <w:sz w:val="32"/>
                <w:szCs w:val="32"/>
              </w:rPr>
            </w:pPr>
            <w:r w:rsidRPr="00E4026E">
              <w:rPr>
                <w:rFonts w:ascii="TH SarabunIT๙" w:hAnsi="TH SarabunIT๙" w:cs="TH SarabunIT๙" w:hint="cs"/>
                <w:color w:val="000000" w:themeColor="text1"/>
                <w:sz w:val="32"/>
                <w:szCs w:val="32"/>
                <w:cs/>
              </w:rPr>
              <w:t>80</w:t>
            </w:r>
          </w:p>
        </w:tc>
        <w:tc>
          <w:tcPr>
            <w:tcW w:w="993" w:type="dxa"/>
          </w:tcPr>
          <w:p w14:paraId="7D37BB3E" w14:textId="77777777" w:rsidR="0064701B" w:rsidRPr="00E4026E" w:rsidRDefault="0064701B" w:rsidP="00912FFA">
            <w:pPr>
              <w:pStyle w:val="NormalWeb"/>
              <w:spacing w:before="0" w:beforeAutospacing="0" w:after="0" w:afterAutospacing="0" w:line="340" w:lineRule="exact"/>
              <w:jc w:val="center"/>
              <w:textAlignment w:val="bottom"/>
              <w:rPr>
                <w:rFonts w:ascii="TH SarabunIT๙" w:hAnsi="TH SarabunIT๙" w:cs="TH SarabunIT๙"/>
                <w:color w:val="000000" w:themeColor="text1"/>
                <w:sz w:val="32"/>
                <w:szCs w:val="32"/>
              </w:rPr>
            </w:pPr>
            <w:r w:rsidRPr="00E4026E">
              <w:rPr>
                <w:rFonts w:ascii="TH SarabunIT๙" w:hAnsi="TH SarabunIT๙" w:cs="TH SarabunIT๙" w:hint="cs"/>
                <w:color w:val="000000" w:themeColor="text1"/>
                <w:sz w:val="32"/>
                <w:szCs w:val="32"/>
                <w:cs/>
              </w:rPr>
              <w:t>85</w:t>
            </w:r>
          </w:p>
        </w:tc>
        <w:tc>
          <w:tcPr>
            <w:tcW w:w="992" w:type="dxa"/>
          </w:tcPr>
          <w:p w14:paraId="5E172DA9" w14:textId="77777777" w:rsidR="0064701B" w:rsidRPr="00E4026E" w:rsidRDefault="0064701B" w:rsidP="00912FFA">
            <w:pPr>
              <w:pStyle w:val="NormalWeb"/>
              <w:spacing w:before="0" w:beforeAutospacing="0" w:after="0" w:afterAutospacing="0" w:line="340" w:lineRule="exact"/>
              <w:jc w:val="center"/>
              <w:textAlignment w:val="bottom"/>
              <w:rPr>
                <w:rFonts w:ascii="TH SarabunIT๙" w:hAnsi="TH SarabunIT๙" w:cs="TH SarabunIT๙"/>
                <w:color w:val="000000" w:themeColor="text1"/>
                <w:sz w:val="32"/>
                <w:szCs w:val="32"/>
              </w:rPr>
            </w:pPr>
            <w:r w:rsidRPr="00E4026E">
              <w:rPr>
                <w:rFonts w:ascii="TH SarabunIT๙" w:hAnsi="TH SarabunIT๙" w:cs="TH SarabunIT๙" w:hint="cs"/>
                <w:color w:val="000000" w:themeColor="text1"/>
                <w:sz w:val="32"/>
                <w:szCs w:val="32"/>
                <w:cs/>
              </w:rPr>
              <w:t>90</w:t>
            </w:r>
          </w:p>
        </w:tc>
        <w:tc>
          <w:tcPr>
            <w:tcW w:w="992" w:type="dxa"/>
          </w:tcPr>
          <w:p w14:paraId="3A3F9B37" w14:textId="77777777" w:rsidR="0064701B" w:rsidRPr="00E4026E" w:rsidRDefault="0064701B" w:rsidP="00912FFA">
            <w:pPr>
              <w:pStyle w:val="NormalWeb"/>
              <w:spacing w:before="0" w:beforeAutospacing="0" w:after="0" w:afterAutospacing="0" w:line="340" w:lineRule="exact"/>
              <w:jc w:val="center"/>
              <w:textAlignment w:val="bottom"/>
              <w:rPr>
                <w:rFonts w:ascii="TH SarabunIT๙" w:hAnsi="TH SarabunIT๙" w:cs="TH SarabunIT๙"/>
                <w:color w:val="000000" w:themeColor="text1"/>
                <w:sz w:val="32"/>
                <w:szCs w:val="32"/>
              </w:rPr>
            </w:pPr>
            <w:r w:rsidRPr="00E4026E">
              <w:rPr>
                <w:rFonts w:ascii="TH SarabunIT๙" w:hAnsi="TH SarabunIT๙" w:cs="TH SarabunIT๙" w:hint="cs"/>
                <w:color w:val="000000" w:themeColor="text1"/>
                <w:sz w:val="32"/>
                <w:szCs w:val="32"/>
                <w:cs/>
              </w:rPr>
              <w:t>95</w:t>
            </w:r>
          </w:p>
        </w:tc>
        <w:tc>
          <w:tcPr>
            <w:tcW w:w="992" w:type="dxa"/>
          </w:tcPr>
          <w:p w14:paraId="35325942" w14:textId="77777777" w:rsidR="0064701B" w:rsidRPr="00E4026E" w:rsidRDefault="0064701B" w:rsidP="00912FFA">
            <w:pPr>
              <w:pStyle w:val="NormalWeb"/>
              <w:spacing w:before="0" w:beforeAutospacing="0" w:after="0" w:afterAutospacing="0" w:line="340" w:lineRule="exact"/>
              <w:jc w:val="center"/>
              <w:textAlignment w:val="bottom"/>
              <w:rPr>
                <w:rFonts w:ascii="TH SarabunIT๙" w:hAnsi="TH SarabunIT๙" w:cs="TH SarabunIT๙"/>
                <w:color w:val="000000" w:themeColor="text1"/>
                <w:sz w:val="32"/>
                <w:szCs w:val="32"/>
              </w:rPr>
            </w:pPr>
            <w:r w:rsidRPr="00E4026E">
              <w:rPr>
                <w:rFonts w:ascii="TH SarabunIT๙" w:hAnsi="TH SarabunIT๙" w:cs="TH SarabunIT๙"/>
                <w:color w:val="000000" w:themeColor="text1"/>
                <w:sz w:val="32"/>
                <w:szCs w:val="32"/>
              </w:rPr>
              <w:t>100</w:t>
            </w:r>
          </w:p>
        </w:tc>
      </w:tr>
    </w:tbl>
    <w:p w14:paraId="0001581E" w14:textId="77777777" w:rsidR="009A166C" w:rsidRPr="00E4026E" w:rsidRDefault="009A166C" w:rsidP="00D618DF">
      <w:pPr>
        <w:spacing w:before="240" w:after="120" w:line="240" w:lineRule="auto"/>
        <w:rPr>
          <w:rFonts w:ascii="TH SarabunIT๙" w:eastAsia="Times New Roman" w:hAnsi="TH SarabunIT๙" w:cs="TH SarabunIT๙"/>
          <w:b/>
          <w:bCs/>
          <w:color w:val="000000" w:themeColor="text1"/>
          <w:sz w:val="32"/>
          <w:szCs w:val="32"/>
        </w:rPr>
      </w:pPr>
      <w:r w:rsidRPr="00E4026E">
        <w:rPr>
          <w:rFonts w:ascii="TH SarabunIT๙" w:eastAsia="Times New Roman" w:hAnsi="TH SarabunIT๙" w:cs="TH SarabunIT๙"/>
          <w:b/>
          <w:bCs/>
          <w:color w:val="000000" w:themeColor="text1"/>
          <w:sz w:val="32"/>
          <w:szCs w:val="32"/>
          <w:cs/>
        </w:rPr>
        <w:t>รายละเอียดข้อมูลพื้นฐาน</w:t>
      </w:r>
      <w:r w:rsidRPr="00E4026E">
        <w:rPr>
          <w:rFonts w:ascii="TH SarabunIT๙" w:eastAsia="Times New Roman" w:hAnsi="TH SarabunIT๙" w:cs="TH SarabunIT๙"/>
          <w:color w:val="000000" w:themeColor="text1"/>
          <w:sz w:val="32"/>
          <w:szCs w:val="32"/>
          <w:cs/>
        </w:rPr>
        <w:t xml:space="preserve"> </w:t>
      </w:r>
      <w:r w:rsidRPr="00E4026E">
        <w:rPr>
          <w:rFonts w:ascii="TH SarabunIT๙" w:eastAsia="Times New Roman" w:hAnsi="TH SarabunIT๙" w:cs="TH SarabunIT๙"/>
          <w:b/>
          <w:bCs/>
          <w:color w:val="000000" w:themeColor="text1"/>
          <w:sz w:val="32"/>
          <w:szCs w:val="32"/>
        </w:rPr>
        <w:t>:</w:t>
      </w:r>
      <w:r w:rsidRPr="00E4026E">
        <w:rPr>
          <w:rFonts w:ascii="TH SarabunIT๙" w:eastAsia="Times New Roman" w:hAnsi="TH SarabunIT๙" w:cs="TH SarabunIT๙"/>
          <w:b/>
          <w:bCs/>
          <w:color w:val="000000" w:themeColor="text1"/>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229B8" w:rsidRPr="000A641C" w14:paraId="6AE370A3" w14:textId="77777777" w:rsidTr="004F2075">
        <w:tc>
          <w:tcPr>
            <w:tcW w:w="3544" w:type="dxa"/>
            <w:vMerge w:val="restart"/>
            <w:shd w:val="clear" w:color="auto" w:fill="auto"/>
            <w:vAlign w:val="center"/>
          </w:tcPr>
          <w:bookmarkEnd w:id="3"/>
          <w:p w14:paraId="4E9E21E8" w14:textId="77777777"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387A52A" w14:textId="77777777"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14:paraId="25D80278" w14:textId="77777777" w:rsidR="001229B8" w:rsidRPr="000A641C" w:rsidRDefault="001229B8"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5430CC" w:rsidRPr="000A641C" w14:paraId="1C99D606" w14:textId="77777777" w:rsidTr="004F2075">
        <w:trPr>
          <w:trHeight w:val="384"/>
        </w:trPr>
        <w:tc>
          <w:tcPr>
            <w:tcW w:w="3544" w:type="dxa"/>
            <w:vMerge/>
            <w:shd w:val="clear" w:color="auto" w:fill="auto"/>
          </w:tcPr>
          <w:p w14:paraId="3264FC26" w14:textId="77777777" w:rsidR="005430CC" w:rsidRPr="000A641C" w:rsidRDefault="005430CC" w:rsidP="005430C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72A1D09" w14:textId="77777777" w:rsidR="005430CC" w:rsidRPr="000A641C" w:rsidRDefault="005430CC" w:rsidP="005430C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5A8DD4D" w14:textId="500EE2F2"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4A3EB68D" w14:textId="66254949"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62EE286C" w14:textId="3F795A86"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659191F8" w14:textId="274634BC" w:rsidR="005430CC" w:rsidRPr="0078763D" w:rsidRDefault="005430CC" w:rsidP="005430C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5430CC" w:rsidRPr="000A641C" w14:paraId="01F4CEF4" w14:textId="77777777" w:rsidTr="004F2075">
        <w:trPr>
          <w:trHeight w:val="801"/>
        </w:trPr>
        <w:tc>
          <w:tcPr>
            <w:tcW w:w="3544" w:type="dxa"/>
            <w:shd w:val="clear" w:color="auto" w:fill="auto"/>
          </w:tcPr>
          <w:p w14:paraId="54B4727B" w14:textId="2D19E5DA" w:rsidR="005430CC" w:rsidRPr="000A641C" w:rsidRDefault="00115D35" w:rsidP="005430CC">
            <w:pPr>
              <w:spacing w:after="0" w:line="240" w:lineRule="auto"/>
              <w:rPr>
                <w:rFonts w:ascii="TH SarabunIT๙" w:eastAsia="Times New Roman" w:hAnsi="TH SarabunIT๙" w:cs="TH SarabunIT๙"/>
                <w:sz w:val="32"/>
                <w:szCs w:val="32"/>
              </w:rPr>
            </w:pPr>
            <w:r>
              <w:rPr>
                <w:rFonts w:ascii="TH SarabunIT๙" w:eastAsia="Tahoma" w:hAnsi="TH SarabunIT๙" w:cs="TH SarabunIT๙" w:hint="cs"/>
                <w:color w:val="000000"/>
                <w:kern w:val="24"/>
                <w:sz w:val="32"/>
                <w:szCs w:val="32"/>
                <w:cs/>
              </w:rPr>
              <w:t>ร้อยละความสำเร็จของการจัดทำคู่มือ</w:t>
            </w:r>
            <w:r w:rsidRPr="00115D35">
              <w:rPr>
                <w:rFonts w:ascii="TH SarabunIT๙" w:eastAsia="Tahoma" w:hAnsi="TH SarabunIT๙" w:cs="TH SarabunIT๙" w:hint="cs"/>
                <w:color w:val="000000"/>
                <w:spacing w:val="-18"/>
                <w:kern w:val="24"/>
                <w:sz w:val="32"/>
                <w:szCs w:val="32"/>
                <w:cs/>
              </w:rPr>
              <w:t>ปฏิบัติงานนิรภัยการบินตามแบบอากาศยาน</w:t>
            </w:r>
          </w:p>
        </w:tc>
        <w:tc>
          <w:tcPr>
            <w:tcW w:w="992" w:type="dxa"/>
            <w:shd w:val="clear" w:color="auto" w:fill="auto"/>
          </w:tcPr>
          <w:p w14:paraId="2998AB68" w14:textId="0F4C8C2B" w:rsidR="005430CC" w:rsidRPr="000A641C" w:rsidRDefault="007E4274" w:rsidP="005430C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60F47CA3" w14:textId="6C4A69D1" w:rsidR="005430CC" w:rsidRPr="000A641C" w:rsidRDefault="005430CC" w:rsidP="005430CC">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1E5E5A79" w14:textId="7DCA569B" w:rsidR="005430CC" w:rsidRPr="000A641C" w:rsidRDefault="005430CC" w:rsidP="005430CC">
            <w:pPr>
              <w:spacing w:line="240" w:lineRule="auto"/>
              <w:jc w:val="center"/>
              <w:rPr>
                <w:rFonts w:ascii="TH SarabunIT๙" w:hAnsi="TH SarabunIT๙" w:cs="TH SarabunIT๙"/>
                <w:sz w:val="32"/>
                <w:szCs w:val="32"/>
              </w:rPr>
            </w:pPr>
            <w:r w:rsidRPr="000A641C">
              <w:rPr>
                <w:rFonts w:ascii="TH SarabunIT๙" w:hAnsi="TH SarabunIT๙" w:cs="TH SarabunIT๙" w:hint="cs"/>
                <w:sz w:val="32"/>
                <w:szCs w:val="32"/>
                <w:cs/>
              </w:rPr>
              <w:t>-</w:t>
            </w:r>
          </w:p>
        </w:tc>
        <w:tc>
          <w:tcPr>
            <w:tcW w:w="1134" w:type="dxa"/>
            <w:shd w:val="clear" w:color="auto" w:fill="auto"/>
          </w:tcPr>
          <w:p w14:paraId="24C1A4F5" w14:textId="566976DD" w:rsidR="005430CC" w:rsidRPr="000A641C" w:rsidRDefault="005430CC" w:rsidP="005430CC">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14:paraId="33E20C0B" w14:textId="4B61D1B5" w:rsidR="005430CC" w:rsidRPr="000A641C" w:rsidRDefault="005430CC" w:rsidP="005430CC">
            <w:pPr>
              <w:spacing w:line="240" w:lineRule="auto"/>
              <w:jc w:val="center"/>
              <w:rPr>
                <w:rFonts w:ascii="TH SarabunIT๙" w:hAnsi="TH SarabunIT๙" w:cs="TH SarabunIT๙"/>
                <w:sz w:val="31"/>
                <w:szCs w:val="31"/>
              </w:rPr>
            </w:pPr>
            <w:r>
              <w:rPr>
                <w:rFonts w:ascii="TH SarabunIT๙" w:hAnsi="TH SarabunIT๙" w:cs="TH SarabunIT๙"/>
                <w:sz w:val="31"/>
                <w:szCs w:val="31"/>
              </w:rPr>
              <w:t>-</w:t>
            </w:r>
          </w:p>
        </w:tc>
      </w:tr>
    </w:tbl>
    <w:p w14:paraId="27B408A9" w14:textId="77777777" w:rsidR="009A166C" w:rsidRPr="00981C60" w:rsidRDefault="009A166C"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42D0A73D" w14:textId="1976D207" w:rsidR="00762F30" w:rsidRDefault="00762F30" w:rsidP="00D618DF">
      <w:pPr>
        <w:tabs>
          <w:tab w:val="left" w:pos="567"/>
        </w:tabs>
        <w:spacing w:line="240" w:lineRule="auto"/>
        <w:ind w:left="1134"/>
        <w:rPr>
          <w:rFonts w:ascii="TH SarabunIT๙" w:hAnsi="TH SarabunIT๙" w:cs="TH SarabunIT๙"/>
          <w:sz w:val="32"/>
          <w:szCs w:val="32"/>
        </w:rPr>
        <w:sectPr w:rsidR="00762F30">
          <w:pgSz w:w="11906" w:h="16838"/>
          <w:pgMar w:top="1440" w:right="1440" w:bottom="1440" w:left="1440" w:header="708" w:footer="708" w:gutter="0"/>
          <w:cols w:space="708"/>
          <w:docGrid w:linePitch="360"/>
        </w:sectPr>
      </w:pPr>
      <w:r>
        <w:rPr>
          <w:rFonts w:ascii="TH SarabunIT๙" w:hAnsi="TH SarabunIT๙" w:cs="TH SarabunIT๙" w:hint="cs"/>
          <w:sz w:val="32"/>
          <w:szCs w:val="32"/>
          <w:cs/>
        </w:rPr>
        <w:t>กองบริหารการบินเกษตรดำเนินการให้เป็นไปตามขั้นตอนการดำเนินงานที่กำหนด</w:t>
      </w:r>
    </w:p>
    <w:p w14:paraId="59ACAAA5" w14:textId="77777777" w:rsidR="009F7782" w:rsidRPr="00981C60" w:rsidRDefault="009F7782" w:rsidP="00D618DF">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27E6CB8F" wp14:editId="5C1BFB9F">
                <wp:simplePos x="0" y="0"/>
                <wp:positionH relativeFrom="column">
                  <wp:posOffset>616585</wp:posOffset>
                </wp:positionH>
                <wp:positionV relativeFrom="paragraph">
                  <wp:posOffset>-101600</wp:posOffset>
                </wp:positionV>
                <wp:extent cx="5166360" cy="324000"/>
                <wp:effectExtent l="0" t="0" r="15240" b="19050"/>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324000"/>
                        </a:xfrm>
                        <a:prstGeom prst="rect">
                          <a:avLst/>
                        </a:prstGeom>
                        <a:solidFill>
                          <a:srgbClr val="FFFFFF"/>
                        </a:solidFill>
                        <a:ln w="9525">
                          <a:solidFill>
                            <a:srgbClr val="000000"/>
                          </a:solidFill>
                          <a:miter lim="800000"/>
                          <a:headEnd/>
                          <a:tailEnd/>
                        </a:ln>
                      </wps:spPr>
                      <wps:txbx>
                        <w:txbxContent>
                          <w:p w14:paraId="2BE3696B" w14:textId="77777777" w:rsidR="00F25F0C" w:rsidRPr="00F25F0C" w:rsidRDefault="00F25F0C" w:rsidP="00F25F0C">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14:paraId="4E4FEEC2" w14:textId="77777777" w:rsidR="002A7483" w:rsidRPr="00F25F0C"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CB8F" id="สี่เหลี่ยมผืนผ้า 13" o:spid="_x0000_s1029" style="position:absolute;margin-left:48.55pt;margin-top:-8pt;width:406.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">
                <v:textbox>
                  <w:txbxContent>
                    <w:p w14:paraId="2BE3696B" w14:textId="77777777" w:rsidR="00F25F0C" w:rsidRPr="00F25F0C" w:rsidRDefault="00F25F0C" w:rsidP="00F25F0C">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14:paraId="4E4FEEC2" w14:textId="77777777" w:rsidR="002A7483" w:rsidRPr="00F25F0C"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14:paraId="501B73D3" w14:textId="6A1A831C" w:rsidR="00F25F0C" w:rsidRDefault="00F25F0C" w:rsidP="00496BC9">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211A17">
        <w:rPr>
          <w:rFonts w:ascii="TH SarabunIT๙" w:eastAsia="Times New Roman" w:hAnsi="TH SarabunIT๙" w:cs="TH SarabunIT๙" w:hint="cs"/>
          <w:b/>
          <w:bCs/>
          <w:sz w:val="32"/>
          <w:szCs w:val="32"/>
          <w:cs/>
        </w:rPr>
        <w:t>9</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14:paraId="48375778" w14:textId="77777777" w:rsidR="00F25F0C" w:rsidRPr="004E266A" w:rsidRDefault="00F25F0C" w:rsidP="00F25F0C">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14:paraId="0E236D10" w14:textId="77777777" w:rsidR="00F25F0C" w:rsidRPr="004E266A" w:rsidRDefault="00F25F0C" w:rsidP="00F25F0C">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14:paraId="001BC9D2" w14:textId="77777777" w:rsidR="00F25F0C" w:rsidRPr="004E266A" w:rsidRDefault="00F25F0C" w:rsidP="00F25F0C">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14:paraId="451A29F2" w14:textId="77777777" w:rsidR="00F25F0C" w:rsidRPr="009C1E15" w:rsidRDefault="00F25F0C" w:rsidP="00F25F0C">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14:paraId="17C80CA6" w14:textId="77777777" w:rsidR="00F25F0C" w:rsidRPr="00E21AAA" w:rsidRDefault="00F25F0C" w:rsidP="00F25F0C">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7099F519" w14:textId="77777777" w:rsidR="00F25F0C" w:rsidRPr="009C1E15" w:rsidRDefault="00F25F0C" w:rsidP="00F25F0C">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F25F0C" w:rsidRPr="003706D2" w14:paraId="388848C6" w14:textId="77777777" w:rsidTr="007B0977">
        <w:trPr>
          <w:trHeight w:val="436"/>
          <w:tblHeader/>
          <w:jc w:val="center"/>
        </w:trPr>
        <w:tc>
          <w:tcPr>
            <w:tcW w:w="7032" w:type="dxa"/>
          </w:tcPr>
          <w:p w14:paraId="5D5CB425" w14:textId="77777777" w:rsidR="00F25F0C" w:rsidRPr="003706D2" w:rsidRDefault="00F25F0C" w:rsidP="007B0977">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14:paraId="4877D738" w14:textId="77777777" w:rsidR="00F25F0C" w:rsidRPr="003706D2" w:rsidRDefault="00F25F0C" w:rsidP="007B0977">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F25F0C" w:rsidRPr="003706D2" w14:paraId="728BD878" w14:textId="77777777" w:rsidTr="007B0977">
        <w:trPr>
          <w:trHeight w:val="428"/>
          <w:jc w:val="center"/>
        </w:trPr>
        <w:tc>
          <w:tcPr>
            <w:tcW w:w="7032" w:type="dxa"/>
            <w:tcBorders>
              <w:bottom w:val="single" w:sz="4" w:space="0" w:color="auto"/>
            </w:tcBorders>
          </w:tcPr>
          <w:p w14:paraId="5F5CAE11" w14:textId="77777777"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14:paraId="018EAFBA" w14:textId="77777777" w:rsidR="00F25F0C" w:rsidRPr="003706D2"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59F8151C" w14:textId="77777777" w:rsidR="00F25F0C" w:rsidRPr="003706D2" w:rsidRDefault="00F25F0C" w:rsidP="007B09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14:paraId="1D4EC943" w14:textId="77777777" w:rsidR="00F25F0C" w:rsidRPr="003706D2" w:rsidRDefault="00F25F0C" w:rsidP="007B0977">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F25F0C" w:rsidRPr="003706D2" w14:paraId="33E30E8C" w14:textId="77777777" w:rsidTr="007B0977">
        <w:trPr>
          <w:trHeight w:val="650"/>
          <w:jc w:val="center"/>
        </w:trPr>
        <w:tc>
          <w:tcPr>
            <w:tcW w:w="7032" w:type="dxa"/>
            <w:tcBorders>
              <w:bottom w:val="single" w:sz="4" w:space="0" w:color="auto"/>
            </w:tcBorders>
          </w:tcPr>
          <w:p w14:paraId="79FC5838" w14:textId="77777777"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14:paraId="60D15A72" w14:textId="77777777" w:rsidR="00F25F0C"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14:paraId="5A87BC3A" w14:textId="77777777" w:rsidR="00F25F0C" w:rsidRPr="003706D2" w:rsidRDefault="00F25F0C" w:rsidP="007B0977">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14:paraId="244CDDBB" w14:textId="77777777"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14:paraId="395EA30E" w14:textId="77777777" w:rsidTr="007B0977">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28B1F2DE" w14:textId="77777777"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14:paraId="4DBEF89A" w14:textId="77777777"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32541080" w14:textId="77777777" w:rsidR="00F25F0C" w:rsidRPr="00534147" w:rsidRDefault="00F25F0C" w:rsidP="007B0977">
            <w:pPr>
              <w:spacing w:line="228" w:lineRule="auto"/>
              <w:ind w:left="26" w:right="-39"/>
              <w:jc w:val="center"/>
              <w:rPr>
                <w:rFonts w:ascii="TH SarabunIT๙" w:hAnsi="TH SarabunIT๙" w:cs="TH SarabunIT๙"/>
                <w:sz w:val="32"/>
                <w:szCs w:val="32"/>
                <w:lang w:val="en-GB"/>
              </w:rPr>
            </w:pPr>
          </w:p>
          <w:p w14:paraId="5E09CF32" w14:textId="77777777" w:rsidR="00F25F0C" w:rsidRPr="00534147"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14:paraId="336390F4" w14:textId="77777777" w:rsidTr="007B0977">
        <w:trPr>
          <w:trHeight w:val="1775"/>
          <w:jc w:val="center"/>
        </w:trPr>
        <w:tc>
          <w:tcPr>
            <w:tcW w:w="7032" w:type="dxa"/>
            <w:tcBorders>
              <w:top w:val="dotted" w:sz="4" w:space="0" w:color="auto"/>
              <w:bottom w:val="dotted" w:sz="4" w:space="0" w:color="auto"/>
            </w:tcBorders>
          </w:tcPr>
          <w:p w14:paraId="7EA22D85" w14:textId="77777777" w:rsidR="00F25F0C"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14:paraId="2EB93490" w14:textId="77777777" w:rsidR="00F25F0C" w:rsidRPr="0096089D" w:rsidRDefault="00F25F0C" w:rsidP="007B0977">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14:paraId="12224BDC" w14:textId="77777777" w:rsidR="00F25F0C" w:rsidRPr="003706D2" w:rsidRDefault="00F25F0C" w:rsidP="007B0977">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14:paraId="48C4FEB4" w14:textId="77777777" w:rsidR="00F25F0C" w:rsidRPr="003706D2" w:rsidRDefault="00F25F0C" w:rsidP="007B09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14:paraId="486C19AE" w14:textId="77777777" w:rsidR="00F25F0C" w:rsidRDefault="00F25F0C" w:rsidP="007B09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14:paraId="7621FD54" w14:textId="77777777" w:rsidR="00F25F0C" w:rsidRPr="003706D2" w:rsidRDefault="00F25F0C" w:rsidP="007B0977">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14:paraId="1100668C" w14:textId="77777777" w:rsidR="00F25F0C" w:rsidRPr="003706D2" w:rsidRDefault="00F25F0C" w:rsidP="007B0977">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576AB30B" w14:textId="77777777"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14:paraId="00165928" w14:textId="77777777" w:rsidTr="007B0977">
        <w:trPr>
          <w:trHeight w:val="324"/>
          <w:jc w:val="center"/>
        </w:trPr>
        <w:tc>
          <w:tcPr>
            <w:tcW w:w="7032" w:type="dxa"/>
            <w:tcBorders>
              <w:top w:val="dotted" w:sz="4" w:space="0" w:color="auto"/>
            </w:tcBorders>
          </w:tcPr>
          <w:p w14:paraId="0DBC9FF5" w14:textId="77777777" w:rsidR="00F25F0C" w:rsidRPr="003706D2" w:rsidRDefault="00F25F0C" w:rsidP="007B0977">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14:paraId="18514024" w14:textId="77777777" w:rsidR="00F25F0C" w:rsidRPr="00534147"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14:paraId="5B909EF7" w14:textId="77777777" w:rsidTr="007B0977">
        <w:trPr>
          <w:trHeight w:val="1316"/>
          <w:jc w:val="center"/>
        </w:trPr>
        <w:tc>
          <w:tcPr>
            <w:tcW w:w="7032" w:type="dxa"/>
          </w:tcPr>
          <w:p w14:paraId="74671038" w14:textId="77777777"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14:paraId="30E6397E" w14:textId="77777777" w:rsidR="00F25F0C" w:rsidRPr="003706D2" w:rsidRDefault="00F25F0C" w:rsidP="007B0977">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14:paraId="0B3875B6" w14:textId="77777777"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14:paraId="10087FEB" w14:textId="77777777"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14:paraId="312001B6" w14:textId="77777777"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14:paraId="33EE6475" w14:textId="77777777"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14:paraId="794A80B7" w14:textId="77777777" w:rsidTr="007B0977">
        <w:trPr>
          <w:trHeight w:val="2040"/>
          <w:jc w:val="center"/>
        </w:trPr>
        <w:tc>
          <w:tcPr>
            <w:tcW w:w="7032" w:type="dxa"/>
            <w:tcBorders>
              <w:bottom w:val="single" w:sz="4" w:space="0" w:color="auto"/>
            </w:tcBorders>
          </w:tcPr>
          <w:p w14:paraId="562F47FD" w14:textId="77777777" w:rsidR="00F25F0C" w:rsidRPr="00D03FBC" w:rsidRDefault="00F25F0C" w:rsidP="007B0977">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14:paraId="6EE9A214" w14:textId="77777777"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14:paraId="13FBCC0F" w14:textId="77777777" w:rsidR="00F25F0C" w:rsidRPr="00C04342" w:rsidRDefault="00F25F0C" w:rsidP="007B0977">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14:paraId="3DD0196A" w14:textId="77777777"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14:paraId="736BD9A9" w14:textId="77777777"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0B8A26A7" w14:textId="77777777"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4DF98AB1" w14:textId="77777777"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F25F0C" w:rsidRPr="003706D2" w14:paraId="1B163951" w14:textId="77777777" w:rsidTr="007B0977">
        <w:trPr>
          <w:trHeight w:val="324"/>
          <w:jc w:val="center"/>
        </w:trPr>
        <w:tc>
          <w:tcPr>
            <w:tcW w:w="7032" w:type="dxa"/>
            <w:tcBorders>
              <w:bottom w:val="dotted" w:sz="4" w:space="0" w:color="auto"/>
            </w:tcBorders>
          </w:tcPr>
          <w:p w14:paraId="3A38D335" w14:textId="77777777"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310B734B" w14:textId="77777777"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1F52D253" w14:textId="77777777" w:rsidR="00F25F0C" w:rsidRPr="00534147" w:rsidRDefault="00F25F0C" w:rsidP="007B0977">
            <w:pPr>
              <w:spacing w:line="228" w:lineRule="auto"/>
              <w:ind w:left="26" w:right="-39"/>
              <w:jc w:val="center"/>
              <w:rPr>
                <w:rFonts w:ascii="TH SarabunIT๙" w:hAnsi="TH SarabunIT๙" w:cs="TH SarabunIT๙"/>
                <w:sz w:val="32"/>
                <w:szCs w:val="32"/>
                <w:lang w:val="en-GB"/>
              </w:rPr>
            </w:pPr>
          </w:p>
          <w:p w14:paraId="475B77F8" w14:textId="77777777"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14:paraId="594817EF" w14:textId="77777777" w:rsidTr="007B0977">
        <w:trPr>
          <w:trHeight w:val="1316"/>
          <w:jc w:val="center"/>
        </w:trPr>
        <w:tc>
          <w:tcPr>
            <w:tcW w:w="7032" w:type="dxa"/>
            <w:tcBorders>
              <w:top w:val="dotted" w:sz="4" w:space="0" w:color="auto"/>
              <w:bottom w:val="dotted" w:sz="4" w:space="0" w:color="auto"/>
            </w:tcBorders>
          </w:tcPr>
          <w:p w14:paraId="3EA19232" w14:textId="77777777" w:rsidR="00F25F0C" w:rsidRPr="003706D2" w:rsidRDefault="00F25F0C" w:rsidP="007B09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14:paraId="577263BA" w14:textId="77777777" w:rsidR="00F25F0C" w:rsidRPr="00102CF6" w:rsidRDefault="00F25F0C" w:rsidP="007B0977">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14:paraId="5A68AF0F" w14:textId="77777777" w:rsidR="00F25F0C" w:rsidRPr="003706D2" w:rsidRDefault="00F25F0C" w:rsidP="007B0977">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7D10C024" w14:textId="77777777" w:rsidR="00F25F0C" w:rsidRDefault="00F25F0C" w:rsidP="007B0977">
            <w:pPr>
              <w:spacing w:line="228" w:lineRule="auto"/>
              <w:ind w:left="26" w:right="-39"/>
              <w:jc w:val="center"/>
              <w:rPr>
                <w:rFonts w:ascii="TH SarabunIT๙" w:hAnsi="TH SarabunIT๙" w:cs="TH SarabunIT๙"/>
                <w:sz w:val="32"/>
                <w:szCs w:val="32"/>
                <w:lang w:val="en-GB"/>
              </w:rPr>
            </w:pPr>
          </w:p>
          <w:p w14:paraId="06A8224A" w14:textId="77777777" w:rsidR="00F25F0C"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14:paraId="7B381213" w14:textId="77777777" w:rsidR="00F25F0C" w:rsidRDefault="00F25F0C" w:rsidP="007B0977">
            <w:pPr>
              <w:spacing w:line="228" w:lineRule="auto"/>
              <w:ind w:left="26" w:right="-39"/>
              <w:jc w:val="center"/>
              <w:rPr>
                <w:rFonts w:ascii="TH SarabunIT๙" w:hAnsi="TH SarabunIT๙" w:cs="TH SarabunIT๙"/>
                <w:sz w:val="32"/>
                <w:szCs w:val="32"/>
                <w:lang w:val="en-GB"/>
              </w:rPr>
            </w:pPr>
          </w:p>
          <w:p w14:paraId="311A4EA7" w14:textId="77777777" w:rsidR="00F25F0C" w:rsidRPr="00534147" w:rsidRDefault="00F25F0C" w:rsidP="007B0977">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F25F0C" w:rsidRPr="003706D2" w14:paraId="42B20969" w14:textId="77777777" w:rsidTr="007B0977">
        <w:trPr>
          <w:trHeight w:val="324"/>
          <w:jc w:val="center"/>
        </w:trPr>
        <w:tc>
          <w:tcPr>
            <w:tcW w:w="7032" w:type="dxa"/>
            <w:tcBorders>
              <w:top w:val="dotted" w:sz="4" w:space="0" w:color="auto"/>
            </w:tcBorders>
          </w:tcPr>
          <w:p w14:paraId="3DCB1FAA" w14:textId="77777777" w:rsidR="00F25F0C" w:rsidRPr="003706D2" w:rsidRDefault="00F25F0C" w:rsidP="007B0977">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348A8F8E" w14:textId="77777777" w:rsidR="00F25F0C" w:rsidRPr="00534147" w:rsidRDefault="00F25F0C" w:rsidP="007B0977">
            <w:pPr>
              <w:spacing w:line="228" w:lineRule="auto"/>
              <w:ind w:left="26" w:right="-39"/>
              <w:jc w:val="center"/>
              <w:rPr>
                <w:rFonts w:ascii="TH SarabunIT๙" w:hAnsi="TH SarabunIT๙" w:cs="TH SarabunIT๙"/>
                <w:sz w:val="32"/>
                <w:szCs w:val="32"/>
              </w:rPr>
            </w:pPr>
          </w:p>
        </w:tc>
      </w:tr>
      <w:tr w:rsidR="00F25F0C" w:rsidRPr="003706D2" w14:paraId="67B32B71" w14:textId="77777777" w:rsidTr="007B0977">
        <w:trPr>
          <w:trHeight w:val="324"/>
          <w:jc w:val="center"/>
        </w:trPr>
        <w:tc>
          <w:tcPr>
            <w:tcW w:w="7032" w:type="dxa"/>
            <w:tcBorders>
              <w:bottom w:val="single" w:sz="4" w:space="0" w:color="auto"/>
            </w:tcBorders>
          </w:tcPr>
          <w:p w14:paraId="431FDE48" w14:textId="77777777"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14:paraId="389F4187" w14:textId="77777777"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14:paraId="50A1BBEC" w14:textId="77777777"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F25F0C" w:rsidRPr="003706D2" w14:paraId="5B6B9C03" w14:textId="77777777" w:rsidTr="007B0977">
        <w:trPr>
          <w:trHeight w:val="324"/>
          <w:jc w:val="center"/>
        </w:trPr>
        <w:tc>
          <w:tcPr>
            <w:tcW w:w="7032" w:type="dxa"/>
            <w:tcBorders>
              <w:bottom w:val="dotted" w:sz="4" w:space="0" w:color="auto"/>
            </w:tcBorders>
          </w:tcPr>
          <w:p w14:paraId="5F967EAB" w14:textId="77777777"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2B864030" w14:textId="77777777"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14:paraId="585931A6" w14:textId="77777777" w:rsidR="00F25F0C" w:rsidRDefault="00F25F0C" w:rsidP="007B0977">
            <w:pPr>
              <w:spacing w:line="228" w:lineRule="auto"/>
              <w:ind w:left="26" w:right="-39"/>
              <w:jc w:val="center"/>
              <w:rPr>
                <w:rFonts w:ascii="TH SarabunIT๙" w:hAnsi="TH SarabunIT๙" w:cs="TH SarabunIT๙"/>
                <w:sz w:val="32"/>
                <w:szCs w:val="32"/>
                <w:lang w:val="en-GB"/>
              </w:rPr>
            </w:pPr>
          </w:p>
          <w:p w14:paraId="70D2A0B1" w14:textId="77777777"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14:paraId="56B14820" w14:textId="77777777" w:rsidTr="007B0977">
        <w:trPr>
          <w:trHeight w:val="1316"/>
          <w:jc w:val="center"/>
        </w:trPr>
        <w:tc>
          <w:tcPr>
            <w:tcW w:w="7032" w:type="dxa"/>
            <w:tcBorders>
              <w:top w:val="dotted" w:sz="4" w:space="0" w:color="auto"/>
              <w:bottom w:val="single" w:sz="4" w:space="0" w:color="auto"/>
            </w:tcBorders>
          </w:tcPr>
          <w:p w14:paraId="4A4D06B7" w14:textId="77777777" w:rsidR="00F25F0C" w:rsidRDefault="00F25F0C" w:rsidP="007B09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14:paraId="08077C57" w14:textId="77777777" w:rsidR="00F25F0C" w:rsidRPr="004430AC" w:rsidRDefault="00F25F0C" w:rsidP="007B0977">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2239D1A0" w14:textId="77777777" w:rsidR="00F25F0C" w:rsidRPr="003706D2" w:rsidRDefault="00F25F0C" w:rsidP="007B09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1F2BAD8F" w14:textId="77777777" w:rsidR="00F25F0C" w:rsidRPr="003706D2" w:rsidRDefault="00F25F0C" w:rsidP="007B09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69AE16E5" w14:textId="77777777" w:rsidR="00F25F0C" w:rsidRPr="003706D2" w:rsidRDefault="00F25F0C" w:rsidP="007B09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14:paraId="6A28D3E8" w14:textId="77777777" w:rsidR="00F25F0C" w:rsidRPr="003E4C18" w:rsidRDefault="00F25F0C" w:rsidP="00F25F0C">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14:paraId="3B5654C8" w14:textId="77777777" w:rsidR="00F25F0C" w:rsidRDefault="00F25F0C" w:rsidP="00F25F0C">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9504" behindDoc="0" locked="0" layoutInCell="1" allowOverlap="1" wp14:anchorId="3890F853" wp14:editId="2C9361C5">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458E3B2E" w14:textId="77777777" w:rsidR="00F25F0C" w:rsidRPr="006C2857" w:rsidRDefault="00F25F0C" w:rsidP="00F25F0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C813EA1" w14:textId="77777777" w:rsidR="00F25F0C" w:rsidRPr="006C2857" w:rsidRDefault="00F25F0C" w:rsidP="00F25F0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90F853" id="Text Box 25" o:spid="_x0000_s1030" type="#_x0000_t202" style="position:absolute;left:0;text-align:left;margin-left:-.85pt;margin-top:6.55pt;width:484.7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">
                <v:textbox>
                  <w:txbxContent>
                    <w:p w14:paraId="458E3B2E" w14:textId="77777777" w:rsidR="00F25F0C" w:rsidRPr="006C2857" w:rsidRDefault="00F25F0C" w:rsidP="00F25F0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7C813EA1" w14:textId="77777777" w:rsidR="00F25F0C" w:rsidRPr="006C2857" w:rsidRDefault="00F25F0C" w:rsidP="00F25F0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14:paraId="79FF4CE7" w14:textId="77777777" w:rsidR="00F25F0C" w:rsidRDefault="00F25F0C" w:rsidP="00F25F0C">
      <w:pPr>
        <w:tabs>
          <w:tab w:val="left" w:pos="1276"/>
        </w:tabs>
        <w:jc w:val="thaiDistribute"/>
        <w:rPr>
          <w:rFonts w:ascii="TH SarabunIT๙" w:hAnsi="TH SarabunIT๙" w:cs="TH SarabunIT๙"/>
          <w:color w:val="000000"/>
          <w:sz w:val="32"/>
          <w:szCs w:val="32"/>
        </w:rPr>
      </w:pPr>
    </w:p>
    <w:p w14:paraId="5236285D" w14:textId="77777777" w:rsidR="00F25F0C" w:rsidRDefault="00F25F0C" w:rsidP="00F25F0C">
      <w:pPr>
        <w:tabs>
          <w:tab w:val="left" w:pos="1276"/>
        </w:tabs>
        <w:spacing w:before="240" w:after="0" w:line="240" w:lineRule="auto"/>
        <w:jc w:val="thaiDistribute"/>
        <w:rPr>
          <w:rFonts w:ascii="TH SarabunIT๙" w:hAnsi="TH SarabunIT๙" w:cs="TH SarabunIT๙"/>
          <w:color w:val="000000"/>
          <w:sz w:val="32"/>
          <w:szCs w:val="32"/>
        </w:rPr>
      </w:pPr>
    </w:p>
    <w:p w14:paraId="02B747BD" w14:textId="77777777" w:rsidR="00F25F0C" w:rsidRPr="004E266A" w:rsidRDefault="00F25F0C" w:rsidP="00F25F0C">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14:paraId="4C47C9DE" w14:textId="77777777" w:rsidR="00F25F0C" w:rsidRPr="004E266A" w:rsidRDefault="00F25F0C" w:rsidP="00F25F0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5F0C" w:rsidRPr="004E266A" w14:paraId="5A30B062" w14:textId="77777777" w:rsidTr="007B0977">
        <w:trPr>
          <w:trHeight w:val="456"/>
          <w:jc w:val="center"/>
        </w:trPr>
        <w:tc>
          <w:tcPr>
            <w:tcW w:w="1112" w:type="dxa"/>
            <w:shd w:val="clear" w:color="auto" w:fill="auto"/>
            <w:vAlign w:val="center"/>
          </w:tcPr>
          <w:p w14:paraId="791829EE"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2F0D8FF7"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3658BDFD"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057D62CA"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364384A0"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5743AC2A"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F25F0C" w:rsidRPr="004E266A" w14:paraId="1FA1E7C6" w14:textId="77777777" w:rsidTr="007B0977">
        <w:trPr>
          <w:trHeight w:val="456"/>
          <w:jc w:val="center"/>
        </w:trPr>
        <w:tc>
          <w:tcPr>
            <w:tcW w:w="1112" w:type="dxa"/>
            <w:shd w:val="clear" w:color="auto" w:fill="auto"/>
            <w:vAlign w:val="center"/>
          </w:tcPr>
          <w:p w14:paraId="18EB7360" w14:textId="77777777"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1BB5E033" w14:textId="77777777"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2B66D274" w14:textId="77777777"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22A48263" w14:textId="77777777"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1C2AC611" w14:textId="77777777"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2FFD3333" w14:textId="77777777"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21454BE8" w14:textId="77777777" w:rsidR="00F25F0C" w:rsidRDefault="00F25F0C" w:rsidP="00F25F0C">
      <w:pPr>
        <w:spacing w:before="240" w:after="120" w:line="240" w:lineRule="auto"/>
        <w:rPr>
          <w:rFonts w:ascii="TH SarabunIT๙" w:eastAsia="Times New Roman" w:hAnsi="TH SarabunIT๙" w:cs="TH SarabunIT๙"/>
          <w:b/>
          <w:bCs/>
          <w:sz w:val="32"/>
          <w:szCs w:val="32"/>
        </w:rPr>
      </w:pPr>
    </w:p>
    <w:p w14:paraId="7A7DC6DD" w14:textId="77777777" w:rsidR="00F25F0C" w:rsidRDefault="00F25F0C" w:rsidP="00F25F0C">
      <w:pPr>
        <w:spacing w:before="240" w:after="120" w:line="240" w:lineRule="auto"/>
        <w:rPr>
          <w:rFonts w:ascii="TH SarabunIT๙" w:eastAsia="Times New Roman" w:hAnsi="TH SarabunIT๙" w:cs="TH SarabunIT๙"/>
          <w:b/>
          <w:bCs/>
          <w:sz w:val="32"/>
          <w:szCs w:val="32"/>
        </w:rPr>
      </w:pPr>
    </w:p>
    <w:p w14:paraId="46430658" w14:textId="77777777" w:rsidR="00F25F0C" w:rsidRDefault="00F25F0C" w:rsidP="00F25F0C">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021"/>
        <w:gridCol w:w="1134"/>
        <w:gridCol w:w="1276"/>
        <w:gridCol w:w="1105"/>
      </w:tblGrid>
      <w:tr w:rsidR="00F25F0C" w:rsidRPr="0078763D" w14:paraId="60FF1FC4" w14:textId="77777777" w:rsidTr="007B0977">
        <w:tc>
          <w:tcPr>
            <w:tcW w:w="3544" w:type="dxa"/>
            <w:vMerge w:val="restart"/>
            <w:shd w:val="clear" w:color="auto" w:fill="auto"/>
            <w:vAlign w:val="center"/>
          </w:tcPr>
          <w:p w14:paraId="145733C4" w14:textId="77777777" w:rsidR="00F25F0C" w:rsidRPr="0078763D" w:rsidRDefault="00F25F0C" w:rsidP="007B097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06998DA" w14:textId="77777777" w:rsidR="00F25F0C" w:rsidRPr="0078763D" w:rsidRDefault="00F25F0C" w:rsidP="007B097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E19DB4F" w14:textId="77777777" w:rsidR="00F25F0C" w:rsidRPr="0078763D" w:rsidRDefault="00F25F0C" w:rsidP="007B097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30CC" w:rsidRPr="0078763D" w14:paraId="20859268" w14:textId="77777777" w:rsidTr="008A5B16">
        <w:trPr>
          <w:trHeight w:val="384"/>
        </w:trPr>
        <w:tc>
          <w:tcPr>
            <w:tcW w:w="3544" w:type="dxa"/>
            <w:vMerge/>
            <w:shd w:val="clear" w:color="auto" w:fill="auto"/>
          </w:tcPr>
          <w:p w14:paraId="367299A4" w14:textId="77777777" w:rsidR="005430CC" w:rsidRPr="0078763D" w:rsidRDefault="005430CC" w:rsidP="005430C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657CF095" w14:textId="77777777" w:rsidR="005430CC" w:rsidRPr="0078763D" w:rsidRDefault="005430CC" w:rsidP="005430CC">
            <w:pPr>
              <w:spacing w:after="0" w:line="228" w:lineRule="auto"/>
              <w:jc w:val="center"/>
              <w:rPr>
                <w:rFonts w:ascii="TH SarabunIT๙" w:eastAsia="Times New Roman" w:hAnsi="TH SarabunIT๙" w:cs="TH SarabunIT๙"/>
                <w:b/>
                <w:bCs/>
                <w:sz w:val="32"/>
                <w:szCs w:val="32"/>
              </w:rPr>
            </w:pPr>
          </w:p>
        </w:tc>
        <w:tc>
          <w:tcPr>
            <w:tcW w:w="1021" w:type="dxa"/>
            <w:shd w:val="clear" w:color="auto" w:fill="auto"/>
          </w:tcPr>
          <w:p w14:paraId="05267354" w14:textId="26734CB6" w:rsidR="005430CC" w:rsidRPr="001C2F62" w:rsidRDefault="005430CC" w:rsidP="005430C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3</w:t>
            </w:r>
          </w:p>
        </w:tc>
        <w:tc>
          <w:tcPr>
            <w:tcW w:w="1134" w:type="dxa"/>
            <w:shd w:val="clear" w:color="auto" w:fill="auto"/>
          </w:tcPr>
          <w:p w14:paraId="2F22FFE9" w14:textId="6C4FEDBB" w:rsidR="005430CC" w:rsidRPr="001C2F62" w:rsidRDefault="005430CC" w:rsidP="005430C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4</w:t>
            </w:r>
          </w:p>
        </w:tc>
        <w:tc>
          <w:tcPr>
            <w:tcW w:w="1276" w:type="dxa"/>
            <w:shd w:val="clear" w:color="auto" w:fill="auto"/>
          </w:tcPr>
          <w:p w14:paraId="6CC04F6E" w14:textId="6EF65AB4" w:rsidR="005430CC" w:rsidRPr="001C2F62" w:rsidRDefault="005430CC" w:rsidP="005430C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5</w:t>
            </w:r>
          </w:p>
        </w:tc>
        <w:tc>
          <w:tcPr>
            <w:tcW w:w="1105" w:type="dxa"/>
          </w:tcPr>
          <w:p w14:paraId="28B41B3C" w14:textId="08CF0DF9" w:rsidR="005430CC" w:rsidRPr="001C2F62" w:rsidRDefault="005430CC" w:rsidP="005430C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w:t>
            </w:r>
            <w:r>
              <w:rPr>
                <w:rFonts w:ascii="TH SarabunIT๙" w:eastAsia="Tahoma" w:hAnsi="TH SarabunIT๙" w:cs="TH SarabunIT๙"/>
                <w:b/>
                <w:bCs/>
                <w:color w:val="000000" w:themeColor="text1"/>
                <w:kern w:val="24"/>
                <w:sz w:val="32"/>
                <w:szCs w:val="32"/>
              </w:rPr>
              <w:t>6</w:t>
            </w:r>
            <w:r w:rsidRPr="001C2F62">
              <w:rPr>
                <w:rFonts w:ascii="TH SarabunIT๙" w:eastAsia="Tahoma" w:hAnsi="TH SarabunIT๙" w:cs="TH SarabunIT๙"/>
                <w:b/>
                <w:bCs/>
                <w:color w:val="000000" w:themeColor="text1"/>
                <w:kern w:val="24"/>
                <w:sz w:val="32"/>
                <w:szCs w:val="32"/>
              </w:rPr>
              <w:t>6</w:t>
            </w:r>
          </w:p>
        </w:tc>
      </w:tr>
      <w:tr w:rsidR="005430CC" w:rsidRPr="0078763D" w14:paraId="21668E40" w14:textId="77777777" w:rsidTr="008A5B16">
        <w:trPr>
          <w:trHeight w:val="422"/>
        </w:trPr>
        <w:tc>
          <w:tcPr>
            <w:tcW w:w="3544" w:type="dxa"/>
            <w:shd w:val="clear" w:color="auto" w:fill="auto"/>
          </w:tcPr>
          <w:p w14:paraId="3F4E6FCE" w14:textId="77777777" w:rsidR="005430CC" w:rsidRPr="002F4384" w:rsidRDefault="005430CC" w:rsidP="005430CC">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3F240B60" w14:textId="77777777" w:rsidR="005430CC" w:rsidRPr="0078763D" w:rsidRDefault="005430CC" w:rsidP="005430CC">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021" w:type="dxa"/>
            <w:shd w:val="clear" w:color="auto" w:fill="auto"/>
          </w:tcPr>
          <w:p w14:paraId="64D53E09" w14:textId="63D264AA" w:rsidR="005430CC" w:rsidRPr="001C2F62" w:rsidRDefault="005430CC" w:rsidP="005430CC">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eastAsia="Tahoma" w:hAnsi="TH SarabunIT๙" w:cs="TH SarabunIT๙" w:hint="cs"/>
                <w:kern w:val="24"/>
                <w:sz w:val="32"/>
                <w:szCs w:val="32"/>
                <w:cs/>
              </w:rPr>
              <w:t>-</w:t>
            </w:r>
          </w:p>
        </w:tc>
        <w:tc>
          <w:tcPr>
            <w:tcW w:w="1134" w:type="dxa"/>
            <w:shd w:val="clear" w:color="auto" w:fill="auto"/>
          </w:tcPr>
          <w:p w14:paraId="17111477" w14:textId="49A32EEB" w:rsidR="005430CC" w:rsidRPr="006A2C63" w:rsidRDefault="005430CC" w:rsidP="005430CC">
            <w:pPr>
              <w:pStyle w:val="NormalWeb"/>
              <w:spacing w:before="0" w:beforeAutospacing="0" w:after="0" w:afterAutospacing="0"/>
              <w:textAlignment w:val="bottom"/>
              <w:rPr>
                <w:rFonts w:ascii="TH SarabunIT๙" w:hAnsi="TH SarabunIT๙" w:cs="TH SarabunIT๙"/>
                <w:sz w:val="22"/>
                <w:szCs w:val="22"/>
              </w:rPr>
            </w:pPr>
            <w:r>
              <w:rPr>
                <w:rFonts w:ascii="TH SarabunIT๙" w:eastAsia="Tahoma" w:hAnsi="TH SarabunIT๙" w:cs="TH SarabunIT๙" w:hint="cs"/>
                <w:kern w:val="24"/>
                <w:sz w:val="32"/>
                <w:szCs w:val="32"/>
                <w:cs/>
              </w:rPr>
              <w:t xml:space="preserve">     -</w:t>
            </w:r>
          </w:p>
        </w:tc>
        <w:tc>
          <w:tcPr>
            <w:tcW w:w="1276" w:type="dxa"/>
            <w:shd w:val="clear" w:color="auto" w:fill="auto"/>
          </w:tcPr>
          <w:p w14:paraId="06C0D1E9" w14:textId="52F13CFE" w:rsidR="005430CC" w:rsidRPr="006A2C63" w:rsidRDefault="005430CC" w:rsidP="005430CC">
            <w:pPr>
              <w:pStyle w:val="NormalWeb"/>
              <w:spacing w:before="0" w:beforeAutospacing="0" w:after="0" w:afterAutospacing="0"/>
              <w:textAlignment w:val="bottom"/>
              <w:rPr>
                <w:rFonts w:ascii="TH SarabunIT๙" w:hAnsi="TH SarabunIT๙" w:cs="TH SarabunIT๙"/>
                <w:sz w:val="22"/>
                <w:szCs w:val="22"/>
              </w:rPr>
            </w:pPr>
            <w:r>
              <w:rPr>
                <w:rFonts w:ascii="TH SarabunIT๙" w:eastAsia="Tahoma" w:hAnsi="TH SarabunIT๙" w:cs="TH SarabunIT๙" w:hint="cs"/>
                <w:kern w:val="24"/>
                <w:sz w:val="32"/>
                <w:szCs w:val="32"/>
                <w:cs/>
              </w:rPr>
              <w:t xml:space="preserve">   </w:t>
            </w:r>
            <w:r w:rsidRPr="00D25072">
              <w:rPr>
                <w:rFonts w:ascii="TH SarabunIT๙" w:eastAsia="Tahoma" w:hAnsi="TH SarabunIT๙" w:cs="TH SarabunIT๙"/>
                <w:kern w:val="24"/>
                <w:sz w:val="32"/>
                <w:szCs w:val="32"/>
                <w:cs/>
              </w:rPr>
              <w:t>53.85</w:t>
            </w:r>
          </w:p>
        </w:tc>
        <w:tc>
          <w:tcPr>
            <w:tcW w:w="1105" w:type="dxa"/>
          </w:tcPr>
          <w:p w14:paraId="2E417D09" w14:textId="3BDE2E35" w:rsidR="005430CC" w:rsidRPr="001C2F62" w:rsidRDefault="005430CC" w:rsidP="005430CC">
            <w:pPr>
              <w:pStyle w:val="NormalWeb"/>
              <w:spacing w:before="0" w:beforeAutospacing="0" w:after="0" w:afterAutospacing="0"/>
              <w:ind w:left="-32" w:right="-137"/>
              <w:jc w:val="center"/>
              <w:textAlignment w:val="bottom"/>
              <w:rPr>
                <w:rFonts w:ascii="TH SarabunIT๙" w:hAnsi="TH SarabunIT๙" w:cs="TH SarabunIT๙"/>
                <w:sz w:val="36"/>
                <w:szCs w:val="36"/>
              </w:rPr>
            </w:pPr>
            <w:r w:rsidRPr="0031739C">
              <w:rPr>
                <w:rFonts w:ascii="TH SarabunIT๙" w:hAnsi="TH SarabunIT๙" w:cs="TH SarabunIT๙" w:hint="cs"/>
                <w:sz w:val="32"/>
                <w:szCs w:val="32"/>
                <w:cs/>
              </w:rPr>
              <w:t>72.34</w:t>
            </w:r>
          </w:p>
        </w:tc>
      </w:tr>
    </w:tbl>
    <w:p w14:paraId="766BE7C4" w14:textId="77777777" w:rsidR="00F25F0C" w:rsidRPr="004E266A" w:rsidRDefault="00F25F0C" w:rsidP="00F25F0C">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14:paraId="24A74516" w14:textId="77777777" w:rsidR="00F25F0C" w:rsidRPr="002F07F5" w:rsidRDefault="00F25F0C" w:rsidP="00F25F0C">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14:paraId="401232A3" w14:textId="77777777"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14:paraId="152D624C" w14:textId="77777777"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14:paraId="0920B13D" w14:textId="77777777"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463C2A68" w14:textId="77777777" w:rsidR="00F25F0C" w:rsidRDefault="00F25F0C" w:rsidP="00F25F0C">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14:paraId="0D33A8EF" w14:textId="77777777" w:rsidR="00F25F0C" w:rsidRPr="002F21EC" w:rsidRDefault="00F25F0C" w:rsidP="00F25F0C">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14:paraId="11E48170" w14:textId="77777777" w:rsidR="00F25F0C" w:rsidRPr="00E51582" w:rsidRDefault="00F25F0C" w:rsidP="00F25F0C">
      <w:pPr>
        <w:tabs>
          <w:tab w:val="left" w:pos="1276"/>
        </w:tabs>
        <w:spacing w:before="120" w:after="120" w:line="240" w:lineRule="auto"/>
        <w:rPr>
          <w:rFonts w:ascii="TH SarabunIT๙" w:hAnsi="TH SarabunIT๙" w:cs="TH SarabunIT๙"/>
          <w:color w:val="FF0000"/>
          <w:sz w:val="32"/>
          <w:szCs w:val="32"/>
        </w:rPr>
      </w:pPr>
    </w:p>
    <w:p w14:paraId="06466A67" w14:textId="77777777" w:rsidR="00F25F0C" w:rsidRP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rPr>
      </w:pPr>
    </w:p>
    <w:p w14:paraId="566C942F" w14:textId="77777777" w:rsid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rPr>
      </w:pPr>
    </w:p>
    <w:p w14:paraId="1E7DB3B5" w14:textId="77777777" w:rsid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rPr>
        <w:sectPr w:rsidR="00F25F0C">
          <w:pgSz w:w="11906" w:h="16838"/>
          <w:pgMar w:top="1440" w:right="1440" w:bottom="1440" w:left="1440" w:header="708" w:footer="708" w:gutter="0"/>
          <w:cols w:space="708"/>
          <w:docGrid w:linePitch="360"/>
        </w:sectPr>
      </w:pPr>
    </w:p>
    <w:p w14:paraId="5763D80E" w14:textId="77777777" w:rsidR="00496BC9" w:rsidRDefault="00F41DB7"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71552" behindDoc="0" locked="0" layoutInCell="1" allowOverlap="1" wp14:anchorId="2D1A7F56" wp14:editId="6C93C5A1">
                <wp:simplePos x="0" y="0"/>
                <wp:positionH relativeFrom="column">
                  <wp:posOffset>598741</wp:posOffset>
                </wp:positionH>
                <wp:positionV relativeFrom="paragraph">
                  <wp:posOffset>-635</wp:posOffset>
                </wp:positionV>
                <wp:extent cx="5166360" cy="287655"/>
                <wp:effectExtent l="0" t="0" r="15240" b="17145"/>
                <wp:wrapNone/>
                <wp:docPr id="4"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69CBB8CD" w14:textId="77777777" w:rsidR="00F41DB7" w:rsidRPr="00211A6D" w:rsidRDefault="00F41DB7" w:rsidP="00F41DB7">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477D7553" w14:textId="77777777" w:rsidR="00F41DB7" w:rsidRPr="006C75F6" w:rsidRDefault="00F41DB7" w:rsidP="00F41DB7">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7F56" id="_x0000_s1031" style="position:absolute;margin-left:47.15pt;margin-top:-.05pt;width:406.8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">
                <v:textbox>
                  <w:txbxContent>
                    <w:p w14:paraId="69CBB8CD" w14:textId="77777777" w:rsidR="00F41DB7" w:rsidRPr="00211A6D" w:rsidRDefault="00F41DB7" w:rsidP="00F41DB7">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477D7553" w14:textId="77777777" w:rsidR="00F41DB7" w:rsidRPr="006C75F6" w:rsidRDefault="00F41DB7" w:rsidP="00F41DB7">
                      <w:pPr>
                        <w:spacing w:line="240" w:lineRule="atLeast"/>
                        <w:jc w:val="center"/>
                        <w:rPr>
                          <w:rFonts w:ascii="TH SarabunPSK" w:hAnsi="TH SarabunPSK" w:cs="TH SarabunPSK"/>
                          <w:b/>
                          <w:bCs/>
                          <w:sz w:val="36"/>
                          <w:szCs w:val="36"/>
                        </w:rPr>
                      </w:pPr>
                    </w:p>
                  </w:txbxContent>
                </v:textbox>
              </v:rect>
            </w:pict>
          </mc:Fallback>
        </mc:AlternateContent>
      </w:r>
    </w:p>
    <w:p w14:paraId="2C647EDB" w14:textId="72D169E8" w:rsidR="006C2F8C" w:rsidRPr="0078763D" w:rsidRDefault="00496BC9" w:rsidP="00496BC9">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211A17">
        <w:rPr>
          <w:rFonts w:ascii="TH SarabunIT๙" w:eastAsia="Times New Roman" w:hAnsi="TH SarabunIT๙" w:cs="TH SarabunIT๙" w:hint="cs"/>
          <w:b/>
          <w:bCs/>
          <w:sz w:val="32"/>
          <w:szCs w:val="32"/>
          <w:cs/>
        </w:rPr>
        <w:t>10</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2663755F" w14:textId="77777777"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509A80DF" w14:textId="77777777"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w:t>
      </w:r>
      <w:r w:rsidR="00CC3558">
        <w:rPr>
          <w:rFonts w:ascii="TH SarabunIT๙" w:eastAsia="Times New Roman" w:hAnsi="TH SarabunIT๙" w:cs="TH SarabunIT๙" w:hint="cs"/>
          <w:b/>
          <w:bCs/>
          <w:sz w:val="32"/>
          <w:szCs w:val="32"/>
          <w:cs/>
        </w:rPr>
        <w:t>0</w:t>
      </w:r>
    </w:p>
    <w:p w14:paraId="524ED02A" w14:textId="77777777"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3494BD57" w14:textId="77777777" w:rsidR="0053658A" w:rsidRPr="006C2F8C" w:rsidRDefault="0053658A" w:rsidP="0053658A">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49308387" w14:textId="77777777" w:rsidR="0053658A" w:rsidRPr="001518D1" w:rsidRDefault="0053658A" w:rsidP="0053658A">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6532B279" w14:textId="77777777" w:rsidR="0053658A" w:rsidRDefault="0053658A" w:rsidP="0053658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53658A" w14:paraId="4BF4B8DB" w14:textId="77777777" w:rsidTr="007B0977">
        <w:trPr>
          <w:jc w:val="center"/>
        </w:trPr>
        <w:tc>
          <w:tcPr>
            <w:tcW w:w="8141" w:type="dxa"/>
          </w:tcPr>
          <w:p w14:paraId="64F5C364" w14:textId="77777777" w:rsidR="0053658A" w:rsidRDefault="0053658A" w:rsidP="007B0977">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4355C1B3" w14:textId="77777777" w:rsidR="0053658A" w:rsidRPr="00FB12EA" w:rsidRDefault="0053658A" w:rsidP="007B0977">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066498AE" w14:textId="77777777" w:rsidR="0053658A" w:rsidRPr="0078763D" w:rsidRDefault="0053658A" w:rsidP="0053658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5C420CFF" w14:textId="77777777" w:rsidR="0053658A" w:rsidRPr="0078763D" w:rsidRDefault="0053658A" w:rsidP="0053658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3658A" w:rsidRPr="0078763D" w14:paraId="51A46628" w14:textId="77777777" w:rsidTr="007B0977">
        <w:trPr>
          <w:trHeight w:val="456"/>
          <w:jc w:val="center"/>
        </w:trPr>
        <w:tc>
          <w:tcPr>
            <w:tcW w:w="1112" w:type="dxa"/>
            <w:shd w:val="clear" w:color="auto" w:fill="auto"/>
            <w:vAlign w:val="center"/>
          </w:tcPr>
          <w:p w14:paraId="6CF97EE8"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A86762E"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3708BC4"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1FAEBBDE"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D69E913"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331F44EF" w14:textId="77777777"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EB1593" w:rsidRPr="0078763D" w14:paraId="26C1F3BD" w14:textId="77777777" w:rsidTr="007B0977">
        <w:trPr>
          <w:trHeight w:val="491"/>
          <w:jc w:val="center"/>
        </w:trPr>
        <w:tc>
          <w:tcPr>
            <w:tcW w:w="1112" w:type="dxa"/>
            <w:shd w:val="clear" w:color="auto" w:fill="auto"/>
            <w:vAlign w:val="center"/>
          </w:tcPr>
          <w:p w14:paraId="2AEFE480" w14:textId="77777777" w:rsidR="00EB1593" w:rsidRPr="0078763D" w:rsidRDefault="00EB1593" w:rsidP="00EB15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501DBF6B" w14:textId="25897B80" w:rsidR="00EB1593" w:rsidRDefault="00EB1593" w:rsidP="00EB1593">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20453933" w14:textId="72ADAD4B" w:rsidR="00EB1593" w:rsidRDefault="00EB1593" w:rsidP="00EB1593">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1AB01E64" w14:textId="62B10448" w:rsidR="00EB1593" w:rsidRDefault="00EB1593" w:rsidP="00EB1593">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718A9307" w14:textId="1ECE7918" w:rsidR="00EB1593" w:rsidRDefault="00EB1593" w:rsidP="00EB1593">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6C37764A" w14:textId="449CAB99" w:rsidR="00EB1593" w:rsidRDefault="00EB1593" w:rsidP="00EB1593">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79B06110" w14:textId="77777777" w:rsidR="0053658A" w:rsidRPr="0078763D" w:rsidRDefault="0053658A" w:rsidP="0053658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7E88A6FC" w14:textId="77777777" w:rsidR="0053658A" w:rsidRPr="0078763D" w:rsidRDefault="0053658A" w:rsidP="0053658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5B7AFB45" w14:textId="77777777" w:rsidR="0053658A" w:rsidRPr="0078763D" w:rsidRDefault="0053658A" w:rsidP="0053658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18066B4C" w14:textId="77777777" w:rsidR="0053658A" w:rsidRDefault="0053658A" w:rsidP="0053658A">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3658A" w:rsidRPr="0078763D" w14:paraId="6E9ED330" w14:textId="77777777" w:rsidTr="007B0977">
        <w:tc>
          <w:tcPr>
            <w:tcW w:w="3544" w:type="dxa"/>
            <w:vMerge w:val="restart"/>
            <w:shd w:val="clear" w:color="auto" w:fill="auto"/>
            <w:vAlign w:val="center"/>
          </w:tcPr>
          <w:p w14:paraId="494F054C" w14:textId="77777777" w:rsidR="0053658A" w:rsidRPr="0078763D" w:rsidRDefault="0053658A"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78B0168" w14:textId="77777777" w:rsidR="0053658A" w:rsidRPr="0078763D" w:rsidRDefault="0053658A"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2AC1F9F4" w14:textId="77777777" w:rsidR="0053658A" w:rsidRPr="0078763D" w:rsidRDefault="0053658A"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A7DF9" w:rsidRPr="0078763D" w14:paraId="54104037" w14:textId="77777777" w:rsidTr="007B0977">
        <w:trPr>
          <w:trHeight w:val="384"/>
        </w:trPr>
        <w:tc>
          <w:tcPr>
            <w:tcW w:w="3544" w:type="dxa"/>
            <w:vMerge/>
            <w:shd w:val="clear" w:color="auto" w:fill="auto"/>
          </w:tcPr>
          <w:p w14:paraId="5E18D890" w14:textId="77777777" w:rsidR="001A7DF9" w:rsidRPr="0078763D" w:rsidRDefault="001A7DF9" w:rsidP="001A7DF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A38FD87" w14:textId="77777777" w:rsidR="001A7DF9" w:rsidRPr="0078763D" w:rsidRDefault="001A7DF9" w:rsidP="001A7DF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7630F7D" w14:textId="4CDECA0F" w:rsidR="001A7DF9" w:rsidRPr="0078763D" w:rsidRDefault="001A7DF9" w:rsidP="001A7D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2E561A88" w14:textId="19FA7885" w:rsidR="001A7DF9" w:rsidRPr="0078763D" w:rsidRDefault="001A7DF9" w:rsidP="001A7D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3844B171" w14:textId="38EE3C57" w:rsidR="001A7DF9" w:rsidRPr="0078763D" w:rsidRDefault="001A7DF9" w:rsidP="001A7D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3E581451" w14:textId="69E58784" w:rsidR="001A7DF9" w:rsidRPr="0078763D" w:rsidRDefault="001A7DF9" w:rsidP="001A7D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B469B0" w:rsidRPr="0078763D" w14:paraId="1CD478F4" w14:textId="77777777" w:rsidTr="007B0977">
        <w:trPr>
          <w:trHeight w:val="801"/>
        </w:trPr>
        <w:tc>
          <w:tcPr>
            <w:tcW w:w="3544" w:type="dxa"/>
            <w:shd w:val="clear" w:color="auto" w:fill="auto"/>
          </w:tcPr>
          <w:p w14:paraId="0E7C6130" w14:textId="77777777" w:rsidR="00B469B0" w:rsidRPr="0078763D" w:rsidRDefault="00B469B0" w:rsidP="00B469B0">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54A934CB" w14:textId="77777777" w:rsidR="00B469B0" w:rsidRPr="0078763D" w:rsidRDefault="00B469B0" w:rsidP="00B469B0">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7A5B3F16" w14:textId="5272CE47" w:rsidR="00B469B0" w:rsidRPr="008E3B3F" w:rsidRDefault="00B469B0" w:rsidP="00B469B0">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19902C0D" w14:textId="1E9DA93A" w:rsidR="00B469B0" w:rsidRPr="008E3B3F" w:rsidRDefault="00B469B0" w:rsidP="00B469B0">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4AF6A858" w14:textId="258FEE8F" w:rsidR="00B469B0" w:rsidRPr="008E3B3F" w:rsidRDefault="00B469B0" w:rsidP="00B469B0">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73A50597" w14:textId="5D1ABFFF" w:rsidR="00B469B0" w:rsidRPr="008E3B3F" w:rsidRDefault="00B469B0" w:rsidP="00B469B0">
            <w:pPr>
              <w:spacing w:after="0" w:line="240" w:lineRule="auto"/>
              <w:jc w:val="center"/>
              <w:rPr>
                <w:rFonts w:ascii="TH SarabunIT๙" w:hAnsi="TH SarabunIT๙" w:cs="TH SarabunIT๙"/>
                <w:sz w:val="32"/>
                <w:szCs w:val="32"/>
                <w:cs/>
              </w:rPr>
            </w:pPr>
            <w:r w:rsidRPr="00CA1953">
              <w:rPr>
                <w:rFonts w:ascii="TH SarabunIT๙" w:hAnsi="TH SarabunIT๙" w:cs="TH SarabunIT๙"/>
                <w:sz w:val="32"/>
                <w:szCs w:val="32"/>
              </w:rPr>
              <w:t>57.82</w:t>
            </w:r>
          </w:p>
        </w:tc>
      </w:tr>
    </w:tbl>
    <w:p w14:paraId="1E30EF4D" w14:textId="77777777" w:rsidR="0053658A" w:rsidRPr="0078763D" w:rsidRDefault="0053658A" w:rsidP="0053658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56591B76" w14:textId="2E941AFF" w:rsidR="0053658A" w:rsidRPr="001B5175" w:rsidRDefault="0053658A" w:rsidP="0053658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4B591D">
        <w:rPr>
          <w:rFonts w:ascii="TH SarabunIT๙" w:eastAsia="Times New Roman" w:hAnsi="TH SarabunIT๙" w:cs="TH SarabunIT๙" w:hint="cs"/>
          <w:sz w:val="32"/>
          <w:szCs w:val="32"/>
          <w:cs/>
        </w:rPr>
        <w:t>6</w:t>
      </w:r>
      <w:r w:rsidRPr="001B5175">
        <w:rPr>
          <w:rFonts w:ascii="TH SarabunIT๙" w:eastAsia="Times New Roman" w:hAnsi="TH SarabunIT๙" w:cs="TH SarabunIT๙"/>
          <w:sz w:val="32"/>
          <w:szCs w:val="32"/>
          <w:cs/>
        </w:rPr>
        <w:t xml:space="preserve"> ถึงเดือนกันยายน 256</w:t>
      </w:r>
      <w:r w:rsidR="004B591D">
        <w:rPr>
          <w:rFonts w:ascii="TH SarabunIT๙" w:eastAsia="Times New Roman" w:hAnsi="TH SarabunIT๙" w:cs="TH SarabunIT๙" w:hint="cs"/>
          <w:sz w:val="32"/>
          <w:szCs w:val="32"/>
          <w:cs/>
        </w:rPr>
        <w:t>7</w:t>
      </w:r>
      <w:r w:rsidRPr="001B517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337F6A70" w14:textId="77777777" w:rsidR="00E51582" w:rsidRPr="0053658A"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3A232C18" w14:textId="77777777" w:rsidR="00E51582"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E51582">
          <w:pgSz w:w="11906" w:h="16838"/>
          <w:pgMar w:top="1440" w:right="1440" w:bottom="1440" w:left="1440" w:header="708" w:footer="708" w:gutter="0"/>
          <w:cols w:space="708"/>
          <w:docGrid w:linePitch="360"/>
        </w:sectPr>
      </w:pPr>
    </w:p>
    <w:p w14:paraId="725F73A6" w14:textId="2837A62E" w:rsidR="003C476C" w:rsidRPr="0078763D" w:rsidRDefault="003C476C" w:rsidP="003C476C">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4B591D">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4B591D">
        <w:rPr>
          <w:rFonts w:ascii="TH SarabunIT๙" w:eastAsia="Times New Roman" w:hAnsi="TH SarabunIT๙" w:cs="TH SarabunIT๙"/>
          <w:b/>
          <w:bCs/>
          <w:sz w:val="32"/>
          <w:szCs w:val="32"/>
        </w:rPr>
        <w:t>1</w:t>
      </w:r>
      <w:r w:rsidR="00211A17">
        <w:rPr>
          <w:rFonts w:ascii="TH SarabunIT๙" w:eastAsia="Times New Roman" w:hAnsi="TH SarabunIT๙" w:cs="TH SarabunIT๙"/>
          <w:b/>
          <w:bCs/>
          <w:sz w:val="32"/>
          <w:szCs w:val="32"/>
        </w:rPr>
        <w:t>1</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52E4ACD3" w14:textId="77777777" w:rsidR="003C476C" w:rsidRPr="0078763D" w:rsidRDefault="003C476C" w:rsidP="003C476C">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29C70EDE" w14:textId="77777777" w:rsidR="003C476C" w:rsidRPr="0078763D" w:rsidRDefault="003C476C" w:rsidP="003C476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549229EC" w14:textId="77777777" w:rsidR="003C476C" w:rsidRPr="00860C9B" w:rsidRDefault="003C476C" w:rsidP="003C476C">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065F2352" w14:textId="2C91E127" w:rsidR="003C476C" w:rsidRPr="00FF080B" w:rsidRDefault="003C476C" w:rsidP="003C476C">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sidR="005430CC">
        <w:rPr>
          <w:rFonts w:ascii="TH SarabunIT๙" w:hAnsi="TH SarabunIT๙" w:cs="TH SarabunIT๙" w:hint="cs"/>
          <w:spacing w:val="-4"/>
          <w:sz w:val="32"/>
          <w:szCs w:val="32"/>
          <w:cs/>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w:t>
      </w:r>
      <w:r w:rsidR="005430CC">
        <w:rPr>
          <w:rFonts w:ascii="TH SarabunIT๙" w:hAnsi="TH SarabunIT๙" w:cs="TH SarabunIT๙" w:hint="cs"/>
          <w:sz w:val="32"/>
          <w:szCs w:val="32"/>
          <w:cs/>
        </w:rPr>
        <w:t>7</w:t>
      </w:r>
    </w:p>
    <w:p w14:paraId="0ADAB970" w14:textId="77777777" w:rsidR="003C476C" w:rsidRDefault="003C476C" w:rsidP="003C476C">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3C476C" w14:paraId="10E57EEC" w14:textId="77777777" w:rsidTr="007B0977">
        <w:trPr>
          <w:jc w:val="center"/>
        </w:trPr>
        <w:tc>
          <w:tcPr>
            <w:tcW w:w="8141" w:type="dxa"/>
          </w:tcPr>
          <w:p w14:paraId="0408BD75" w14:textId="77777777" w:rsidR="003C476C" w:rsidRDefault="003C476C" w:rsidP="007B097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5E58D4B8" w14:textId="77777777" w:rsidR="003C476C" w:rsidRPr="00FB12EA" w:rsidRDefault="003C476C" w:rsidP="007B097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4F42E2AC" w14:textId="77777777" w:rsidR="003C476C" w:rsidRDefault="003C476C" w:rsidP="003C476C">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53FED080" w14:textId="77777777" w:rsidR="003C476C" w:rsidRDefault="003C476C" w:rsidP="003C476C">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7191AD8B" w14:textId="77777777" w:rsidR="003C476C" w:rsidRPr="000D6948" w:rsidRDefault="003C476C" w:rsidP="003C476C">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3C476C" w:rsidRPr="008D3C41" w14:paraId="7CBFC90E" w14:textId="77777777" w:rsidTr="007B0977">
        <w:trPr>
          <w:trHeight w:val="374"/>
        </w:trPr>
        <w:tc>
          <w:tcPr>
            <w:tcW w:w="1485" w:type="dxa"/>
            <w:shd w:val="clear" w:color="auto" w:fill="auto"/>
          </w:tcPr>
          <w:p w14:paraId="7CBB8EAD" w14:textId="77777777" w:rsidR="003C476C" w:rsidRPr="003C035F" w:rsidRDefault="003C476C" w:rsidP="007B097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425D7351" w14:textId="77777777"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161DB6A1" w14:textId="77777777"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0CF40DEA" w14:textId="77777777"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09C6922B" w14:textId="77777777"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21E22C07" w14:textId="77777777"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4B591D" w:rsidRPr="008D3C41" w14:paraId="184A25E3" w14:textId="77777777" w:rsidTr="003F2BFF">
        <w:trPr>
          <w:trHeight w:val="401"/>
        </w:trPr>
        <w:tc>
          <w:tcPr>
            <w:tcW w:w="1485" w:type="dxa"/>
            <w:shd w:val="clear" w:color="auto" w:fill="auto"/>
          </w:tcPr>
          <w:p w14:paraId="649106FC" w14:textId="77777777" w:rsidR="004B591D" w:rsidRPr="003C035F" w:rsidRDefault="004B591D" w:rsidP="004B591D">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2AC5D6C7" w14:textId="7BA16A80" w:rsidR="004B591D" w:rsidRDefault="004B591D" w:rsidP="004B591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tcPr>
          <w:p w14:paraId="02CD52FC" w14:textId="0E6BA96C" w:rsidR="004B591D" w:rsidRDefault="004B591D" w:rsidP="004B591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14:paraId="19F533FD" w14:textId="2300687B" w:rsidR="004B591D" w:rsidRDefault="004B591D" w:rsidP="004B591D">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6ED82B5B" w14:textId="78A4093B" w:rsidR="004B591D" w:rsidRDefault="004B591D" w:rsidP="004B591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1118" w:type="dxa"/>
            <w:shd w:val="clear" w:color="auto" w:fill="auto"/>
          </w:tcPr>
          <w:p w14:paraId="7604269C" w14:textId="388B80B0" w:rsidR="004B591D" w:rsidRDefault="004B591D" w:rsidP="004B591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6F9C28A3" w14:textId="77777777" w:rsidR="003C476C" w:rsidRDefault="003C476C" w:rsidP="003C476C">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C476C" w:rsidRPr="0078763D" w14:paraId="03F428C3" w14:textId="77777777" w:rsidTr="007B0977">
        <w:tc>
          <w:tcPr>
            <w:tcW w:w="3544" w:type="dxa"/>
            <w:vMerge w:val="restart"/>
            <w:shd w:val="clear" w:color="auto" w:fill="auto"/>
            <w:vAlign w:val="center"/>
          </w:tcPr>
          <w:p w14:paraId="54CFF7BD" w14:textId="77777777" w:rsidR="003C476C" w:rsidRPr="0078763D" w:rsidRDefault="003C476C"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95FF7AF" w14:textId="77777777" w:rsidR="003C476C" w:rsidRPr="0078763D" w:rsidRDefault="003C476C"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1ADCF3E" w14:textId="77777777" w:rsidR="003C476C" w:rsidRPr="0078763D" w:rsidRDefault="003C476C"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B2396" w:rsidRPr="0078763D" w14:paraId="4E740804" w14:textId="77777777" w:rsidTr="007B0977">
        <w:trPr>
          <w:trHeight w:val="384"/>
        </w:trPr>
        <w:tc>
          <w:tcPr>
            <w:tcW w:w="3544" w:type="dxa"/>
            <w:vMerge/>
            <w:shd w:val="clear" w:color="auto" w:fill="auto"/>
          </w:tcPr>
          <w:p w14:paraId="48CC6CE6" w14:textId="77777777" w:rsidR="009B2396" w:rsidRPr="0078763D" w:rsidRDefault="009B2396" w:rsidP="009B239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57A9CE4" w14:textId="77777777" w:rsidR="009B2396" w:rsidRPr="0078763D" w:rsidRDefault="009B2396" w:rsidP="009B239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BE1D695" w14:textId="7B1BEBAB" w:rsidR="009B2396" w:rsidRPr="00510D19" w:rsidRDefault="009B2396" w:rsidP="009B239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14:paraId="11F1E05B" w14:textId="792CE8B1" w:rsidR="009B2396" w:rsidRPr="00510D19" w:rsidRDefault="009B2396" w:rsidP="009B239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shd w:val="clear" w:color="auto" w:fill="auto"/>
          </w:tcPr>
          <w:p w14:paraId="0738CED1" w14:textId="4AE7CBF5" w:rsidR="009B2396" w:rsidRPr="00510D19" w:rsidRDefault="009B2396" w:rsidP="009B239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c>
          <w:tcPr>
            <w:tcW w:w="1134" w:type="dxa"/>
          </w:tcPr>
          <w:p w14:paraId="2962CD8B" w14:textId="7756D2FA" w:rsidR="009B2396" w:rsidRPr="00510D19" w:rsidRDefault="009B2396" w:rsidP="009B2396">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2566</w:t>
            </w:r>
          </w:p>
        </w:tc>
      </w:tr>
      <w:tr w:rsidR="009B2396" w:rsidRPr="0078763D" w14:paraId="0302979B" w14:textId="77777777" w:rsidTr="00534599">
        <w:trPr>
          <w:trHeight w:val="801"/>
        </w:trPr>
        <w:tc>
          <w:tcPr>
            <w:tcW w:w="3544" w:type="dxa"/>
            <w:shd w:val="clear" w:color="auto" w:fill="auto"/>
          </w:tcPr>
          <w:p w14:paraId="546455F9" w14:textId="77777777" w:rsidR="009B2396" w:rsidRPr="0078763D" w:rsidRDefault="009B2396" w:rsidP="009B2396">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2843071A" w14:textId="77777777" w:rsidR="009B2396" w:rsidRPr="0078763D" w:rsidRDefault="009B2396" w:rsidP="009B239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2E743B86" w14:textId="066DA902" w:rsidR="009B2396" w:rsidRPr="00534599" w:rsidRDefault="009B2396" w:rsidP="009B2396">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40.15</w:t>
            </w:r>
          </w:p>
        </w:tc>
        <w:tc>
          <w:tcPr>
            <w:tcW w:w="1134" w:type="dxa"/>
            <w:shd w:val="clear" w:color="auto" w:fill="auto"/>
          </w:tcPr>
          <w:p w14:paraId="3C1C5DAB" w14:textId="75E8AAD8" w:rsidR="009B2396" w:rsidRPr="00534599" w:rsidRDefault="009B2396" w:rsidP="009B2396">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94.39</w:t>
            </w:r>
          </w:p>
        </w:tc>
        <w:tc>
          <w:tcPr>
            <w:tcW w:w="1134" w:type="dxa"/>
            <w:shd w:val="clear" w:color="auto" w:fill="auto"/>
          </w:tcPr>
          <w:p w14:paraId="274248BB" w14:textId="643B6A06" w:rsidR="009B2396" w:rsidRPr="00534599" w:rsidRDefault="009B2396" w:rsidP="009B2396">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53.32</w:t>
            </w:r>
          </w:p>
        </w:tc>
        <w:tc>
          <w:tcPr>
            <w:tcW w:w="1134" w:type="dxa"/>
          </w:tcPr>
          <w:p w14:paraId="34ECFF15" w14:textId="10D9495C" w:rsidR="009B2396" w:rsidRPr="00534599" w:rsidRDefault="009B2396" w:rsidP="009B2396">
            <w:pPr>
              <w:pStyle w:val="NormalWeb"/>
              <w:spacing w:before="0" w:beforeAutospacing="0" w:after="0" w:afterAutospacing="0"/>
              <w:jc w:val="center"/>
              <w:textAlignment w:val="bottom"/>
              <w:rPr>
                <w:rFonts w:ascii="TH SarabunIT๙" w:hAnsi="TH SarabunIT๙" w:cs="TH SarabunIT๙"/>
                <w:sz w:val="36"/>
                <w:szCs w:val="36"/>
              </w:rPr>
            </w:pPr>
            <w:r w:rsidRPr="00FE46F6">
              <w:rPr>
                <w:rFonts w:ascii="TH SarabunIT๙" w:hAnsi="TH SarabunIT๙" w:cs="TH SarabunIT๙"/>
                <w:sz w:val="32"/>
                <w:szCs w:val="32"/>
              </w:rPr>
              <w:t>41.04</w:t>
            </w:r>
          </w:p>
        </w:tc>
      </w:tr>
    </w:tbl>
    <w:p w14:paraId="157EDA05" w14:textId="77777777" w:rsidR="003C476C" w:rsidRDefault="003C476C" w:rsidP="008D2081">
      <w:pPr>
        <w:spacing w:before="20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3E7EBAF3" w14:textId="77777777" w:rsidR="007B5399" w:rsidRDefault="003C476C" w:rsidP="007B5399">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1ED6D18C" w14:textId="77777777" w:rsidR="00E51582" w:rsidRPr="00280FAE" w:rsidRDefault="003C476C" w:rsidP="007B5399">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sectPr w:rsidR="00E51582" w:rsidRPr="00280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2197" w14:textId="77777777" w:rsidR="009B7867" w:rsidRDefault="009B7867" w:rsidP="001151F5">
      <w:pPr>
        <w:spacing w:after="0" w:line="240" w:lineRule="auto"/>
      </w:pPr>
      <w:r>
        <w:separator/>
      </w:r>
    </w:p>
  </w:endnote>
  <w:endnote w:type="continuationSeparator" w:id="0">
    <w:p w14:paraId="08CC57F9" w14:textId="77777777" w:rsidR="009B7867" w:rsidRDefault="009B7867"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88A"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240" behindDoc="0" locked="0" layoutInCell="1" allowOverlap="1" wp14:anchorId="64439A43" wp14:editId="1081D6D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F0695" id="ตัวเชื่อมต่อตรง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E40B765" w14:textId="77777777" w:rsidR="002A7483" w:rsidRPr="001151F5" w:rsidRDefault="000F3CA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กองบริหารการบินเกษตร</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AB1739" w:rsidRPr="00AB1739">
      <w:rPr>
        <w:rFonts w:ascii="TH SarabunIT๙" w:hAnsi="TH SarabunIT๙" w:cs="TH SarabunIT๙"/>
        <w:noProof/>
        <w:sz w:val="32"/>
        <w:szCs w:val="32"/>
        <w:lang w:val="th-TH"/>
      </w:rPr>
      <w:t>1</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E064" w14:textId="77777777" w:rsidR="009B7867" w:rsidRDefault="009B7867" w:rsidP="001151F5">
      <w:pPr>
        <w:spacing w:after="0" w:line="240" w:lineRule="auto"/>
      </w:pPr>
      <w:r>
        <w:separator/>
      </w:r>
    </w:p>
  </w:footnote>
  <w:footnote w:type="continuationSeparator" w:id="0">
    <w:p w14:paraId="19DC363F" w14:textId="77777777" w:rsidR="009B7867" w:rsidRDefault="009B7867"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030"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192" behindDoc="0" locked="0" layoutInCell="1" allowOverlap="1" wp14:anchorId="23A9378A" wp14:editId="2DC47184">
          <wp:simplePos x="0" y="0"/>
          <wp:positionH relativeFrom="column">
            <wp:posOffset>-263525</wp:posOffset>
          </wp:positionH>
          <wp:positionV relativeFrom="paragraph">
            <wp:posOffset>-132080</wp:posOffset>
          </wp:positionV>
          <wp:extent cx="881380" cy="748665"/>
          <wp:effectExtent l="0" t="0" r="0" b="0"/>
          <wp:wrapNone/>
          <wp:docPr id="10" name="รูปภาพ 10"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2814FA01" w14:textId="795E864D"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กองบริหารการบินเกษตร</w:t>
    </w:r>
    <w:r w:rsidRPr="00F00EFE">
      <w:rPr>
        <w:rFonts w:ascii="TH SarabunIT๙" w:hAnsi="TH SarabunIT๙" w:cs="TH SarabunIT๙"/>
        <w:sz w:val="32"/>
        <w:szCs w:val="32"/>
        <w:cs/>
      </w:rPr>
      <w:t xml:space="preserve"> ประจำปีงบประมาณ พ.ศ. 256</w:t>
    </w:r>
    <w:r w:rsidR="00E656B7">
      <w:rPr>
        <w:rFonts w:ascii="TH SarabunIT๙" w:hAnsi="TH SarabunIT๙" w:cs="TH SarabunIT๙" w:hint="cs"/>
        <w:sz w:val="32"/>
        <w:szCs w:val="32"/>
        <w:cs/>
      </w:rPr>
      <w:t>7</w:t>
    </w:r>
  </w:p>
  <w:p w14:paraId="47C7C6AA" w14:textId="77777777" w:rsidR="002A7483" w:rsidRDefault="002A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40E14"/>
    <w:multiLevelType w:val="hybridMultilevel"/>
    <w:tmpl w:val="9E7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 w15:restartNumberingAfterBreak="0">
    <w:nsid w:val="678824DB"/>
    <w:multiLevelType w:val="hybridMultilevel"/>
    <w:tmpl w:val="1E9A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5839762">
    <w:abstractNumId w:val="2"/>
  </w:num>
  <w:num w:numId="2" w16cid:durableId="53163203">
    <w:abstractNumId w:val="1"/>
  </w:num>
  <w:num w:numId="3" w16cid:durableId="1728851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92B"/>
    <w:rsid w:val="000049BD"/>
    <w:rsid w:val="00006C56"/>
    <w:rsid w:val="00006FE6"/>
    <w:rsid w:val="0001008E"/>
    <w:rsid w:val="000116C5"/>
    <w:rsid w:val="000125C0"/>
    <w:rsid w:val="0001375F"/>
    <w:rsid w:val="00016552"/>
    <w:rsid w:val="00020B3A"/>
    <w:rsid w:val="00022EF6"/>
    <w:rsid w:val="00023EA5"/>
    <w:rsid w:val="00040058"/>
    <w:rsid w:val="00042E64"/>
    <w:rsid w:val="00044063"/>
    <w:rsid w:val="000460DC"/>
    <w:rsid w:val="00046D02"/>
    <w:rsid w:val="000534A3"/>
    <w:rsid w:val="00060241"/>
    <w:rsid w:val="000602B7"/>
    <w:rsid w:val="00062F02"/>
    <w:rsid w:val="00067694"/>
    <w:rsid w:val="00076F7F"/>
    <w:rsid w:val="00082618"/>
    <w:rsid w:val="00082731"/>
    <w:rsid w:val="00085BD8"/>
    <w:rsid w:val="00086269"/>
    <w:rsid w:val="00092B69"/>
    <w:rsid w:val="000932E3"/>
    <w:rsid w:val="000A3CD7"/>
    <w:rsid w:val="000A6E9D"/>
    <w:rsid w:val="000A7743"/>
    <w:rsid w:val="000B415B"/>
    <w:rsid w:val="000C048E"/>
    <w:rsid w:val="000C2D39"/>
    <w:rsid w:val="000C6F86"/>
    <w:rsid w:val="000D015C"/>
    <w:rsid w:val="000D592C"/>
    <w:rsid w:val="000E3843"/>
    <w:rsid w:val="000E6DF9"/>
    <w:rsid w:val="000E7A83"/>
    <w:rsid w:val="000F1744"/>
    <w:rsid w:val="000F1FC3"/>
    <w:rsid w:val="000F3CA2"/>
    <w:rsid w:val="000F469C"/>
    <w:rsid w:val="000F7620"/>
    <w:rsid w:val="00103DC1"/>
    <w:rsid w:val="00105B24"/>
    <w:rsid w:val="001116F6"/>
    <w:rsid w:val="00113833"/>
    <w:rsid w:val="0011486A"/>
    <w:rsid w:val="001151F5"/>
    <w:rsid w:val="00115D35"/>
    <w:rsid w:val="00116596"/>
    <w:rsid w:val="001229B8"/>
    <w:rsid w:val="001233A3"/>
    <w:rsid w:val="001244B8"/>
    <w:rsid w:val="001249F8"/>
    <w:rsid w:val="00131479"/>
    <w:rsid w:val="00136A02"/>
    <w:rsid w:val="001431E7"/>
    <w:rsid w:val="00152B08"/>
    <w:rsid w:val="00157A7C"/>
    <w:rsid w:val="00162267"/>
    <w:rsid w:val="00167E16"/>
    <w:rsid w:val="00171E0A"/>
    <w:rsid w:val="00175598"/>
    <w:rsid w:val="00175A3F"/>
    <w:rsid w:val="001854C3"/>
    <w:rsid w:val="00193406"/>
    <w:rsid w:val="001A2E73"/>
    <w:rsid w:val="001A48CB"/>
    <w:rsid w:val="001A5BD3"/>
    <w:rsid w:val="001A7DF9"/>
    <w:rsid w:val="001B24E1"/>
    <w:rsid w:val="001B3F6E"/>
    <w:rsid w:val="001B7CDB"/>
    <w:rsid w:val="001C093A"/>
    <w:rsid w:val="001C2F62"/>
    <w:rsid w:val="001C2F7A"/>
    <w:rsid w:val="001C4AAB"/>
    <w:rsid w:val="001D2EC6"/>
    <w:rsid w:val="001D3477"/>
    <w:rsid w:val="001E008C"/>
    <w:rsid w:val="001E2D81"/>
    <w:rsid w:val="001E40EA"/>
    <w:rsid w:val="001E7529"/>
    <w:rsid w:val="001F29BF"/>
    <w:rsid w:val="001F7509"/>
    <w:rsid w:val="0020483D"/>
    <w:rsid w:val="00211A17"/>
    <w:rsid w:val="00212E99"/>
    <w:rsid w:val="00214D40"/>
    <w:rsid w:val="00216661"/>
    <w:rsid w:val="00226717"/>
    <w:rsid w:val="0022731A"/>
    <w:rsid w:val="0023378B"/>
    <w:rsid w:val="00240EB0"/>
    <w:rsid w:val="00241FFF"/>
    <w:rsid w:val="002556CF"/>
    <w:rsid w:val="00256383"/>
    <w:rsid w:val="00265471"/>
    <w:rsid w:val="0026696C"/>
    <w:rsid w:val="002712E8"/>
    <w:rsid w:val="00275DC5"/>
    <w:rsid w:val="00276907"/>
    <w:rsid w:val="002777FD"/>
    <w:rsid w:val="00280FAE"/>
    <w:rsid w:val="00285488"/>
    <w:rsid w:val="00285929"/>
    <w:rsid w:val="00290CA1"/>
    <w:rsid w:val="00290F69"/>
    <w:rsid w:val="00291ABA"/>
    <w:rsid w:val="00293F1F"/>
    <w:rsid w:val="00296122"/>
    <w:rsid w:val="002A1000"/>
    <w:rsid w:val="002A6981"/>
    <w:rsid w:val="002A7483"/>
    <w:rsid w:val="002B4FDA"/>
    <w:rsid w:val="002B505D"/>
    <w:rsid w:val="002B7043"/>
    <w:rsid w:val="002B7F12"/>
    <w:rsid w:val="002C6C72"/>
    <w:rsid w:val="002D0E4B"/>
    <w:rsid w:val="002D3464"/>
    <w:rsid w:val="002D4CD8"/>
    <w:rsid w:val="002D7A1E"/>
    <w:rsid w:val="002E1C30"/>
    <w:rsid w:val="002E5D71"/>
    <w:rsid w:val="002E70BC"/>
    <w:rsid w:val="002F21EC"/>
    <w:rsid w:val="002F4E81"/>
    <w:rsid w:val="002F7911"/>
    <w:rsid w:val="0030376C"/>
    <w:rsid w:val="003041C8"/>
    <w:rsid w:val="00304EDD"/>
    <w:rsid w:val="003057D3"/>
    <w:rsid w:val="00307EBE"/>
    <w:rsid w:val="00312B3C"/>
    <w:rsid w:val="00312CFD"/>
    <w:rsid w:val="00313926"/>
    <w:rsid w:val="003172C4"/>
    <w:rsid w:val="0032073E"/>
    <w:rsid w:val="003231E8"/>
    <w:rsid w:val="0032576A"/>
    <w:rsid w:val="003302DE"/>
    <w:rsid w:val="0033062E"/>
    <w:rsid w:val="00331244"/>
    <w:rsid w:val="00331F9C"/>
    <w:rsid w:val="003333F9"/>
    <w:rsid w:val="00335938"/>
    <w:rsid w:val="00342CEC"/>
    <w:rsid w:val="003479EA"/>
    <w:rsid w:val="00353348"/>
    <w:rsid w:val="00353B15"/>
    <w:rsid w:val="00354B99"/>
    <w:rsid w:val="003573CA"/>
    <w:rsid w:val="00363DCA"/>
    <w:rsid w:val="0036635E"/>
    <w:rsid w:val="00366875"/>
    <w:rsid w:val="003669B2"/>
    <w:rsid w:val="003677DB"/>
    <w:rsid w:val="00372AE3"/>
    <w:rsid w:val="003750F3"/>
    <w:rsid w:val="00375547"/>
    <w:rsid w:val="003763D4"/>
    <w:rsid w:val="00377430"/>
    <w:rsid w:val="003803CD"/>
    <w:rsid w:val="00380A44"/>
    <w:rsid w:val="00381A2F"/>
    <w:rsid w:val="00386A61"/>
    <w:rsid w:val="00390792"/>
    <w:rsid w:val="00391089"/>
    <w:rsid w:val="00394048"/>
    <w:rsid w:val="00396646"/>
    <w:rsid w:val="003A1744"/>
    <w:rsid w:val="003A49E0"/>
    <w:rsid w:val="003A7328"/>
    <w:rsid w:val="003A7445"/>
    <w:rsid w:val="003B229A"/>
    <w:rsid w:val="003B392D"/>
    <w:rsid w:val="003B69D0"/>
    <w:rsid w:val="003C476C"/>
    <w:rsid w:val="003C70A5"/>
    <w:rsid w:val="003D097B"/>
    <w:rsid w:val="003D5C25"/>
    <w:rsid w:val="003E2384"/>
    <w:rsid w:val="003E4071"/>
    <w:rsid w:val="003F1B3D"/>
    <w:rsid w:val="003F1DB3"/>
    <w:rsid w:val="003F2BFF"/>
    <w:rsid w:val="00401457"/>
    <w:rsid w:val="004016C0"/>
    <w:rsid w:val="004020AC"/>
    <w:rsid w:val="00404BFE"/>
    <w:rsid w:val="00413D8B"/>
    <w:rsid w:val="004164C0"/>
    <w:rsid w:val="00416545"/>
    <w:rsid w:val="0042413A"/>
    <w:rsid w:val="004253FC"/>
    <w:rsid w:val="00425E58"/>
    <w:rsid w:val="00427937"/>
    <w:rsid w:val="00427BE3"/>
    <w:rsid w:val="004448D8"/>
    <w:rsid w:val="00444B81"/>
    <w:rsid w:val="00450605"/>
    <w:rsid w:val="0045519D"/>
    <w:rsid w:val="00456173"/>
    <w:rsid w:val="00457066"/>
    <w:rsid w:val="00463062"/>
    <w:rsid w:val="00465EFD"/>
    <w:rsid w:val="00473944"/>
    <w:rsid w:val="0048082F"/>
    <w:rsid w:val="00481595"/>
    <w:rsid w:val="0048591A"/>
    <w:rsid w:val="00487262"/>
    <w:rsid w:val="0048733D"/>
    <w:rsid w:val="00487D83"/>
    <w:rsid w:val="0049252C"/>
    <w:rsid w:val="00496BC9"/>
    <w:rsid w:val="004A48FB"/>
    <w:rsid w:val="004A4F50"/>
    <w:rsid w:val="004B0A35"/>
    <w:rsid w:val="004B1158"/>
    <w:rsid w:val="004B2954"/>
    <w:rsid w:val="004B562F"/>
    <w:rsid w:val="004B591D"/>
    <w:rsid w:val="004B7CBE"/>
    <w:rsid w:val="004C0390"/>
    <w:rsid w:val="004C175A"/>
    <w:rsid w:val="004C2137"/>
    <w:rsid w:val="004C4F18"/>
    <w:rsid w:val="004D15C9"/>
    <w:rsid w:val="004D3CF4"/>
    <w:rsid w:val="004D5774"/>
    <w:rsid w:val="004D6488"/>
    <w:rsid w:val="004D6FBF"/>
    <w:rsid w:val="004E2DD0"/>
    <w:rsid w:val="004E6ED5"/>
    <w:rsid w:val="004E7ED6"/>
    <w:rsid w:val="004F51F5"/>
    <w:rsid w:val="00505331"/>
    <w:rsid w:val="00505EF8"/>
    <w:rsid w:val="005077FA"/>
    <w:rsid w:val="00514608"/>
    <w:rsid w:val="00524700"/>
    <w:rsid w:val="0053051D"/>
    <w:rsid w:val="00533E31"/>
    <w:rsid w:val="00534599"/>
    <w:rsid w:val="0053658A"/>
    <w:rsid w:val="00536C68"/>
    <w:rsid w:val="00537F33"/>
    <w:rsid w:val="005411C7"/>
    <w:rsid w:val="005430CC"/>
    <w:rsid w:val="005433B5"/>
    <w:rsid w:val="005448CA"/>
    <w:rsid w:val="005464CA"/>
    <w:rsid w:val="00553C9D"/>
    <w:rsid w:val="00554FDE"/>
    <w:rsid w:val="00560FAC"/>
    <w:rsid w:val="00564B92"/>
    <w:rsid w:val="0056684D"/>
    <w:rsid w:val="00570300"/>
    <w:rsid w:val="00570A3D"/>
    <w:rsid w:val="005711B5"/>
    <w:rsid w:val="005748AE"/>
    <w:rsid w:val="00574E02"/>
    <w:rsid w:val="00580A12"/>
    <w:rsid w:val="005829F1"/>
    <w:rsid w:val="005835B3"/>
    <w:rsid w:val="00584EF5"/>
    <w:rsid w:val="0059237C"/>
    <w:rsid w:val="00593D83"/>
    <w:rsid w:val="005941A2"/>
    <w:rsid w:val="00596183"/>
    <w:rsid w:val="00596C98"/>
    <w:rsid w:val="005A2339"/>
    <w:rsid w:val="005A5327"/>
    <w:rsid w:val="005B0CB8"/>
    <w:rsid w:val="005B7218"/>
    <w:rsid w:val="005C1AD3"/>
    <w:rsid w:val="005C7154"/>
    <w:rsid w:val="005D770B"/>
    <w:rsid w:val="005E08F0"/>
    <w:rsid w:val="005E0D82"/>
    <w:rsid w:val="005F11F0"/>
    <w:rsid w:val="005F19EF"/>
    <w:rsid w:val="005F50D1"/>
    <w:rsid w:val="00600CEB"/>
    <w:rsid w:val="00602B34"/>
    <w:rsid w:val="00606531"/>
    <w:rsid w:val="0060784B"/>
    <w:rsid w:val="006107AF"/>
    <w:rsid w:val="00622658"/>
    <w:rsid w:val="00623A59"/>
    <w:rsid w:val="006311C2"/>
    <w:rsid w:val="006328CE"/>
    <w:rsid w:val="006363D6"/>
    <w:rsid w:val="006372F8"/>
    <w:rsid w:val="0064046A"/>
    <w:rsid w:val="00644854"/>
    <w:rsid w:val="0064701B"/>
    <w:rsid w:val="00650AAB"/>
    <w:rsid w:val="006518FD"/>
    <w:rsid w:val="00653C62"/>
    <w:rsid w:val="00655843"/>
    <w:rsid w:val="00667786"/>
    <w:rsid w:val="00667DB7"/>
    <w:rsid w:val="006707DB"/>
    <w:rsid w:val="00682069"/>
    <w:rsid w:val="006843A3"/>
    <w:rsid w:val="00685E29"/>
    <w:rsid w:val="00691BD1"/>
    <w:rsid w:val="00693C87"/>
    <w:rsid w:val="006941EF"/>
    <w:rsid w:val="00696AC0"/>
    <w:rsid w:val="006A16FF"/>
    <w:rsid w:val="006A2C63"/>
    <w:rsid w:val="006A61DE"/>
    <w:rsid w:val="006B388A"/>
    <w:rsid w:val="006C2B61"/>
    <w:rsid w:val="006C2F8C"/>
    <w:rsid w:val="006D20DB"/>
    <w:rsid w:val="006D58D0"/>
    <w:rsid w:val="006E2C60"/>
    <w:rsid w:val="006E34A3"/>
    <w:rsid w:val="006E4406"/>
    <w:rsid w:val="006E4A3A"/>
    <w:rsid w:val="006E505E"/>
    <w:rsid w:val="006F64BD"/>
    <w:rsid w:val="006F6D15"/>
    <w:rsid w:val="006F76C1"/>
    <w:rsid w:val="006F7CF2"/>
    <w:rsid w:val="007016D8"/>
    <w:rsid w:val="007078A5"/>
    <w:rsid w:val="00716017"/>
    <w:rsid w:val="0072188F"/>
    <w:rsid w:val="00723618"/>
    <w:rsid w:val="00723EE5"/>
    <w:rsid w:val="0073108B"/>
    <w:rsid w:val="00733BD8"/>
    <w:rsid w:val="00735100"/>
    <w:rsid w:val="00737A48"/>
    <w:rsid w:val="007420FA"/>
    <w:rsid w:val="00744E89"/>
    <w:rsid w:val="00747E86"/>
    <w:rsid w:val="00752A94"/>
    <w:rsid w:val="00755CF0"/>
    <w:rsid w:val="007607D6"/>
    <w:rsid w:val="00762F30"/>
    <w:rsid w:val="00763D6B"/>
    <w:rsid w:val="00766F27"/>
    <w:rsid w:val="0077755E"/>
    <w:rsid w:val="0078131F"/>
    <w:rsid w:val="00793D20"/>
    <w:rsid w:val="007940AD"/>
    <w:rsid w:val="007A0B44"/>
    <w:rsid w:val="007A3ECD"/>
    <w:rsid w:val="007A5272"/>
    <w:rsid w:val="007B3135"/>
    <w:rsid w:val="007B5399"/>
    <w:rsid w:val="007C347E"/>
    <w:rsid w:val="007C3E15"/>
    <w:rsid w:val="007C442F"/>
    <w:rsid w:val="007C59FE"/>
    <w:rsid w:val="007C5A10"/>
    <w:rsid w:val="007C7D0F"/>
    <w:rsid w:val="007D11DC"/>
    <w:rsid w:val="007D20C1"/>
    <w:rsid w:val="007D22CE"/>
    <w:rsid w:val="007D7E22"/>
    <w:rsid w:val="007E1F50"/>
    <w:rsid w:val="007E4274"/>
    <w:rsid w:val="007F165F"/>
    <w:rsid w:val="007F6E1B"/>
    <w:rsid w:val="00801611"/>
    <w:rsid w:val="00805690"/>
    <w:rsid w:val="00814F6F"/>
    <w:rsid w:val="00821424"/>
    <w:rsid w:val="00823183"/>
    <w:rsid w:val="0083795F"/>
    <w:rsid w:val="00837BE9"/>
    <w:rsid w:val="00845E11"/>
    <w:rsid w:val="008504E1"/>
    <w:rsid w:val="0085313E"/>
    <w:rsid w:val="00854FAD"/>
    <w:rsid w:val="0085512A"/>
    <w:rsid w:val="00857063"/>
    <w:rsid w:val="00860E67"/>
    <w:rsid w:val="00862DBD"/>
    <w:rsid w:val="00864936"/>
    <w:rsid w:val="0087039D"/>
    <w:rsid w:val="00873C57"/>
    <w:rsid w:val="008742B1"/>
    <w:rsid w:val="00880041"/>
    <w:rsid w:val="00880CF0"/>
    <w:rsid w:val="008910C7"/>
    <w:rsid w:val="008A327C"/>
    <w:rsid w:val="008A4AF0"/>
    <w:rsid w:val="008A5939"/>
    <w:rsid w:val="008A5B16"/>
    <w:rsid w:val="008A6684"/>
    <w:rsid w:val="008A6B6A"/>
    <w:rsid w:val="008B76B6"/>
    <w:rsid w:val="008C14E8"/>
    <w:rsid w:val="008C2F32"/>
    <w:rsid w:val="008C4A57"/>
    <w:rsid w:val="008C6C6A"/>
    <w:rsid w:val="008D01A6"/>
    <w:rsid w:val="008D1E81"/>
    <w:rsid w:val="008D2081"/>
    <w:rsid w:val="008D4787"/>
    <w:rsid w:val="008E044D"/>
    <w:rsid w:val="008E12A9"/>
    <w:rsid w:val="008E3B3F"/>
    <w:rsid w:val="008F15FA"/>
    <w:rsid w:val="008F3FA8"/>
    <w:rsid w:val="008F6054"/>
    <w:rsid w:val="008F7CA4"/>
    <w:rsid w:val="0090245E"/>
    <w:rsid w:val="0090357E"/>
    <w:rsid w:val="009043A9"/>
    <w:rsid w:val="009106E8"/>
    <w:rsid w:val="009133A2"/>
    <w:rsid w:val="00914F12"/>
    <w:rsid w:val="00915512"/>
    <w:rsid w:val="0093258D"/>
    <w:rsid w:val="00932DB2"/>
    <w:rsid w:val="00934739"/>
    <w:rsid w:val="00934C11"/>
    <w:rsid w:val="00941F39"/>
    <w:rsid w:val="009628B0"/>
    <w:rsid w:val="00966BCC"/>
    <w:rsid w:val="00971F2A"/>
    <w:rsid w:val="0097508D"/>
    <w:rsid w:val="00975B05"/>
    <w:rsid w:val="00975B28"/>
    <w:rsid w:val="00981C60"/>
    <w:rsid w:val="00981CB4"/>
    <w:rsid w:val="00993BFA"/>
    <w:rsid w:val="009945B5"/>
    <w:rsid w:val="00994C4F"/>
    <w:rsid w:val="00996F26"/>
    <w:rsid w:val="009A166C"/>
    <w:rsid w:val="009A2DDE"/>
    <w:rsid w:val="009A38F9"/>
    <w:rsid w:val="009A6F70"/>
    <w:rsid w:val="009A7617"/>
    <w:rsid w:val="009B2396"/>
    <w:rsid w:val="009B29FD"/>
    <w:rsid w:val="009B560C"/>
    <w:rsid w:val="009B5C4B"/>
    <w:rsid w:val="009B7867"/>
    <w:rsid w:val="009C1E15"/>
    <w:rsid w:val="009C25B0"/>
    <w:rsid w:val="009D0DAC"/>
    <w:rsid w:val="009D2935"/>
    <w:rsid w:val="009D3C62"/>
    <w:rsid w:val="009D4707"/>
    <w:rsid w:val="009E1226"/>
    <w:rsid w:val="009E1534"/>
    <w:rsid w:val="009E1D19"/>
    <w:rsid w:val="009E2407"/>
    <w:rsid w:val="009F0146"/>
    <w:rsid w:val="009F2E84"/>
    <w:rsid w:val="009F5DD5"/>
    <w:rsid w:val="009F7782"/>
    <w:rsid w:val="00A06466"/>
    <w:rsid w:val="00A13867"/>
    <w:rsid w:val="00A14F56"/>
    <w:rsid w:val="00A167EC"/>
    <w:rsid w:val="00A171A0"/>
    <w:rsid w:val="00A2001E"/>
    <w:rsid w:val="00A21BF5"/>
    <w:rsid w:val="00A21E8C"/>
    <w:rsid w:val="00A22307"/>
    <w:rsid w:val="00A233A3"/>
    <w:rsid w:val="00A27C09"/>
    <w:rsid w:val="00A27DAF"/>
    <w:rsid w:val="00A3108A"/>
    <w:rsid w:val="00A32ABB"/>
    <w:rsid w:val="00A36FCF"/>
    <w:rsid w:val="00A42468"/>
    <w:rsid w:val="00A42511"/>
    <w:rsid w:val="00A44B89"/>
    <w:rsid w:val="00A46EAA"/>
    <w:rsid w:val="00A508CA"/>
    <w:rsid w:val="00A51B8B"/>
    <w:rsid w:val="00A52B07"/>
    <w:rsid w:val="00A60C32"/>
    <w:rsid w:val="00A62491"/>
    <w:rsid w:val="00A625DA"/>
    <w:rsid w:val="00A72F60"/>
    <w:rsid w:val="00A74521"/>
    <w:rsid w:val="00A76E7D"/>
    <w:rsid w:val="00A803D4"/>
    <w:rsid w:val="00A8218B"/>
    <w:rsid w:val="00A85893"/>
    <w:rsid w:val="00A86EBC"/>
    <w:rsid w:val="00A917FA"/>
    <w:rsid w:val="00A92767"/>
    <w:rsid w:val="00A93621"/>
    <w:rsid w:val="00A94837"/>
    <w:rsid w:val="00A94FDD"/>
    <w:rsid w:val="00A97E51"/>
    <w:rsid w:val="00AA7B8C"/>
    <w:rsid w:val="00AA7E31"/>
    <w:rsid w:val="00AB1739"/>
    <w:rsid w:val="00AB1C49"/>
    <w:rsid w:val="00AB5058"/>
    <w:rsid w:val="00AD045C"/>
    <w:rsid w:val="00AD1827"/>
    <w:rsid w:val="00AD1C89"/>
    <w:rsid w:val="00AD2FE8"/>
    <w:rsid w:val="00AD3B27"/>
    <w:rsid w:val="00AE12C0"/>
    <w:rsid w:val="00AE2DD0"/>
    <w:rsid w:val="00AE6D65"/>
    <w:rsid w:val="00AE74B3"/>
    <w:rsid w:val="00AE7904"/>
    <w:rsid w:val="00AF47D7"/>
    <w:rsid w:val="00AF6244"/>
    <w:rsid w:val="00AF74CC"/>
    <w:rsid w:val="00B00EDD"/>
    <w:rsid w:val="00B012F6"/>
    <w:rsid w:val="00B114A4"/>
    <w:rsid w:val="00B15057"/>
    <w:rsid w:val="00B15CC7"/>
    <w:rsid w:val="00B16505"/>
    <w:rsid w:val="00B20036"/>
    <w:rsid w:val="00B21E42"/>
    <w:rsid w:val="00B220C1"/>
    <w:rsid w:val="00B222C8"/>
    <w:rsid w:val="00B23CD9"/>
    <w:rsid w:val="00B25C90"/>
    <w:rsid w:val="00B25D93"/>
    <w:rsid w:val="00B268B7"/>
    <w:rsid w:val="00B27743"/>
    <w:rsid w:val="00B31EC4"/>
    <w:rsid w:val="00B4042E"/>
    <w:rsid w:val="00B4150F"/>
    <w:rsid w:val="00B4353A"/>
    <w:rsid w:val="00B441A6"/>
    <w:rsid w:val="00B451DA"/>
    <w:rsid w:val="00B45669"/>
    <w:rsid w:val="00B4636B"/>
    <w:rsid w:val="00B469B0"/>
    <w:rsid w:val="00B55F19"/>
    <w:rsid w:val="00B604F9"/>
    <w:rsid w:val="00B637C9"/>
    <w:rsid w:val="00B63E49"/>
    <w:rsid w:val="00B6529F"/>
    <w:rsid w:val="00B673E8"/>
    <w:rsid w:val="00B73984"/>
    <w:rsid w:val="00B757F9"/>
    <w:rsid w:val="00B76B2D"/>
    <w:rsid w:val="00B77816"/>
    <w:rsid w:val="00B77CB6"/>
    <w:rsid w:val="00B82627"/>
    <w:rsid w:val="00B827BB"/>
    <w:rsid w:val="00B83B32"/>
    <w:rsid w:val="00B87362"/>
    <w:rsid w:val="00B90ED5"/>
    <w:rsid w:val="00B917A2"/>
    <w:rsid w:val="00B933B1"/>
    <w:rsid w:val="00B9732A"/>
    <w:rsid w:val="00BA04A2"/>
    <w:rsid w:val="00BA1D41"/>
    <w:rsid w:val="00BA4409"/>
    <w:rsid w:val="00BA5DE5"/>
    <w:rsid w:val="00BA7772"/>
    <w:rsid w:val="00BB31C8"/>
    <w:rsid w:val="00BD5A83"/>
    <w:rsid w:val="00BD727A"/>
    <w:rsid w:val="00BD7295"/>
    <w:rsid w:val="00BE0149"/>
    <w:rsid w:val="00BF1015"/>
    <w:rsid w:val="00BF222B"/>
    <w:rsid w:val="00BF4868"/>
    <w:rsid w:val="00BF721B"/>
    <w:rsid w:val="00C00F55"/>
    <w:rsid w:val="00C022C5"/>
    <w:rsid w:val="00C02F55"/>
    <w:rsid w:val="00C07B1E"/>
    <w:rsid w:val="00C12E2E"/>
    <w:rsid w:val="00C1633D"/>
    <w:rsid w:val="00C16853"/>
    <w:rsid w:val="00C16B67"/>
    <w:rsid w:val="00C16ED1"/>
    <w:rsid w:val="00C16FA3"/>
    <w:rsid w:val="00C17C82"/>
    <w:rsid w:val="00C23944"/>
    <w:rsid w:val="00C27102"/>
    <w:rsid w:val="00C324A6"/>
    <w:rsid w:val="00C441E7"/>
    <w:rsid w:val="00C47664"/>
    <w:rsid w:val="00C5290F"/>
    <w:rsid w:val="00C52AE5"/>
    <w:rsid w:val="00C536CA"/>
    <w:rsid w:val="00C54E26"/>
    <w:rsid w:val="00C56D66"/>
    <w:rsid w:val="00C62844"/>
    <w:rsid w:val="00C7108E"/>
    <w:rsid w:val="00C71EEF"/>
    <w:rsid w:val="00C75D2D"/>
    <w:rsid w:val="00C76B64"/>
    <w:rsid w:val="00C775F2"/>
    <w:rsid w:val="00C808F7"/>
    <w:rsid w:val="00C81247"/>
    <w:rsid w:val="00C81767"/>
    <w:rsid w:val="00C845AA"/>
    <w:rsid w:val="00C85CDA"/>
    <w:rsid w:val="00C85D7A"/>
    <w:rsid w:val="00CA308F"/>
    <w:rsid w:val="00CA55B2"/>
    <w:rsid w:val="00CA596A"/>
    <w:rsid w:val="00CB00AB"/>
    <w:rsid w:val="00CB0FEA"/>
    <w:rsid w:val="00CB3EF8"/>
    <w:rsid w:val="00CB5CDB"/>
    <w:rsid w:val="00CB675E"/>
    <w:rsid w:val="00CB6DDD"/>
    <w:rsid w:val="00CB774B"/>
    <w:rsid w:val="00CC23A4"/>
    <w:rsid w:val="00CC3558"/>
    <w:rsid w:val="00CC769C"/>
    <w:rsid w:val="00CC78A9"/>
    <w:rsid w:val="00CD000D"/>
    <w:rsid w:val="00CD4C05"/>
    <w:rsid w:val="00CD65CF"/>
    <w:rsid w:val="00CD7FDA"/>
    <w:rsid w:val="00CE5962"/>
    <w:rsid w:val="00CE5D8A"/>
    <w:rsid w:val="00CF24D2"/>
    <w:rsid w:val="00CF6F3B"/>
    <w:rsid w:val="00CF774F"/>
    <w:rsid w:val="00D00037"/>
    <w:rsid w:val="00D002B5"/>
    <w:rsid w:val="00D00CE3"/>
    <w:rsid w:val="00D031D9"/>
    <w:rsid w:val="00D03CA9"/>
    <w:rsid w:val="00D0720F"/>
    <w:rsid w:val="00D14B1F"/>
    <w:rsid w:val="00D16A7E"/>
    <w:rsid w:val="00D2592C"/>
    <w:rsid w:val="00D26F6B"/>
    <w:rsid w:val="00D3463C"/>
    <w:rsid w:val="00D3755C"/>
    <w:rsid w:val="00D479CA"/>
    <w:rsid w:val="00D52B38"/>
    <w:rsid w:val="00D53DAF"/>
    <w:rsid w:val="00D5439B"/>
    <w:rsid w:val="00D600CA"/>
    <w:rsid w:val="00D618DF"/>
    <w:rsid w:val="00D62A2A"/>
    <w:rsid w:val="00D65477"/>
    <w:rsid w:val="00D75D87"/>
    <w:rsid w:val="00D843F1"/>
    <w:rsid w:val="00D8492D"/>
    <w:rsid w:val="00D87E49"/>
    <w:rsid w:val="00D91D14"/>
    <w:rsid w:val="00D92237"/>
    <w:rsid w:val="00DA0403"/>
    <w:rsid w:val="00DA141C"/>
    <w:rsid w:val="00DA34C2"/>
    <w:rsid w:val="00DA4C5E"/>
    <w:rsid w:val="00DB333D"/>
    <w:rsid w:val="00DB5965"/>
    <w:rsid w:val="00DB59B3"/>
    <w:rsid w:val="00DB5B25"/>
    <w:rsid w:val="00DB73AE"/>
    <w:rsid w:val="00DC03FD"/>
    <w:rsid w:val="00DC22F5"/>
    <w:rsid w:val="00DC4F23"/>
    <w:rsid w:val="00DD2691"/>
    <w:rsid w:val="00DD631A"/>
    <w:rsid w:val="00DD7ACC"/>
    <w:rsid w:val="00DE0B6D"/>
    <w:rsid w:val="00DE2C09"/>
    <w:rsid w:val="00DE340E"/>
    <w:rsid w:val="00DE5D6F"/>
    <w:rsid w:val="00DE61BE"/>
    <w:rsid w:val="00DF2198"/>
    <w:rsid w:val="00DF3F07"/>
    <w:rsid w:val="00DF77F1"/>
    <w:rsid w:val="00E13C1D"/>
    <w:rsid w:val="00E15CC7"/>
    <w:rsid w:val="00E20F2C"/>
    <w:rsid w:val="00E21220"/>
    <w:rsid w:val="00E21AAA"/>
    <w:rsid w:val="00E22597"/>
    <w:rsid w:val="00E2397E"/>
    <w:rsid w:val="00E259BF"/>
    <w:rsid w:val="00E318D1"/>
    <w:rsid w:val="00E3196D"/>
    <w:rsid w:val="00E31A92"/>
    <w:rsid w:val="00E33C3F"/>
    <w:rsid w:val="00E34800"/>
    <w:rsid w:val="00E4026E"/>
    <w:rsid w:val="00E41C9A"/>
    <w:rsid w:val="00E43FB1"/>
    <w:rsid w:val="00E445FB"/>
    <w:rsid w:val="00E45A65"/>
    <w:rsid w:val="00E4655A"/>
    <w:rsid w:val="00E47E6A"/>
    <w:rsid w:val="00E51582"/>
    <w:rsid w:val="00E51831"/>
    <w:rsid w:val="00E527AF"/>
    <w:rsid w:val="00E6391C"/>
    <w:rsid w:val="00E63A6A"/>
    <w:rsid w:val="00E64E2A"/>
    <w:rsid w:val="00E656B7"/>
    <w:rsid w:val="00E6623E"/>
    <w:rsid w:val="00E67809"/>
    <w:rsid w:val="00E70693"/>
    <w:rsid w:val="00E72CEF"/>
    <w:rsid w:val="00E73FA1"/>
    <w:rsid w:val="00E7499F"/>
    <w:rsid w:val="00E75C4F"/>
    <w:rsid w:val="00E81BAB"/>
    <w:rsid w:val="00E914D2"/>
    <w:rsid w:val="00E917FE"/>
    <w:rsid w:val="00E945A2"/>
    <w:rsid w:val="00E97300"/>
    <w:rsid w:val="00EA5C35"/>
    <w:rsid w:val="00EB1593"/>
    <w:rsid w:val="00EC01CE"/>
    <w:rsid w:val="00EC0487"/>
    <w:rsid w:val="00EC19AF"/>
    <w:rsid w:val="00EC3A87"/>
    <w:rsid w:val="00ED705F"/>
    <w:rsid w:val="00EE0AF5"/>
    <w:rsid w:val="00EF3638"/>
    <w:rsid w:val="00EF3C37"/>
    <w:rsid w:val="00EF67EC"/>
    <w:rsid w:val="00F028DE"/>
    <w:rsid w:val="00F076A6"/>
    <w:rsid w:val="00F1334F"/>
    <w:rsid w:val="00F14522"/>
    <w:rsid w:val="00F21734"/>
    <w:rsid w:val="00F23169"/>
    <w:rsid w:val="00F254C8"/>
    <w:rsid w:val="00F25F0C"/>
    <w:rsid w:val="00F3152D"/>
    <w:rsid w:val="00F31FBA"/>
    <w:rsid w:val="00F32EE4"/>
    <w:rsid w:val="00F33336"/>
    <w:rsid w:val="00F3357D"/>
    <w:rsid w:val="00F37443"/>
    <w:rsid w:val="00F41A3D"/>
    <w:rsid w:val="00F41DB7"/>
    <w:rsid w:val="00F44107"/>
    <w:rsid w:val="00F47A86"/>
    <w:rsid w:val="00F50512"/>
    <w:rsid w:val="00F52BE7"/>
    <w:rsid w:val="00F5339B"/>
    <w:rsid w:val="00F54191"/>
    <w:rsid w:val="00F61158"/>
    <w:rsid w:val="00F61A22"/>
    <w:rsid w:val="00F65DF8"/>
    <w:rsid w:val="00F66416"/>
    <w:rsid w:val="00F66858"/>
    <w:rsid w:val="00F80D2B"/>
    <w:rsid w:val="00F91DBE"/>
    <w:rsid w:val="00F9334A"/>
    <w:rsid w:val="00F97384"/>
    <w:rsid w:val="00FA08AB"/>
    <w:rsid w:val="00FA207B"/>
    <w:rsid w:val="00FA2EDB"/>
    <w:rsid w:val="00FC2119"/>
    <w:rsid w:val="00FC466C"/>
    <w:rsid w:val="00FC7D88"/>
    <w:rsid w:val="00FD4BB5"/>
    <w:rsid w:val="00FE0B62"/>
    <w:rsid w:val="00FF09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F541"/>
  <w15:docId w15:val="{CBBDF700-96CF-4538-81FD-B0AD807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342CEC"/>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5">
    <w:name w:val="heading 5"/>
    <w:basedOn w:val="Normal"/>
    <w:next w:val="Normal"/>
    <w:link w:val="Heading5Char"/>
    <w:uiPriority w:val="9"/>
    <w:semiHidden/>
    <w:unhideWhenUsed/>
    <w:qFormat/>
    <w:rsid w:val="006470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4701B"/>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342CEC"/>
    <w:rPr>
      <w:rFonts w:asciiTheme="majorHAnsi" w:eastAsiaTheme="majorEastAsia" w:hAnsiTheme="majorHAnsi" w:cstheme="majorBidi"/>
      <w:color w:val="365F91" w:themeColor="accent1" w:themeShade="BF"/>
      <w:sz w:val="26"/>
      <w:szCs w:val="33"/>
    </w:rPr>
  </w:style>
  <w:style w:type="character" w:styleId="Hyperlink">
    <w:name w:val="Hyperlink"/>
    <w:basedOn w:val="DefaultParagraphFont"/>
    <w:uiPriority w:val="99"/>
    <w:unhideWhenUsed/>
    <w:rsid w:val="00B4353A"/>
    <w:rPr>
      <w:color w:val="0000FF" w:themeColor="hyperlink"/>
      <w:u w:val="single"/>
    </w:rPr>
  </w:style>
  <w:style w:type="numbering" w:customStyle="1" w:styleId="NoList1">
    <w:name w:val="No List1"/>
    <w:next w:val="NoList"/>
    <w:uiPriority w:val="99"/>
    <w:semiHidden/>
    <w:unhideWhenUsed/>
    <w:rsid w:val="00B4353A"/>
  </w:style>
  <w:style w:type="table" w:customStyle="1" w:styleId="TableGrid1">
    <w:name w:val="Table Grid1"/>
    <w:basedOn w:val="TableNormal"/>
    <w:next w:val="TableGrid"/>
    <w:uiPriority w:val="59"/>
    <w:rsid w:val="00B4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30854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43688335">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0007226">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4087823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87791556">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7797711">
      <w:bodyDiv w:val="1"/>
      <w:marLeft w:val="0"/>
      <w:marRight w:val="0"/>
      <w:marTop w:val="0"/>
      <w:marBottom w:val="0"/>
      <w:divBdr>
        <w:top w:val="none" w:sz="0" w:space="0" w:color="auto"/>
        <w:left w:val="none" w:sz="0" w:space="0" w:color="auto"/>
        <w:bottom w:val="none" w:sz="0" w:space="0" w:color="auto"/>
        <w:right w:val="none" w:sz="0" w:space="0" w:color="auto"/>
      </w:divBdr>
    </w:div>
    <w:div w:id="576479883">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6717231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90000141">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00837706">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90747727">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82275065">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25057926">
      <w:bodyDiv w:val="1"/>
      <w:marLeft w:val="0"/>
      <w:marRight w:val="0"/>
      <w:marTop w:val="0"/>
      <w:marBottom w:val="0"/>
      <w:divBdr>
        <w:top w:val="none" w:sz="0" w:space="0" w:color="auto"/>
        <w:left w:val="none" w:sz="0" w:space="0" w:color="auto"/>
        <w:bottom w:val="none" w:sz="0" w:space="0" w:color="auto"/>
        <w:right w:val="none" w:sz="0" w:space="0" w:color="auto"/>
      </w:divBdr>
    </w:div>
    <w:div w:id="1741053586">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7272119">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7540861">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BB7B-4270-4A6D-A7ED-DCBA8A79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21</Pages>
  <Words>3804</Words>
  <Characters>21686</Characters>
  <Application>Microsoft Office Word</Application>
  <DocSecurity>0</DocSecurity>
  <Lines>180</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406</cp:revision>
  <cp:lastPrinted>2024-01-30T09:34:00Z</cp:lastPrinted>
  <dcterms:created xsi:type="dcterms:W3CDTF">2021-12-29T09:28:00Z</dcterms:created>
  <dcterms:modified xsi:type="dcterms:W3CDTF">2024-01-30T09:51:00Z</dcterms:modified>
</cp:coreProperties>
</file>