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A116BE" w:rsidP="00975B05">
            <w:pPr>
              <w:rPr>
                <w:rFonts w:ascii="TH SarabunIT๙" w:hAnsi="TH SarabunIT๙" w:cs="TH SarabunIT๙"/>
                <w:sz w:val="30"/>
                <w:szCs w:val="30"/>
              </w:rPr>
            </w:pPr>
            <w:r w:rsidRPr="00A116BE">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20680" w:rsidRPr="00981C60" w:rsidTr="00870D07">
        <w:tc>
          <w:tcPr>
            <w:tcW w:w="4928" w:type="dxa"/>
            <w:vAlign w:val="center"/>
          </w:tcPr>
          <w:p w:rsidR="00020680" w:rsidRPr="00182161" w:rsidRDefault="00020680" w:rsidP="00020680">
            <w:pPr>
              <w:pStyle w:val="NormalWeb"/>
              <w:spacing w:before="0" w:beforeAutospacing="0" w:after="0" w:afterAutospacing="0"/>
              <w:rPr>
                <w:rFonts w:ascii="TH SarabunIT๙" w:hAnsi="TH SarabunIT๙" w:cs="TH SarabunIT๙"/>
                <w:sz w:val="32"/>
                <w:szCs w:val="32"/>
              </w:rPr>
            </w:pPr>
            <w:r w:rsidRPr="00182161">
              <w:rPr>
                <w:rFonts w:ascii="TH SarabunIT๙" w:eastAsia="Tahoma" w:hAnsi="TH SarabunIT๙" w:cs="TH SarabunIT๙"/>
                <w:color w:val="000000" w:themeColor="dark1"/>
                <w:kern w:val="24"/>
                <w:sz w:val="32"/>
                <w:szCs w:val="32"/>
                <w:cs/>
              </w:rPr>
              <w:t>1. ร้อยละของจำนวนพื้นที่ประ</w:t>
            </w:r>
            <w:r>
              <w:rPr>
                <w:rFonts w:ascii="TH SarabunIT๙" w:eastAsia="Tahoma" w:hAnsi="TH SarabunIT๙" w:cs="TH SarabunIT๙"/>
                <w:color w:val="000000" w:themeColor="dark1"/>
                <w:kern w:val="24"/>
                <w:sz w:val="32"/>
                <w:szCs w:val="32"/>
                <w:cs/>
              </w:rPr>
              <w:t>สบภัยแล้งที่ได้รับการช่วยเหลือ</w:t>
            </w:r>
          </w:p>
        </w:tc>
        <w:tc>
          <w:tcPr>
            <w:tcW w:w="850" w:type="dxa"/>
          </w:tcPr>
          <w:p w:rsidR="00020680" w:rsidRPr="00182161" w:rsidRDefault="00020680" w:rsidP="00020680">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text1"/>
                <w:kern w:val="24"/>
                <w:sz w:val="32"/>
                <w:szCs w:val="32"/>
                <w:cs/>
              </w:rPr>
              <w:t>12.5</w:t>
            </w:r>
          </w:p>
        </w:tc>
        <w:tc>
          <w:tcPr>
            <w:tcW w:w="851" w:type="dxa"/>
          </w:tcPr>
          <w:p w:rsidR="00020680" w:rsidRDefault="00020680" w:rsidP="00020680">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80</w:t>
            </w:r>
          </w:p>
        </w:tc>
        <w:tc>
          <w:tcPr>
            <w:tcW w:w="850" w:type="dxa"/>
          </w:tcPr>
          <w:p w:rsidR="00020680" w:rsidRDefault="00020680" w:rsidP="00020680">
            <w:pPr>
              <w:pStyle w:val="NormalWeb"/>
              <w:spacing w:before="0" w:beforeAutospacing="0" w:after="0" w:afterAutospacing="0" w:line="256" w:lineRule="auto"/>
              <w:jc w:val="center"/>
              <w:rPr>
                <w:rFonts w:ascii="Arial" w:hAnsi="Arial" w:cs="Arial"/>
                <w:sz w:val="36"/>
                <w:szCs w:val="36"/>
              </w:rPr>
            </w:pPr>
            <w:r>
              <w:rPr>
                <w:rFonts w:ascii="TH SarabunIT๙" w:eastAsia="Tahoma" w:hAnsi="TH SarabunIT๙" w:cs="TH SarabunIT๙"/>
                <w:color w:val="000000"/>
                <w:kern w:val="24"/>
                <w:sz w:val="32"/>
                <w:szCs w:val="32"/>
              </w:rPr>
              <w:t>80.49</w:t>
            </w:r>
          </w:p>
        </w:tc>
        <w:tc>
          <w:tcPr>
            <w:tcW w:w="851" w:type="dxa"/>
          </w:tcPr>
          <w:p w:rsidR="00020680" w:rsidRDefault="00020680" w:rsidP="00020680">
            <w:pPr>
              <w:pStyle w:val="NormalWeb"/>
              <w:spacing w:before="0" w:beforeAutospacing="0" w:after="0" w:afterAutospacing="0" w:line="256" w:lineRule="auto"/>
              <w:jc w:val="center"/>
              <w:rPr>
                <w:rFonts w:ascii="Arial" w:hAnsi="Arial" w:cs="Arial"/>
                <w:sz w:val="36"/>
                <w:szCs w:val="36"/>
              </w:rPr>
            </w:pPr>
            <w:r>
              <w:rPr>
                <w:rFonts w:ascii="TH SarabunIT๙" w:eastAsia="Tahoma" w:hAnsi="TH SarabunIT๙" w:cs="TH SarabunIT๙"/>
                <w:color w:val="000000"/>
                <w:kern w:val="24"/>
                <w:sz w:val="32"/>
                <w:szCs w:val="32"/>
              </w:rPr>
              <w:t>80.98</w:t>
            </w:r>
          </w:p>
        </w:tc>
        <w:tc>
          <w:tcPr>
            <w:tcW w:w="850" w:type="dxa"/>
          </w:tcPr>
          <w:p w:rsidR="00020680" w:rsidRDefault="00020680" w:rsidP="00020680">
            <w:pPr>
              <w:pStyle w:val="NormalWeb"/>
              <w:spacing w:before="0" w:beforeAutospacing="0" w:after="0" w:afterAutospacing="0" w:line="256" w:lineRule="auto"/>
              <w:jc w:val="center"/>
              <w:rPr>
                <w:rFonts w:ascii="Arial" w:hAnsi="Arial" w:cs="Arial"/>
                <w:sz w:val="36"/>
                <w:szCs w:val="36"/>
              </w:rPr>
            </w:pPr>
            <w:r>
              <w:rPr>
                <w:rFonts w:ascii="TH SarabunIT๙" w:eastAsia="Tahoma" w:hAnsi="TH SarabunIT๙" w:cs="TH SarabunIT๙"/>
                <w:color w:val="000000"/>
                <w:kern w:val="24"/>
                <w:sz w:val="32"/>
                <w:szCs w:val="32"/>
              </w:rPr>
              <w:t>81.47</w:t>
            </w:r>
          </w:p>
        </w:tc>
        <w:tc>
          <w:tcPr>
            <w:tcW w:w="851" w:type="dxa"/>
          </w:tcPr>
          <w:p w:rsidR="00020680" w:rsidRDefault="00020680" w:rsidP="00020680">
            <w:pPr>
              <w:pStyle w:val="NormalWeb"/>
              <w:spacing w:before="0" w:beforeAutospacing="0" w:after="0" w:afterAutospacing="0" w:line="256" w:lineRule="auto"/>
              <w:jc w:val="center"/>
              <w:rPr>
                <w:rFonts w:ascii="Arial" w:hAnsi="Arial" w:cs="Arial"/>
                <w:sz w:val="36"/>
                <w:szCs w:val="36"/>
              </w:rPr>
            </w:pPr>
            <w:r>
              <w:rPr>
                <w:rFonts w:ascii="TH SarabunIT๙" w:eastAsia="Tahoma" w:hAnsi="TH SarabunIT๙" w:cs="TH SarabunIT๙"/>
                <w:color w:val="000000"/>
                <w:kern w:val="24"/>
                <w:sz w:val="32"/>
                <w:szCs w:val="32"/>
              </w:rPr>
              <w:t>81.96</w:t>
            </w:r>
          </w:p>
        </w:tc>
      </w:tr>
      <w:tr w:rsidR="00020680" w:rsidRPr="00981C60" w:rsidTr="009B704C">
        <w:tc>
          <w:tcPr>
            <w:tcW w:w="4928" w:type="dxa"/>
          </w:tcPr>
          <w:p w:rsidR="00020680" w:rsidRPr="00182161" w:rsidRDefault="00020680" w:rsidP="009B704C">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dark1"/>
                <w:kern w:val="24"/>
                <w:sz w:val="32"/>
                <w:szCs w:val="32"/>
                <w:cs/>
              </w:rPr>
              <w:t xml:space="preserve">2. </w:t>
            </w:r>
            <w:r w:rsidRPr="00182161">
              <w:rPr>
                <w:rFonts w:ascii="TH SarabunIT๙" w:eastAsia="Tahoma" w:hAnsi="TH SarabunIT๙" w:cs="TH SarabunIT๙"/>
                <w:color w:val="000000" w:themeColor="dark1"/>
                <w:spacing w:val="-8"/>
                <w:kern w:val="24"/>
                <w:sz w:val="32"/>
                <w:szCs w:val="32"/>
                <w:cs/>
              </w:rPr>
              <w:t>ปริมาณฝนจากการปฏิบัติการฝนหลวงในพื้นที่การเกษตร</w:t>
            </w:r>
          </w:p>
        </w:tc>
        <w:tc>
          <w:tcPr>
            <w:tcW w:w="850" w:type="dxa"/>
          </w:tcPr>
          <w:p w:rsidR="00020680" w:rsidRPr="00182161" w:rsidRDefault="00020680" w:rsidP="009B704C">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text1"/>
                <w:kern w:val="24"/>
                <w:sz w:val="32"/>
                <w:szCs w:val="32"/>
                <w:cs/>
              </w:rPr>
              <w:t>15</w:t>
            </w:r>
          </w:p>
        </w:tc>
        <w:tc>
          <w:tcPr>
            <w:tcW w:w="851" w:type="dxa"/>
          </w:tcPr>
          <w:p w:rsidR="00020680" w:rsidRPr="003E4071" w:rsidRDefault="00020680" w:rsidP="009B704C">
            <w:pPr>
              <w:pStyle w:val="NormalWeb"/>
              <w:spacing w:before="0" w:beforeAutospacing="0" w:after="0" w:afterAutospacing="0"/>
              <w:ind w:left="-79"/>
              <w:jc w:val="center"/>
              <w:rPr>
                <w:rFonts w:ascii="TH SarabunIT๙" w:eastAsia="Tahoma" w:hAnsi="TH SarabunIT๙" w:cs="TH SarabunIT๙"/>
                <w:color w:val="000000"/>
                <w:spacing w:val="-4"/>
                <w:kern w:val="24"/>
                <w:cs/>
              </w:rPr>
            </w:pPr>
            <w:r w:rsidRPr="003E4071">
              <w:rPr>
                <w:rFonts w:ascii="TH SarabunIT๙" w:eastAsia="Tahoma" w:hAnsi="TH SarabunIT๙" w:cs="TH SarabunIT๙"/>
                <w:color w:val="000000"/>
                <w:spacing w:val="-4"/>
                <w:kern w:val="24"/>
              </w:rPr>
              <w:t>1,076.12</w:t>
            </w:r>
            <w:r>
              <w:rPr>
                <w:rFonts w:ascii="TH SarabunIT๙" w:eastAsia="Tahoma" w:hAnsi="TH SarabunIT๙" w:cs="TH SarabunIT๙" w:hint="cs"/>
                <w:color w:val="000000"/>
                <w:spacing w:val="-4"/>
                <w:kern w:val="24"/>
                <w:cs/>
              </w:rPr>
              <w:t>ล้าน ลบ.ม.</w:t>
            </w:r>
          </w:p>
        </w:tc>
        <w:tc>
          <w:tcPr>
            <w:tcW w:w="850" w:type="dxa"/>
          </w:tcPr>
          <w:p w:rsidR="00020680" w:rsidRDefault="00020680" w:rsidP="009B704C">
            <w:pPr>
              <w:pStyle w:val="NormalWeb"/>
              <w:spacing w:before="0" w:beforeAutospacing="0" w:after="0" w:afterAutospacing="0"/>
              <w:ind w:left="-84"/>
              <w:jc w:val="center"/>
              <w:rPr>
                <w:rFonts w:ascii="TH SarabunIT๙" w:eastAsia="Tahoma" w:hAnsi="TH SarabunIT๙" w:cs="TH SarabunIT๙"/>
                <w:color w:val="000000"/>
                <w:spacing w:val="-4"/>
                <w:kern w:val="24"/>
              </w:rPr>
            </w:pPr>
            <w:r w:rsidRPr="003E4071">
              <w:rPr>
                <w:rFonts w:ascii="TH SarabunIT๙" w:eastAsia="Tahoma" w:hAnsi="TH SarabunIT๙" w:cs="TH SarabunIT๙"/>
                <w:color w:val="000000"/>
                <w:spacing w:val="-4"/>
                <w:kern w:val="24"/>
              </w:rPr>
              <w:t>1,088.06</w:t>
            </w:r>
          </w:p>
          <w:p w:rsidR="00020680" w:rsidRPr="003E4071" w:rsidRDefault="00020680" w:rsidP="009B704C">
            <w:pPr>
              <w:pStyle w:val="NormalWeb"/>
              <w:spacing w:before="0" w:beforeAutospacing="0" w:after="0" w:afterAutospacing="0"/>
              <w:ind w:left="-84"/>
              <w:jc w:val="center"/>
              <w:rPr>
                <w:rFonts w:ascii="Arial" w:hAnsi="Arial" w:cs="Arial"/>
                <w:spacing w:val="-4"/>
              </w:rPr>
            </w:pPr>
            <w:r>
              <w:rPr>
                <w:rFonts w:ascii="TH SarabunIT๙" w:eastAsia="Tahoma" w:hAnsi="TH SarabunIT๙" w:cs="TH SarabunIT๙" w:hint="cs"/>
                <w:color w:val="000000"/>
                <w:spacing w:val="-4"/>
                <w:kern w:val="24"/>
                <w:cs/>
              </w:rPr>
              <w:t>ล้าน ลบ.ม.</w:t>
            </w:r>
          </w:p>
        </w:tc>
        <w:tc>
          <w:tcPr>
            <w:tcW w:w="851" w:type="dxa"/>
          </w:tcPr>
          <w:p w:rsidR="00020680" w:rsidRDefault="00020680" w:rsidP="009B704C">
            <w:pPr>
              <w:pStyle w:val="NormalWeb"/>
              <w:spacing w:before="0" w:beforeAutospacing="0" w:after="0" w:afterAutospacing="0"/>
              <w:jc w:val="center"/>
              <w:rPr>
                <w:rFonts w:ascii="TH SarabunIT๙" w:eastAsia="Tahoma" w:hAnsi="TH SarabunIT๙" w:cs="TH SarabunIT๙"/>
                <w:color w:val="000000"/>
                <w:spacing w:val="-4"/>
                <w:kern w:val="24"/>
              </w:rPr>
            </w:pPr>
            <w:r w:rsidRPr="003E4071">
              <w:rPr>
                <w:rFonts w:ascii="TH SarabunIT๙" w:eastAsia="Tahoma" w:hAnsi="TH SarabunIT๙" w:cs="TH SarabunIT๙"/>
                <w:color w:val="000000"/>
                <w:spacing w:val="-4"/>
                <w:kern w:val="24"/>
              </w:rPr>
              <w:t>1,100</w:t>
            </w:r>
          </w:p>
          <w:p w:rsidR="00020680" w:rsidRPr="003E4071" w:rsidRDefault="00020680" w:rsidP="009B704C">
            <w:pPr>
              <w:pStyle w:val="NormalWeb"/>
              <w:spacing w:before="0" w:beforeAutospacing="0" w:after="0" w:afterAutospacing="0"/>
              <w:ind w:left="-71" w:right="-142"/>
              <w:jc w:val="center"/>
              <w:rPr>
                <w:rFonts w:ascii="Arial" w:hAnsi="Arial" w:cs="Arial"/>
                <w:spacing w:val="-4"/>
              </w:rPr>
            </w:pPr>
            <w:r>
              <w:rPr>
                <w:rFonts w:ascii="TH SarabunIT๙" w:eastAsia="Tahoma" w:hAnsi="TH SarabunIT๙" w:cs="TH SarabunIT๙" w:hint="cs"/>
                <w:color w:val="000000"/>
                <w:spacing w:val="-4"/>
                <w:kern w:val="24"/>
                <w:cs/>
              </w:rPr>
              <w:t>ล้าน ลบ.ม.</w:t>
            </w:r>
          </w:p>
        </w:tc>
        <w:tc>
          <w:tcPr>
            <w:tcW w:w="850" w:type="dxa"/>
          </w:tcPr>
          <w:p w:rsidR="00020680" w:rsidRDefault="00020680" w:rsidP="009B704C">
            <w:pPr>
              <w:pStyle w:val="NormalWeb"/>
              <w:spacing w:before="0" w:beforeAutospacing="0" w:after="0" w:afterAutospacing="0"/>
              <w:ind w:left="-74"/>
              <w:jc w:val="center"/>
              <w:rPr>
                <w:rFonts w:ascii="TH SarabunIT๙" w:eastAsia="Tahoma" w:hAnsi="TH SarabunIT๙" w:cs="TH SarabunIT๙"/>
                <w:color w:val="000000"/>
                <w:spacing w:val="-4"/>
                <w:kern w:val="24"/>
              </w:rPr>
            </w:pPr>
            <w:r w:rsidRPr="003E4071">
              <w:rPr>
                <w:rFonts w:ascii="TH SarabunIT๙" w:eastAsia="Tahoma" w:hAnsi="TH SarabunIT๙" w:cs="TH SarabunIT๙"/>
                <w:color w:val="000000"/>
                <w:spacing w:val="-4"/>
                <w:kern w:val="24"/>
              </w:rPr>
              <w:t>1,111.94</w:t>
            </w:r>
          </w:p>
          <w:p w:rsidR="00020680" w:rsidRPr="003E4071" w:rsidRDefault="00020680" w:rsidP="009B704C">
            <w:pPr>
              <w:pStyle w:val="NormalWeb"/>
              <w:spacing w:before="0" w:beforeAutospacing="0" w:after="0" w:afterAutospacing="0"/>
              <w:ind w:left="-74"/>
              <w:jc w:val="center"/>
              <w:rPr>
                <w:rFonts w:ascii="Arial" w:hAnsi="Arial" w:cs="Arial"/>
                <w:spacing w:val="-4"/>
              </w:rPr>
            </w:pPr>
            <w:r>
              <w:rPr>
                <w:rFonts w:ascii="TH SarabunIT๙" w:eastAsia="Tahoma" w:hAnsi="TH SarabunIT๙" w:cs="TH SarabunIT๙" w:hint="cs"/>
                <w:color w:val="000000"/>
                <w:spacing w:val="-4"/>
                <w:kern w:val="24"/>
                <w:cs/>
              </w:rPr>
              <w:t>ล้าน ลบ.ม.</w:t>
            </w:r>
          </w:p>
        </w:tc>
        <w:tc>
          <w:tcPr>
            <w:tcW w:w="851" w:type="dxa"/>
            <w:vAlign w:val="center"/>
          </w:tcPr>
          <w:p w:rsidR="00020680" w:rsidRDefault="00020680" w:rsidP="00020680">
            <w:pPr>
              <w:pStyle w:val="NormalWeb"/>
              <w:spacing w:before="0" w:beforeAutospacing="0" w:after="0" w:afterAutospacing="0"/>
              <w:ind w:left="-78"/>
              <w:jc w:val="center"/>
              <w:rPr>
                <w:rFonts w:ascii="TH SarabunIT๙" w:eastAsia="Tahoma" w:hAnsi="TH SarabunIT๙" w:cs="TH SarabunIT๙"/>
                <w:color w:val="000000"/>
                <w:spacing w:val="-4"/>
                <w:kern w:val="24"/>
              </w:rPr>
            </w:pPr>
            <w:r w:rsidRPr="003E4071">
              <w:rPr>
                <w:rFonts w:ascii="TH SarabunIT๙" w:eastAsia="Tahoma" w:hAnsi="TH SarabunIT๙" w:cs="TH SarabunIT๙"/>
                <w:color w:val="000000"/>
                <w:spacing w:val="-4"/>
                <w:kern w:val="24"/>
              </w:rPr>
              <w:t>1,123.88</w:t>
            </w:r>
          </w:p>
          <w:p w:rsidR="00020680" w:rsidRPr="003E4071" w:rsidRDefault="00020680" w:rsidP="00020680">
            <w:pPr>
              <w:pStyle w:val="NormalWeb"/>
              <w:spacing w:before="0" w:beforeAutospacing="0" w:after="0" w:afterAutospacing="0"/>
              <w:ind w:left="-78"/>
              <w:jc w:val="center"/>
              <w:rPr>
                <w:rFonts w:ascii="Arial" w:hAnsi="Arial" w:cs="Arial"/>
                <w:spacing w:val="-4"/>
              </w:rPr>
            </w:pPr>
            <w:r>
              <w:rPr>
                <w:rFonts w:ascii="TH SarabunIT๙" w:eastAsia="Tahoma" w:hAnsi="TH SarabunIT๙" w:cs="TH SarabunIT๙" w:hint="cs"/>
                <w:color w:val="000000"/>
                <w:spacing w:val="-4"/>
                <w:kern w:val="24"/>
                <w:cs/>
              </w:rPr>
              <w:t>ล้าน ลบ.ม.</w:t>
            </w:r>
          </w:p>
        </w:tc>
      </w:tr>
      <w:tr w:rsidR="00182161" w:rsidRPr="00981C60" w:rsidTr="00870D07">
        <w:tc>
          <w:tcPr>
            <w:tcW w:w="4928" w:type="dxa"/>
            <w:vAlign w:val="center"/>
          </w:tcPr>
          <w:p w:rsidR="00182161" w:rsidRPr="00DA15BA" w:rsidRDefault="00182161" w:rsidP="00182161">
            <w:pPr>
              <w:pStyle w:val="NormalWeb"/>
              <w:spacing w:before="0" w:beforeAutospacing="0" w:after="0" w:afterAutospacing="0"/>
              <w:rPr>
                <w:rFonts w:ascii="TH SarabunIT๙" w:hAnsi="TH SarabunIT๙" w:cs="TH SarabunIT๙"/>
                <w:sz w:val="32"/>
                <w:szCs w:val="32"/>
              </w:rPr>
            </w:pPr>
            <w:r w:rsidRPr="00DA15BA">
              <w:rPr>
                <w:rFonts w:ascii="TH SarabunIT๙" w:eastAsia="Tahoma" w:hAnsi="TH SarabunIT๙" w:cs="TH SarabunIT๙" w:hint="cs"/>
                <w:color w:val="000000" w:themeColor="dark1"/>
                <w:kern w:val="24"/>
                <w:sz w:val="32"/>
                <w:szCs w:val="32"/>
                <w:cs/>
              </w:rPr>
              <w:t xml:space="preserve">3. </w:t>
            </w:r>
            <w:r w:rsidRPr="00DA15BA">
              <w:rPr>
                <w:rFonts w:ascii="TH SarabunIT๙" w:eastAsia="Tahoma" w:hAnsi="TH SarabunIT๙" w:cs="TH SarabunIT๙"/>
                <w:color w:val="000000" w:themeColor="dark1"/>
                <w:kern w:val="24"/>
                <w:sz w:val="32"/>
                <w:szCs w:val="32"/>
                <w:cs/>
              </w:rPr>
              <w:t>การพัฒนาระบบบัญชีข้อมูล (</w:t>
            </w:r>
            <w:r w:rsidRPr="00DA15BA">
              <w:rPr>
                <w:rFonts w:ascii="TH SarabunIT๙" w:eastAsia="Tahoma" w:hAnsi="TH SarabunIT๙" w:cs="TH SarabunIT๙"/>
                <w:color w:val="000000" w:themeColor="dark1"/>
                <w:kern w:val="24"/>
                <w:sz w:val="32"/>
                <w:szCs w:val="32"/>
              </w:rPr>
              <w:t xml:space="preserve">Data Catalog) </w:t>
            </w:r>
            <w:r w:rsidRPr="00DA15BA">
              <w:rPr>
                <w:rFonts w:ascii="TH SarabunIT๙" w:eastAsia="Tahoma" w:hAnsi="TH SarabunIT๙" w:cs="TH SarabunIT๙"/>
                <w:color w:val="000000" w:themeColor="dark1"/>
                <w:kern w:val="24"/>
                <w:sz w:val="32"/>
                <w:szCs w:val="32"/>
                <w:cs/>
              </w:rPr>
              <w:br/>
              <w:t>เพื่อนำไปสู่การเปิดเผยข้อมูลภาครัฐ (</w:t>
            </w:r>
            <w:r w:rsidRPr="00DA15BA">
              <w:rPr>
                <w:rFonts w:ascii="TH SarabunIT๙" w:eastAsia="Tahoma" w:hAnsi="TH SarabunIT๙" w:cs="TH SarabunIT๙"/>
                <w:color w:val="000000" w:themeColor="dark1"/>
                <w:kern w:val="24"/>
                <w:sz w:val="32"/>
                <w:szCs w:val="32"/>
              </w:rPr>
              <w:t>Open Data)</w:t>
            </w:r>
          </w:p>
        </w:tc>
        <w:tc>
          <w:tcPr>
            <w:tcW w:w="850" w:type="dxa"/>
          </w:tcPr>
          <w:p w:rsidR="00182161" w:rsidRPr="00182161" w:rsidRDefault="00182161" w:rsidP="00182161">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text1"/>
                <w:spacing w:val="-6"/>
                <w:kern w:val="24"/>
                <w:sz w:val="32"/>
                <w:szCs w:val="32"/>
                <w:cs/>
              </w:rPr>
              <w:t>5</w:t>
            </w:r>
          </w:p>
        </w:tc>
        <w:tc>
          <w:tcPr>
            <w:tcW w:w="851" w:type="dxa"/>
          </w:tcPr>
          <w:p w:rsidR="00182161" w:rsidRDefault="00885270" w:rsidP="00182161">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182161" w:rsidRDefault="00885270" w:rsidP="00182161">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rsidR="00182161" w:rsidRDefault="00885270" w:rsidP="00182161">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182161" w:rsidRDefault="00885270" w:rsidP="00182161">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rsidR="00182161" w:rsidRDefault="00885270" w:rsidP="00182161">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0C07E5" w:rsidRPr="00981C60" w:rsidTr="00870D07">
        <w:tc>
          <w:tcPr>
            <w:tcW w:w="4928" w:type="dxa"/>
            <w:vAlign w:val="center"/>
          </w:tcPr>
          <w:p w:rsidR="000C07E5" w:rsidRPr="00DA15BA" w:rsidRDefault="000C07E5" w:rsidP="000C07E5">
            <w:pPr>
              <w:pStyle w:val="NormalWeb"/>
              <w:spacing w:before="0" w:beforeAutospacing="0" w:after="0" w:afterAutospacing="0"/>
              <w:rPr>
                <w:rFonts w:ascii="TH SarabunIT๙" w:hAnsi="TH SarabunIT๙" w:cs="TH SarabunIT๙"/>
                <w:sz w:val="32"/>
                <w:szCs w:val="32"/>
              </w:rPr>
            </w:pPr>
            <w:r w:rsidRPr="00DA15BA">
              <w:rPr>
                <w:rFonts w:ascii="TH SarabunIT๙" w:eastAsia="Tahoma" w:hAnsi="TH SarabunIT๙" w:cs="TH SarabunIT๙"/>
                <w:color w:val="000000" w:themeColor="dark1"/>
                <w:kern w:val="24"/>
                <w:sz w:val="32"/>
                <w:szCs w:val="32"/>
                <w:cs/>
              </w:rPr>
              <w:t xml:space="preserve">4. </w:t>
            </w:r>
            <w:r w:rsidRPr="00292CD7">
              <w:rPr>
                <w:rFonts w:ascii="TH SarabunIT๙" w:eastAsia="Tahoma" w:hAnsi="TH SarabunIT๙" w:cs="TH SarabunIT๙"/>
                <w:color w:val="000000" w:themeColor="dark1"/>
                <w:spacing w:val="-4"/>
                <w:kern w:val="24"/>
                <w:sz w:val="32"/>
                <w:szCs w:val="32"/>
                <w:cs/>
              </w:rPr>
              <w:t>การพัฒนากระบวนการปฏิบัติงานโดยการนำเทคโนโลยี</w:t>
            </w:r>
            <w:r w:rsidRPr="00DA15BA">
              <w:rPr>
                <w:rFonts w:ascii="TH SarabunIT๙" w:eastAsia="Tahoma" w:hAnsi="TH SarabunIT๙" w:cs="TH SarabunIT๙"/>
                <w:color w:val="000000" w:themeColor="dark1"/>
                <w:kern w:val="24"/>
                <w:sz w:val="32"/>
                <w:szCs w:val="32"/>
                <w:cs/>
              </w:rPr>
              <w:t>ดิจิทัล มาเป็นกลไกหลักในการดำเนินงาน (</w:t>
            </w:r>
            <w:r w:rsidRPr="00DA15BA">
              <w:rPr>
                <w:rFonts w:ascii="TH SarabunIT๙" w:eastAsia="Tahoma" w:hAnsi="TH SarabunIT๙" w:cs="TH SarabunIT๙"/>
                <w:color w:val="000000" w:themeColor="dark1"/>
                <w:kern w:val="24"/>
                <w:sz w:val="32"/>
                <w:szCs w:val="32"/>
              </w:rPr>
              <w:t>Digitalize Process)</w:t>
            </w:r>
          </w:p>
        </w:tc>
        <w:tc>
          <w:tcPr>
            <w:tcW w:w="850" w:type="dxa"/>
          </w:tcPr>
          <w:p w:rsidR="000C07E5" w:rsidRPr="00182161" w:rsidRDefault="000C07E5" w:rsidP="000C07E5">
            <w:pPr>
              <w:pStyle w:val="NormalWeb"/>
              <w:spacing w:before="0" w:beforeAutospacing="0" w:after="0" w:afterAutospacing="0"/>
              <w:jc w:val="center"/>
              <w:rPr>
                <w:rFonts w:ascii="TH SarabunIT๙" w:hAnsi="TH SarabunIT๙" w:cs="TH SarabunIT๙"/>
                <w:sz w:val="32"/>
                <w:szCs w:val="32"/>
              </w:rPr>
            </w:pPr>
            <w:r w:rsidRPr="00182161">
              <w:rPr>
                <w:rFonts w:ascii="TH SarabunIT๙" w:eastAsia="Tahoma" w:hAnsi="TH SarabunIT๙" w:cs="TH SarabunIT๙"/>
                <w:color w:val="000000" w:themeColor="text1"/>
                <w:kern w:val="24"/>
                <w:sz w:val="32"/>
                <w:szCs w:val="32"/>
                <w:cs/>
              </w:rPr>
              <w:t>5</w:t>
            </w:r>
          </w:p>
        </w:tc>
        <w:tc>
          <w:tcPr>
            <w:tcW w:w="851" w:type="dxa"/>
          </w:tcPr>
          <w:p w:rsidR="000C07E5" w:rsidRDefault="000C07E5" w:rsidP="000C07E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0C07E5" w:rsidRDefault="000C07E5" w:rsidP="000C07E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rsidR="000C07E5" w:rsidRDefault="000C07E5" w:rsidP="000C07E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rsidR="000C07E5" w:rsidRDefault="000C07E5" w:rsidP="000C07E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w:t>
            </w:r>
          </w:p>
        </w:tc>
        <w:tc>
          <w:tcPr>
            <w:tcW w:w="851" w:type="dxa"/>
          </w:tcPr>
          <w:p w:rsidR="000C07E5" w:rsidRDefault="000C07E5" w:rsidP="000C07E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020680" w:rsidRPr="00981C60" w:rsidTr="00870D07">
        <w:tc>
          <w:tcPr>
            <w:tcW w:w="4928" w:type="dxa"/>
            <w:vAlign w:val="center"/>
          </w:tcPr>
          <w:p w:rsidR="00020680" w:rsidRPr="00DA15BA" w:rsidRDefault="00020680" w:rsidP="00020680">
            <w:pPr>
              <w:pStyle w:val="NormalWeb"/>
              <w:spacing w:before="0" w:beforeAutospacing="0" w:after="0" w:afterAutospacing="0"/>
              <w:rPr>
                <w:rFonts w:ascii="TH SarabunIT๙" w:hAnsi="TH SarabunIT๙" w:cs="TH SarabunIT๙"/>
                <w:sz w:val="32"/>
                <w:szCs w:val="32"/>
              </w:rPr>
            </w:pPr>
            <w:r w:rsidRPr="00DA15BA">
              <w:rPr>
                <w:rFonts w:ascii="TH SarabunIT๙" w:eastAsia="Tahoma" w:hAnsi="TH SarabunIT๙" w:cs="TH SarabunIT๙"/>
                <w:color w:val="000000" w:themeColor="dark1"/>
                <w:kern w:val="24"/>
                <w:sz w:val="32"/>
                <w:szCs w:val="32"/>
                <w:cs/>
              </w:rPr>
              <w:t>5. การประเมินสถานะของหน่วยงานในการเป็นระบบราชการ 4.0</w:t>
            </w:r>
          </w:p>
        </w:tc>
        <w:tc>
          <w:tcPr>
            <w:tcW w:w="850" w:type="dxa"/>
          </w:tcPr>
          <w:p w:rsidR="00020680" w:rsidRPr="00DA15BA" w:rsidRDefault="00020680" w:rsidP="00020680">
            <w:pPr>
              <w:pStyle w:val="NormalWeb"/>
              <w:spacing w:before="0" w:beforeAutospacing="0" w:after="0" w:afterAutospacing="0"/>
              <w:jc w:val="center"/>
              <w:rPr>
                <w:rFonts w:ascii="TH SarabunIT๙" w:hAnsi="TH SarabunIT๙" w:cs="TH SarabunIT๙"/>
                <w:sz w:val="32"/>
                <w:szCs w:val="32"/>
              </w:rPr>
            </w:pPr>
            <w:r w:rsidRPr="00DA15BA">
              <w:rPr>
                <w:rFonts w:ascii="TH SarabunIT๙" w:eastAsia="Tahoma" w:hAnsi="TH SarabunIT๙" w:cs="TH SarabunIT๙"/>
                <w:color w:val="000000" w:themeColor="text1"/>
                <w:kern w:val="24"/>
                <w:sz w:val="32"/>
                <w:szCs w:val="32"/>
                <w:cs/>
              </w:rPr>
              <w:t>10</w:t>
            </w:r>
          </w:p>
        </w:tc>
        <w:tc>
          <w:tcPr>
            <w:tcW w:w="851" w:type="dxa"/>
          </w:tcPr>
          <w:p w:rsidR="00020680" w:rsidRPr="000672E6" w:rsidRDefault="00020680" w:rsidP="00020680">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350</w:t>
            </w:r>
          </w:p>
          <w:p w:rsidR="00020680" w:rsidRPr="000672E6"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rsidR="00020680" w:rsidRPr="000672E6" w:rsidRDefault="00020680" w:rsidP="0002068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370.35</w:t>
            </w:r>
          </w:p>
          <w:p w:rsidR="00020680" w:rsidRPr="000672E6"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rsidR="00020680" w:rsidRPr="000672E6" w:rsidRDefault="00020680" w:rsidP="0002068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390.69</w:t>
            </w:r>
          </w:p>
          <w:p w:rsidR="00020680" w:rsidRPr="000672E6"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rsidR="00020680" w:rsidRPr="000672E6" w:rsidRDefault="00020680" w:rsidP="0002068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410.23</w:t>
            </w:r>
          </w:p>
          <w:p w:rsidR="00020680" w:rsidRPr="000672E6"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rsidR="00020680" w:rsidRPr="000672E6" w:rsidRDefault="00020680" w:rsidP="0002068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429.76</w:t>
            </w:r>
          </w:p>
          <w:p w:rsidR="00020680" w:rsidRPr="000672E6" w:rsidRDefault="00020680" w:rsidP="000206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182161" w:rsidRPr="00981C60" w:rsidTr="00182161">
        <w:tc>
          <w:tcPr>
            <w:tcW w:w="10031" w:type="dxa"/>
            <w:gridSpan w:val="7"/>
            <w:shd w:val="clear" w:color="auto" w:fill="FFC000"/>
            <w:vAlign w:val="center"/>
          </w:tcPr>
          <w:p w:rsidR="00182161" w:rsidRPr="00182161" w:rsidRDefault="00182161" w:rsidP="007821DD">
            <w:pPr>
              <w:tabs>
                <w:tab w:val="left" w:pos="1843"/>
              </w:tabs>
              <w:rPr>
                <w:rFonts w:ascii="TH SarabunIT๙" w:hAnsi="TH SarabunIT๙" w:cs="TH SarabunIT๙"/>
                <w:b/>
                <w:bCs/>
                <w:sz w:val="32"/>
                <w:szCs w:val="32"/>
              </w:rPr>
            </w:pPr>
            <w:r w:rsidRPr="00182161">
              <w:rPr>
                <w:rFonts w:ascii="TH SarabunIT๙" w:hAnsi="TH SarabunIT๙" w:cs="TH SarabunIT๙"/>
                <w:b/>
                <w:bCs/>
                <w:sz w:val="32"/>
                <w:szCs w:val="32"/>
                <w:cs/>
              </w:rPr>
              <w:t>ตัวชี้วัดตามภารกิจหลัก</w:t>
            </w:r>
          </w:p>
        </w:tc>
      </w:tr>
      <w:tr w:rsidR="009B704C" w:rsidRPr="00981C60" w:rsidTr="009B704C">
        <w:trPr>
          <w:trHeight w:val="350"/>
        </w:trPr>
        <w:tc>
          <w:tcPr>
            <w:tcW w:w="4928" w:type="dxa"/>
            <w:shd w:val="clear" w:color="auto" w:fill="auto"/>
          </w:tcPr>
          <w:p w:rsidR="009B704C" w:rsidRPr="00DA15BA" w:rsidRDefault="009B704C" w:rsidP="009B704C">
            <w:pPr>
              <w:pStyle w:val="NormalWeb"/>
              <w:spacing w:before="0" w:beforeAutospacing="0" w:after="0" w:afterAutospacing="0"/>
              <w:rPr>
                <w:rFonts w:ascii="TH SarabunIT๙" w:hAnsi="TH SarabunIT๙" w:cs="TH SarabunIT๙"/>
                <w:sz w:val="32"/>
                <w:szCs w:val="32"/>
              </w:rPr>
            </w:pPr>
            <w:r w:rsidRPr="00DA15BA">
              <w:rPr>
                <w:rFonts w:ascii="TH SarabunIT๙" w:eastAsia="Tahoma" w:hAnsi="TH SarabunIT๙" w:cs="TH SarabunIT๙"/>
                <w:color w:val="000000" w:themeColor="text1"/>
                <w:spacing w:val="-6"/>
                <w:kern w:val="24"/>
                <w:sz w:val="32"/>
                <w:szCs w:val="32"/>
                <w:cs/>
              </w:rPr>
              <w:t>6.</w:t>
            </w:r>
            <w:r w:rsidRPr="00DA15BA">
              <w:rPr>
                <w:rFonts w:ascii="TH SarabunIT๙" w:eastAsia="Tahoma" w:hAnsi="TH SarabunIT๙" w:cs="TH SarabunIT๙"/>
                <w:color w:val="000000" w:themeColor="text1"/>
                <w:spacing w:val="-6"/>
                <w:kern w:val="24"/>
                <w:sz w:val="32"/>
                <w:szCs w:val="32"/>
              </w:rPr>
              <w:t xml:space="preserve"> </w:t>
            </w:r>
            <w:r w:rsidRPr="00DA15BA">
              <w:rPr>
                <w:rFonts w:ascii="TH SarabunIT๙" w:eastAsia="Tahoma" w:hAnsi="TH SarabunIT๙" w:cs="TH SarabunIT๙"/>
                <w:color w:val="000000" w:themeColor="text1"/>
                <w:sz w:val="32"/>
                <w:szCs w:val="32"/>
                <w:cs/>
              </w:rPr>
              <w:t>ปริมาณฝนจากการปฏิบัติการฝนหลวงในเขื่อนและอ่างเก็บน้ำ</w:t>
            </w:r>
          </w:p>
        </w:tc>
        <w:tc>
          <w:tcPr>
            <w:tcW w:w="850" w:type="dxa"/>
          </w:tcPr>
          <w:p w:rsidR="009B704C" w:rsidRPr="00DA15BA" w:rsidRDefault="009B704C" w:rsidP="009B704C">
            <w:pPr>
              <w:pStyle w:val="NormalWeb"/>
              <w:spacing w:before="0" w:beforeAutospacing="0" w:after="0" w:afterAutospacing="0"/>
              <w:jc w:val="center"/>
              <w:rPr>
                <w:rFonts w:ascii="TH SarabunIT๙" w:hAnsi="TH SarabunIT๙" w:cs="TH SarabunIT๙"/>
                <w:sz w:val="32"/>
                <w:szCs w:val="32"/>
              </w:rPr>
            </w:pPr>
            <w:r w:rsidRPr="00DA15BA">
              <w:rPr>
                <w:rFonts w:ascii="TH SarabunIT๙" w:eastAsia="Tahoma" w:hAnsi="TH SarabunIT๙" w:cs="TH SarabunIT๙"/>
                <w:color w:val="000000" w:themeColor="text1"/>
                <w:kern w:val="24"/>
                <w:sz w:val="32"/>
                <w:szCs w:val="32"/>
                <w:cs/>
              </w:rPr>
              <w:t>12.5</w:t>
            </w:r>
          </w:p>
        </w:tc>
        <w:tc>
          <w:tcPr>
            <w:tcW w:w="851" w:type="dxa"/>
          </w:tcPr>
          <w:p w:rsidR="009B704C" w:rsidRDefault="009B704C" w:rsidP="009B704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cs/>
              </w:rPr>
              <w:t>400</w:t>
            </w:r>
          </w:p>
          <w:p w:rsidR="009B704C" w:rsidRDefault="009B704C" w:rsidP="009B704C">
            <w:pPr>
              <w:pStyle w:val="NormalWeb"/>
              <w:spacing w:before="0" w:beforeAutospacing="0" w:after="0" w:afterAutospacing="0"/>
              <w:ind w:left="-81" w:right="-133"/>
              <w:jc w:val="center"/>
              <w:textAlignment w:val="bottom"/>
              <w:rPr>
                <w:rFonts w:ascii="Arial" w:hAnsi="Arial" w:cs="Arial"/>
                <w:sz w:val="36"/>
                <w:szCs w:val="36"/>
              </w:rPr>
            </w:pPr>
            <w:r>
              <w:rPr>
                <w:rFonts w:ascii="TH SarabunIT๙" w:eastAsia="Tahoma" w:hAnsi="TH SarabunIT๙" w:cs="TH SarabunIT๙" w:hint="cs"/>
                <w:color w:val="000000"/>
                <w:spacing w:val="-4"/>
                <w:kern w:val="24"/>
                <w:cs/>
              </w:rPr>
              <w:t>ล้าน ลบ.ม.</w:t>
            </w:r>
          </w:p>
        </w:tc>
        <w:tc>
          <w:tcPr>
            <w:tcW w:w="850" w:type="dxa"/>
          </w:tcPr>
          <w:p w:rsidR="009B704C" w:rsidRDefault="009B704C" w:rsidP="009B704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cs/>
              </w:rPr>
              <w:t>425</w:t>
            </w:r>
          </w:p>
          <w:p w:rsidR="009B704C" w:rsidRDefault="009B704C" w:rsidP="009B704C">
            <w:pPr>
              <w:pStyle w:val="NormalWeb"/>
              <w:spacing w:before="0" w:beforeAutospacing="0" w:after="0" w:afterAutospacing="0"/>
              <w:ind w:left="-84" w:right="-129"/>
              <w:jc w:val="center"/>
              <w:textAlignment w:val="bottom"/>
              <w:rPr>
                <w:rFonts w:ascii="Arial" w:hAnsi="Arial" w:cs="Arial"/>
                <w:sz w:val="36"/>
                <w:szCs w:val="36"/>
              </w:rPr>
            </w:pPr>
            <w:r>
              <w:rPr>
                <w:rFonts w:ascii="TH SarabunIT๙" w:eastAsia="Tahoma" w:hAnsi="TH SarabunIT๙" w:cs="TH SarabunIT๙" w:hint="cs"/>
                <w:color w:val="000000"/>
                <w:spacing w:val="-4"/>
                <w:kern w:val="24"/>
                <w:cs/>
              </w:rPr>
              <w:t>ล้าน ลบ.ม.</w:t>
            </w:r>
          </w:p>
        </w:tc>
        <w:tc>
          <w:tcPr>
            <w:tcW w:w="851" w:type="dxa"/>
          </w:tcPr>
          <w:p w:rsidR="009B704C" w:rsidRDefault="009B704C" w:rsidP="009B704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cs/>
              </w:rPr>
              <w:t>450</w:t>
            </w:r>
          </w:p>
          <w:p w:rsidR="009B704C" w:rsidRDefault="009B704C" w:rsidP="009B704C">
            <w:pPr>
              <w:pStyle w:val="NormalWeb"/>
              <w:spacing w:before="0" w:beforeAutospacing="0" w:after="0" w:afterAutospacing="0"/>
              <w:ind w:left="-71" w:right="-142"/>
              <w:jc w:val="center"/>
              <w:textAlignment w:val="bottom"/>
              <w:rPr>
                <w:rFonts w:ascii="Arial" w:hAnsi="Arial" w:cs="Arial"/>
                <w:sz w:val="36"/>
                <w:szCs w:val="36"/>
              </w:rPr>
            </w:pPr>
            <w:r>
              <w:rPr>
                <w:rFonts w:ascii="TH SarabunIT๙" w:eastAsia="Tahoma" w:hAnsi="TH SarabunIT๙" w:cs="TH SarabunIT๙" w:hint="cs"/>
                <w:color w:val="000000"/>
                <w:spacing w:val="-4"/>
                <w:kern w:val="24"/>
                <w:cs/>
              </w:rPr>
              <w:t>ล้าน ลบ.ม.</w:t>
            </w:r>
          </w:p>
        </w:tc>
        <w:tc>
          <w:tcPr>
            <w:tcW w:w="850" w:type="dxa"/>
          </w:tcPr>
          <w:p w:rsidR="009B704C" w:rsidRDefault="009B704C" w:rsidP="009B704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cs/>
              </w:rPr>
              <w:t>475</w:t>
            </w:r>
          </w:p>
          <w:p w:rsidR="009B704C" w:rsidRDefault="009B704C" w:rsidP="0077417D">
            <w:pPr>
              <w:pStyle w:val="NormalWeb"/>
              <w:spacing w:before="0" w:beforeAutospacing="0" w:after="0" w:afterAutospacing="0"/>
              <w:ind w:left="-74" w:right="-138" w:firstLine="74"/>
              <w:jc w:val="center"/>
              <w:textAlignment w:val="bottom"/>
              <w:rPr>
                <w:rFonts w:ascii="Arial" w:hAnsi="Arial" w:cs="Arial"/>
                <w:sz w:val="36"/>
                <w:szCs w:val="36"/>
              </w:rPr>
            </w:pPr>
            <w:r>
              <w:rPr>
                <w:rFonts w:ascii="TH SarabunIT๙" w:eastAsia="Tahoma" w:hAnsi="TH SarabunIT๙" w:cs="TH SarabunIT๙" w:hint="cs"/>
                <w:color w:val="000000"/>
                <w:spacing w:val="-4"/>
                <w:kern w:val="24"/>
                <w:cs/>
              </w:rPr>
              <w:t>ล้าน ลบ.ม.</w:t>
            </w:r>
          </w:p>
        </w:tc>
        <w:tc>
          <w:tcPr>
            <w:tcW w:w="851" w:type="dxa"/>
          </w:tcPr>
          <w:p w:rsidR="009B704C" w:rsidRDefault="009B704C" w:rsidP="009B704C">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cs/>
              </w:rPr>
              <w:t>500</w:t>
            </w:r>
          </w:p>
          <w:p w:rsidR="009B704C" w:rsidRDefault="009B704C" w:rsidP="0077417D">
            <w:pPr>
              <w:pStyle w:val="NormalWeb"/>
              <w:spacing w:before="0" w:beforeAutospacing="0" w:after="0" w:afterAutospacing="0"/>
              <w:ind w:left="-78" w:right="-135"/>
              <w:jc w:val="center"/>
              <w:textAlignment w:val="bottom"/>
              <w:rPr>
                <w:rFonts w:ascii="Arial" w:hAnsi="Arial" w:cs="Arial"/>
                <w:sz w:val="36"/>
                <w:szCs w:val="36"/>
              </w:rPr>
            </w:pPr>
            <w:r>
              <w:rPr>
                <w:rFonts w:ascii="TH SarabunIT๙" w:eastAsia="Tahoma" w:hAnsi="TH SarabunIT๙" w:cs="TH SarabunIT๙" w:hint="cs"/>
                <w:color w:val="000000"/>
                <w:spacing w:val="-4"/>
                <w:kern w:val="24"/>
                <w:cs/>
              </w:rPr>
              <w:t>ล้าน ลบ.ม.</w:t>
            </w:r>
          </w:p>
        </w:tc>
      </w:tr>
      <w:tr w:rsidR="00946625" w:rsidRPr="00981C60" w:rsidTr="00870D07">
        <w:tc>
          <w:tcPr>
            <w:tcW w:w="4928" w:type="dxa"/>
            <w:shd w:val="clear" w:color="auto" w:fill="auto"/>
          </w:tcPr>
          <w:p w:rsidR="00946625" w:rsidRPr="00DA15BA" w:rsidRDefault="00946625" w:rsidP="00946625">
            <w:pPr>
              <w:pStyle w:val="NormalWeb"/>
              <w:spacing w:before="0" w:beforeAutospacing="0" w:after="0" w:afterAutospacing="0"/>
              <w:rPr>
                <w:rFonts w:ascii="TH SarabunIT๙" w:hAnsi="TH SarabunIT๙" w:cs="TH SarabunIT๙"/>
                <w:sz w:val="32"/>
                <w:szCs w:val="32"/>
              </w:rPr>
            </w:pPr>
            <w:r w:rsidRPr="00DA15BA">
              <w:rPr>
                <w:rFonts w:ascii="TH SarabunIT๙" w:eastAsia="Tahoma" w:hAnsi="TH SarabunIT๙" w:cs="TH SarabunIT๙"/>
                <w:color w:val="000000" w:themeColor="text1"/>
                <w:kern w:val="24"/>
                <w:sz w:val="32"/>
                <w:szCs w:val="32"/>
                <w:cs/>
              </w:rPr>
              <w:t xml:space="preserve">7. </w:t>
            </w:r>
            <w:r w:rsidRPr="008F0E4D">
              <w:rPr>
                <w:rFonts w:ascii="TH SarabunIT๙" w:eastAsia="Tahoma" w:hAnsi="TH SarabunIT๙" w:cs="TH SarabunIT๙"/>
                <w:color w:val="000000" w:themeColor="text1"/>
                <w:spacing w:val="-4"/>
                <w:sz w:val="32"/>
                <w:szCs w:val="32"/>
                <w:cs/>
              </w:rPr>
              <w:t>ร้อยละความสำเร็จของการบรรเทาการเกิดพายุลูกเห็บ</w:t>
            </w:r>
            <w:r w:rsidRPr="00DA15BA">
              <w:rPr>
                <w:rFonts w:ascii="TH SarabunIT๙" w:eastAsia="Tahoma" w:hAnsi="TH SarabunIT๙" w:cs="TH SarabunIT๙"/>
                <w:color w:val="000000" w:themeColor="text1"/>
                <w:sz w:val="32"/>
                <w:szCs w:val="32"/>
                <w:cs/>
              </w:rPr>
              <w:t xml:space="preserve"> </w:t>
            </w:r>
          </w:p>
        </w:tc>
        <w:tc>
          <w:tcPr>
            <w:tcW w:w="850" w:type="dxa"/>
          </w:tcPr>
          <w:p w:rsidR="00946625" w:rsidRPr="00DA15BA" w:rsidRDefault="00946625" w:rsidP="00946625">
            <w:pPr>
              <w:pStyle w:val="NormalWeb"/>
              <w:spacing w:before="0" w:beforeAutospacing="0" w:after="0" w:afterAutospacing="0"/>
              <w:jc w:val="center"/>
              <w:rPr>
                <w:rFonts w:ascii="TH SarabunIT๙" w:hAnsi="TH SarabunIT๙" w:cs="TH SarabunIT๙"/>
                <w:sz w:val="32"/>
                <w:szCs w:val="32"/>
              </w:rPr>
            </w:pPr>
            <w:r w:rsidRPr="00DA15BA">
              <w:rPr>
                <w:rFonts w:ascii="TH SarabunIT๙" w:eastAsia="Tahoma" w:hAnsi="TH SarabunIT๙" w:cs="TH SarabunIT๙"/>
                <w:color w:val="000000" w:themeColor="text1"/>
                <w:kern w:val="24"/>
                <w:sz w:val="32"/>
                <w:szCs w:val="32"/>
                <w:cs/>
              </w:rPr>
              <w:t>10</w:t>
            </w:r>
          </w:p>
        </w:tc>
        <w:tc>
          <w:tcPr>
            <w:tcW w:w="851" w:type="dxa"/>
            <w:vAlign w:val="center"/>
          </w:tcPr>
          <w:p w:rsidR="00946625" w:rsidRPr="00946625" w:rsidRDefault="00946625" w:rsidP="00946625">
            <w:pPr>
              <w:pStyle w:val="NormalWeb"/>
              <w:tabs>
                <w:tab w:val="left" w:pos="1843"/>
              </w:tabs>
              <w:spacing w:before="0" w:beforeAutospacing="0" w:after="0" w:afterAutospacing="0" w:line="228" w:lineRule="auto"/>
              <w:jc w:val="center"/>
              <w:rPr>
                <w:rFonts w:ascii="Arial" w:hAnsi="Arial" w:cs="Arial"/>
                <w:sz w:val="32"/>
                <w:szCs w:val="32"/>
              </w:rPr>
            </w:pPr>
            <w:r w:rsidRPr="00946625">
              <w:rPr>
                <w:rFonts w:ascii="TH SarabunIT๙" w:eastAsia="Tahoma" w:hAnsi="TH SarabunIT๙" w:cs="TH SarabunIT๙"/>
                <w:color w:val="000000" w:themeColor="text1"/>
                <w:kern w:val="24"/>
                <w:sz w:val="32"/>
                <w:szCs w:val="32"/>
                <w:cs/>
              </w:rPr>
              <w:t>47.62</w:t>
            </w:r>
          </w:p>
        </w:tc>
        <w:tc>
          <w:tcPr>
            <w:tcW w:w="850" w:type="dxa"/>
            <w:vAlign w:val="center"/>
          </w:tcPr>
          <w:p w:rsidR="00946625" w:rsidRPr="00946625" w:rsidRDefault="00946625" w:rsidP="00946625">
            <w:pPr>
              <w:pStyle w:val="NormalWeb"/>
              <w:tabs>
                <w:tab w:val="left" w:pos="1843"/>
              </w:tabs>
              <w:spacing w:before="0" w:beforeAutospacing="0" w:after="0" w:afterAutospacing="0" w:line="228" w:lineRule="auto"/>
              <w:jc w:val="center"/>
              <w:rPr>
                <w:rFonts w:ascii="Arial" w:hAnsi="Arial" w:cs="Arial"/>
                <w:sz w:val="32"/>
                <w:szCs w:val="32"/>
              </w:rPr>
            </w:pPr>
            <w:r w:rsidRPr="00946625">
              <w:rPr>
                <w:rFonts w:ascii="TH SarabunIT๙" w:eastAsia="Tahoma" w:hAnsi="TH SarabunIT๙" w:cs="TH SarabunIT๙"/>
                <w:color w:val="000000" w:themeColor="text1"/>
                <w:kern w:val="24"/>
                <w:sz w:val="32"/>
                <w:szCs w:val="32"/>
                <w:cs/>
              </w:rPr>
              <w:t>49.62</w:t>
            </w:r>
          </w:p>
        </w:tc>
        <w:tc>
          <w:tcPr>
            <w:tcW w:w="851" w:type="dxa"/>
            <w:vAlign w:val="center"/>
          </w:tcPr>
          <w:p w:rsidR="00946625" w:rsidRPr="00946625" w:rsidRDefault="00946625" w:rsidP="00946625">
            <w:pPr>
              <w:pStyle w:val="NormalWeb"/>
              <w:tabs>
                <w:tab w:val="left" w:pos="1843"/>
              </w:tabs>
              <w:spacing w:before="0" w:beforeAutospacing="0" w:after="0" w:afterAutospacing="0" w:line="228" w:lineRule="auto"/>
              <w:jc w:val="center"/>
              <w:rPr>
                <w:rFonts w:ascii="Arial" w:hAnsi="Arial" w:cs="Arial"/>
                <w:sz w:val="32"/>
                <w:szCs w:val="32"/>
              </w:rPr>
            </w:pPr>
            <w:r w:rsidRPr="00946625">
              <w:rPr>
                <w:rFonts w:ascii="TH SarabunIT๙" w:eastAsia="Tahoma" w:hAnsi="TH SarabunIT๙" w:cs="TH SarabunIT๙"/>
                <w:color w:val="000000" w:themeColor="text1"/>
                <w:kern w:val="24"/>
                <w:sz w:val="32"/>
                <w:szCs w:val="32"/>
                <w:cs/>
              </w:rPr>
              <w:t>51.62</w:t>
            </w:r>
          </w:p>
        </w:tc>
        <w:tc>
          <w:tcPr>
            <w:tcW w:w="850" w:type="dxa"/>
            <w:vAlign w:val="center"/>
          </w:tcPr>
          <w:p w:rsidR="00946625" w:rsidRPr="00946625" w:rsidRDefault="00946625" w:rsidP="00946625">
            <w:pPr>
              <w:pStyle w:val="NormalWeb"/>
              <w:tabs>
                <w:tab w:val="left" w:pos="1843"/>
              </w:tabs>
              <w:spacing w:before="0" w:beforeAutospacing="0" w:after="0" w:afterAutospacing="0" w:line="228" w:lineRule="auto"/>
              <w:jc w:val="center"/>
              <w:rPr>
                <w:rFonts w:ascii="Arial" w:hAnsi="Arial" w:cs="Arial"/>
                <w:sz w:val="32"/>
                <w:szCs w:val="32"/>
              </w:rPr>
            </w:pPr>
            <w:r w:rsidRPr="00946625">
              <w:rPr>
                <w:rFonts w:ascii="TH SarabunIT๙" w:eastAsia="Tahoma" w:hAnsi="TH SarabunIT๙" w:cs="TH SarabunIT๙"/>
                <w:color w:val="000000" w:themeColor="text1"/>
                <w:kern w:val="24"/>
                <w:sz w:val="32"/>
                <w:szCs w:val="32"/>
                <w:cs/>
              </w:rPr>
              <w:t>53.62</w:t>
            </w:r>
          </w:p>
        </w:tc>
        <w:tc>
          <w:tcPr>
            <w:tcW w:w="851" w:type="dxa"/>
            <w:vAlign w:val="center"/>
          </w:tcPr>
          <w:p w:rsidR="00946625" w:rsidRPr="00946625" w:rsidRDefault="00946625" w:rsidP="00946625">
            <w:pPr>
              <w:pStyle w:val="NormalWeb"/>
              <w:tabs>
                <w:tab w:val="left" w:pos="1843"/>
              </w:tabs>
              <w:spacing w:before="0" w:beforeAutospacing="0" w:after="0" w:afterAutospacing="0" w:line="228" w:lineRule="auto"/>
              <w:jc w:val="center"/>
              <w:rPr>
                <w:rFonts w:ascii="Arial" w:hAnsi="Arial" w:cs="Arial"/>
                <w:sz w:val="32"/>
                <w:szCs w:val="32"/>
              </w:rPr>
            </w:pPr>
            <w:r w:rsidRPr="00946625">
              <w:rPr>
                <w:rFonts w:ascii="TH SarabunIT๙" w:eastAsia="Tahoma" w:hAnsi="TH SarabunIT๙" w:cs="TH SarabunIT๙"/>
                <w:color w:val="000000" w:themeColor="text1"/>
                <w:kern w:val="24"/>
                <w:sz w:val="32"/>
                <w:szCs w:val="32"/>
                <w:cs/>
              </w:rPr>
              <w:t>55.62</w:t>
            </w:r>
          </w:p>
        </w:tc>
      </w:tr>
      <w:tr w:rsidR="009960D5" w:rsidRPr="00981C60" w:rsidTr="00F214BC">
        <w:trPr>
          <w:trHeight w:val="77"/>
        </w:trPr>
        <w:tc>
          <w:tcPr>
            <w:tcW w:w="10031" w:type="dxa"/>
            <w:gridSpan w:val="7"/>
            <w:shd w:val="clear" w:color="auto" w:fill="FFC000"/>
          </w:tcPr>
          <w:p w:rsidR="009960D5" w:rsidRPr="009960D5" w:rsidRDefault="009960D5" w:rsidP="00F214BC">
            <w:pPr>
              <w:pStyle w:val="NormalWeb"/>
              <w:spacing w:before="0" w:beforeAutospacing="0" w:after="0" w:afterAutospacing="0"/>
              <w:textAlignment w:val="bottom"/>
              <w:rPr>
                <w:rFonts w:ascii="TH SarabunIT๙" w:hAnsi="TH SarabunIT๙" w:cs="TH SarabunIT๙"/>
                <w:b/>
                <w:bCs/>
                <w:sz w:val="32"/>
                <w:szCs w:val="32"/>
              </w:rPr>
            </w:pPr>
            <w:r w:rsidRPr="009960D5">
              <w:rPr>
                <w:rFonts w:ascii="TH SarabunIT๙" w:hAnsi="TH SarabunIT๙" w:cs="TH SarabunIT๙"/>
                <w:b/>
                <w:bCs/>
                <w:sz w:val="32"/>
                <w:szCs w:val="32"/>
                <w:cs/>
              </w:rPr>
              <w:t>ตัวชี้วัดบูรณาการการทำงานร่วมกัน (</w:t>
            </w:r>
            <w:r w:rsidRPr="009960D5">
              <w:rPr>
                <w:rFonts w:ascii="TH SarabunIT๙" w:hAnsi="TH SarabunIT๙" w:cs="TH SarabunIT๙"/>
                <w:b/>
                <w:bCs/>
                <w:sz w:val="32"/>
                <w:szCs w:val="32"/>
              </w:rPr>
              <w:t>Joint KPIs)</w:t>
            </w:r>
          </w:p>
        </w:tc>
      </w:tr>
      <w:tr w:rsidR="008A420E" w:rsidRPr="00981C60" w:rsidTr="008A420E">
        <w:trPr>
          <w:trHeight w:val="543"/>
        </w:trPr>
        <w:tc>
          <w:tcPr>
            <w:tcW w:w="4928" w:type="dxa"/>
            <w:shd w:val="clear" w:color="auto" w:fill="auto"/>
          </w:tcPr>
          <w:p w:rsidR="008A420E" w:rsidRPr="00AD1C89" w:rsidRDefault="008A420E" w:rsidP="008A420E">
            <w:pPr>
              <w:pStyle w:val="NormalWeb"/>
              <w:spacing w:before="0" w:beforeAutospacing="0" w:after="0" w:afterAutospacing="0"/>
              <w:rPr>
                <w:rFonts w:ascii="TH SarabunIT๙" w:hAnsi="TH SarabunIT๙" w:cs="TH SarabunIT๙"/>
                <w:sz w:val="32"/>
                <w:szCs w:val="32"/>
              </w:rPr>
            </w:pPr>
            <w:r w:rsidRPr="00351AF6">
              <w:rPr>
                <w:rFonts w:ascii="TH SarabunIT๙" w:hAnsi="TH SarabunIT๙" w:cs="TH SarabunIT๙"/>
                <w:sz w:val="32"/>
                <w:szCs w:val="32"/>
                <w:cs/>
              </w:rPr>
              <w:t xml:space="preserve">8. ร้อยละของใบแจ้งหนี้ ซื้อ/จ้าง/เช่า วงเงินเกิน 1 </w:t>
            </w:r>
            <w:r>
              <w:rPr>
                <w:rFonts w:ascii="TH SarabunIT๙" w:hAnsi="TH SarabunIT๙" w:cs="TH SarabunIT๙"/>
                <w:sz w:val="32"/>
                <w:szCs w:val="32"/>
                <w:cs/>
              </w:rPr>
              <w:br/>
            </w:r>
            <w:r w:rsidRPr="00351AF6">
              <w:rPr>
                <w:rFonts w:ascii="TH SarabunIT๙" w:hAnsi="TH SarabunIT๙" w:cs="TH SarabunIT๙"/>
                <w:sz w:val="32"/>
                <w:szCs w:val="32"/>
                <w:cs/>
              </w:rPr>
              <w:t>ล้านบาท ที่เบิกจ่ายภายใน 5 วันทำการ</w:t>
            </w:r>
          </w:p>
        </w:tc>
        <w:tc>
          <w:tcPr>
            <w:tcW w:w="850" w:type="dxa"/>
          </w:tcPr>
          <w:p w:rsidR="008A420E" w:rsidRPr="00040058" w:rsidRDefault="008A420E" w:rsidP="008A420E">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rsidR="008A420E" w:rsidRDefault="008A420E" w:rsidP="008A42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rPr>
              <w:t>60</w:t>
            </w:r>
          </w:p>
        </w:tc>
        <w:tc>
          <w:tcPr>
            <w:tcW w:w="850" w:type="dxa"/>
          </w:tcPr>
          <w:p w:rsidR="008A420E" w:rsidRDefault="008A420E" w:rsidP="008A42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7</w:t>
            </w:r>
            <w:r>
              <w:rPr>
                <w:rFonts w:ascii="TH SarabunIT๙" w:eastAsia="Tahoma" w:hAnsi="TH SarabunIT๙" w:cs="TH SarabunIT๙"/>
                <w:color w:val="000000" w:themeColor="text1"/>
                <w:kern w:val="24"/>
                <w:sz w:val="32"/>
                <w:szCs w:val="32"/>
              </w:rPr>
              <w:t>0</w:t>
            </w:r>
          </w:p>
        </w:tc>
        <w:tc>
          <w:tcPr>
            <w:tcW w:w="851" w:type="dxa"/>
          </w:tcPr>
          <w:p w:rsidR="008A420E" w:rsidRDefault="008A420E" w:rsidP="008A42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8</w:t>
            </w:r>
            <w:r>
              <w:rPr>
                <w:rFonts w:ascii="TH SarabunIT๙" w:eastAsia="Tahoma" w:hAnsi="TH SarabunIT๙" w:cs="TH SarabunIT๙"/>
                <w:color w:val="000000" w:themeColor="text1"/>
                <w:kern w:val="24"/>
                <w:sz w:val="32"/>
                <w:szCs w:val="32"/>
              </w:rPr>
              <w:t>0</w:t>
            </w:r>
          </w:p>
        </w:tc>
        <w:tc>
          <w:tcPr>
            <w:tcW w:w="850" w:type="dxa"/>
          </w:tcPr>
          <w:p w:rsidR="008A420E" w:rsidRDefault="008A420E" w:rsidP="008A42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rPr>
              <w:t>90</w:t>
            </w:r>
          </w:p>
        </w:tc>
        <w:tc>
          <w:tcPr>
            <w:tcW w:w="851" w:type="dxa"/>
          </w:tcPr>
          <w:p w:rsidR="008A420E" w:rsidRDefault="008A420E" w:rsidP="008A42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rPr>
              <w:t>100</w:t>
            </w:r>
          </w:p>
        </w:tc>
      </w:tr>
      <w:tr w:rsidR="00981CB4" w:rsidRPr="00981C60" w:rsidTr="00DE340E">
        <w:tc>
          <w:tcPr>
            <w:tcW w:w="10031" w:type="dxa"/>
            <w:gridSpan w:val="7"/>
            <w:shd w:val="clear" w:color="auto" w:fill="FFC000"/>
          </w:tcPr>
          <w:p w:rsidR="00981CB4" w:rsidRPr="00040058" w:rsidRDefault="007D120B" w:rsidP="00981CB4">
            <w:pPr>
              <w:rPr>
                <w:rFonts w:ascii="TH SarabunIT๙" w:hAnsi="TH SarabunIT๙" w:cs="TH SarabunIT๙"/>
                <w:b/>
                <w:bCs/>
                <w:sz w:val="32"/>
                <w:szCs w:val="32"/>
              </w:rPr>
            </w:pPr>
            <w:r w:rsidRPr="007D120B">
              <w:rPr>
                <w:rFonts w:ascii="TH SarabunIT๙" w:hAnsi="TH SarabunIT๙" w:cs="TH SarabunIT๙"/>
                <w:b/>
                <w:bCs/>
                <w:sz w:val="32"/>
                <w:szCs w:val="32"/>
                <w:cs/>
              </w:rPr>
              <w:t>ตัวชี้วัดการใช้จ่ายงบประมาณ</w:t>
            </w:r>
          </w:p>
        </w:tc>
      </w:tr>
      <w:tr w:rsidR="00B0792E" w:rsidRPr="00981C60" w:rsidTr="00B0792E">
        <w:tc>
          <w:tcPr>
            <w:tcW w:w="4928" w:type="dxa"/>
            <w:vAlign w:val="center"/>
          </w:tcPr>
          <w:p w:rsidR="00B0792E" w:rsidRPr="007D120B" w:rsidRDefault="00B0792E" w:rsidP="00B0792E">
            <w:pPr>
              <w:pStyle w:val="NormalWeb"/>
              <w:spacing w:before="0" w:beforeAutospacing="0" w:after="0" w:afterAutospacing="0"/>
              <w:rPr>
                <w:rFonts w:ascii="TH SarabunIT๙" w:hAnsi="TH SarabunIT๙" w:cs="TH SarabunIT๙"/>
                <w:sz w:val="32"/>
                <w:szCs w:val="32"/>
              </w:rPr>
            </w:pPr>
            <w:r w:rsidRPr="007D120B">
              <w:rPr>
                <w:rFonts w:ascii="TH SarabunIT๙" w:eastAsia="Tahoma" w:hAnsi="TH SarabunIT๙" w:cs="TH SarabunIT๙"/>
                <w:color w:val="000000" w:themeColor="dark1"/>
                <w:kern w:val="24"/>
                <w:sz w:val="32"/>
                <w:szCs w:val="32"/>
                <w:cs/>
              </w:rPr>
              <w:t>9. ร้อยละการเบิกจ่ายงบประมาณรายจ่ายภาพรวม</w:t>
            </w:r>
          </w:p>
        </w:tc>
        <w:tc>
          <w:tcPr>
            <w:tcW w:w="850" w:type="dxa"/>
          </w:tcPr>
          <w:p w:rsidR="00B0792E" w:rsidRPr="007D120B" w:rsidRDefault="00B0792E" w:rsidP="00B0792E">
            <w:pPr>
              <w:pStyle w:val="NormalWeb"/>
              <w:spacing w:before="0" w:beforeAutospacing="0" w:after="0" w:afterAutospacing="0"/>
              <w:jc w:val="center"/>
              <w:rPr>
                <w:rFonts w:ascii="TH SarabunIT๙" w:hAnsi="TH SarabunIT๙" w:cs="TH SarabunIT๙"/>
                <w:sz w:val="32"/>
                <w:szCs w:val="32"/>
              </w:rPr>
            </w:pPr>
            <w:r w:rsidRPr="007D120B">
              <w:rPr>
                <w:rFonts w:ascii="TH SarabunIT๙" w:eastAsia="Tahoma" w:hAnsi="TH SarabunIT๙" w:cs="TH SarabunIT๙"/>
                <w:color w:val="000000" w:themeColor="text1"/>
                <w:kern w:val="24"/>
                <w:sz w:val="32"/>
                <w:szCs w:val="32"/>
                <w:cs/>
              </w:rPr>
              <w:t>10</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76</w:t>
            </w:r>
          </w:p>
        </w:tc>
        <w:tc>
          <w:tcPr>
            <w:tcW w:w="850"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81</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86</w:t>
            </w:r>
          </w:p>
        </w:tc>
        <w:tc>
          <w:tcPr>
            <w:tcW w:w="850"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91</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96</w:t>
            </w:r>
          </w:p>
        </w:tc>
      </w:tr>
      <w:tr w:rsidR="00B0792E" w:rsidRPr="00981C60" w:rsidTr="00870D07">
        <w:tc>
          <w:tcPr>
            <w:tcW w:w="4928" w:type="dxa"/>
            <w:vAlign w:val="center"/>
          </w:tcPr>
          <w:p w:rsidR="00B0792E" w:rsidRPr="007D120B" w:rsidRDefault="00B0792E" w:rsidP="00B0792E">
            <w:pPr>
              <w:pStyle w:val="NormalWeb"/>
              <w:spacing w:before="0" w:beforeAutospacing="0" w:after="0" w:afterAutospacing="0"/>
              <w:rPr>
                <w:rFonts w:ascii="TH SarabunIT๙" w:hAnsi="TH SarabunIT๙" w:cs="TH SarabunIT๙"/>
                <w:sz w:val="32"/>
                <w:szCs w:val="32"/>
              </w:rPr>
            </w:pPr>
            <w:r w:rsidRPr="007D120B">
              <w:rPr>
                <w:rFonts w:ascii="TH SarabunIT๙" w:eastAsia="Tahoma" w:hAnsi="TH SarabunIT๙" w:cs="TH SarabunIT๙"/>
                <w:color w:val="000000" w:themeColor="dark1"/>
                <w:kern w:val="24"/>
                <w:sz w:val="32"/>
                <w:szCs w:val="32"/>
                <w:cs/>
              </w:rPr>
              <w:t xml:space="preserve">10. </w:t>
            </w:r>
            <w:r w:rsidRPr="007D120B">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rsidR="00B0792E" w:rsidRPr="007D120B" w:rsidRDefault="00B0792E" w:rsidP="00B0792E">
            <w:pPr>
              <w:pStyle w:val="NormalWeb"/>
              <w:spacing w:before="0" w:beforeAutospacing="0" w:after="0" w:afterAutospacing="0"/>
              <w:jc w:val="center"/>
              <w:rPr>
                <w:rFonts w:ascii="TH SarabunIT๙" w:hAnsi="TH SarabunIT๙" w:cs="TH SarabunIT๙"/>
                <w:sz w:val="32"/>
                <w:szCs w:val="32"/>
              </w:rPr>
            </w:pPr>
            <w:r w:rsidRPr="007D120B">
              <w:rPr>
                <w:rFonts w:ascii="TH SarabunIT๙" w:eastAsia="Tahoma" w:hAnsi="TH SarabunIT๙" w:cs="TH SarabunIT๙"/>
                <w:color w:val="000000" w:themeColor="dark1"/>
                <w:kern w:val="24"/>
                <w:sz w:val="32"/>
                <w:szCs w:val="32"/>
                <w:cs/>
              </w:rPr>
              <w:t>10</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76</w:t>
            </w:r>
          </w:p>
        </w:tc>
        <w:tc>
          <w:tcPr>
            <w:tcW w:w="850"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81</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86</w:t>
            </w:r>
          </w:p>
        </w:tc>
        <w:tc>
          <w:tcPr>
            <w:tcW w:w="850"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91</w:t>
            </w:r>
          </w:p>
        </w:tc>
        <w:tc>
          <w:tcPr>
            <w:tcW w:w="851" w:type="dxa"/>
          </w:tcPr>
          <w:p w:rsidR="00B0792E" w:rsidRDefault="00B0792E" w:rsidP="00B0792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96</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870D07" w:rsidRPr="000A7657" w:rsidRDefault="00870D07"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5A3632">
        <w:rPr>
          <w:rFonts w:ascii="TH SarabunIT๙" w:hAnsi="TH SarabunIT๙" w:cs="TH SarabunIT๙" w:hint="cs"/>
          <w:sz w:val="32"/>
          <w:szCs w:val="32"/>
          <w:cs/>
        </w:rPr>
        <w:t xml:space="preserve">3 </w:t>
      </w:r>
      <w:r w:rsidR="00A50F7B">
        <w:rPr>
          <w:rFonts w:ascii="TH SarabunIT๙" w:hAnsi="TH SarabunIT๙" w:cs="TH SarabunIT๙" w:hint="cs"/>
          <w:sz w:val="32"/>
          <w:szCs w:val="32"/>
          <w:cs/>
        </w:rPr>
        <w:t>-</w:t>
      </w:r>
      <w:r w:rsidR="005A3632">
        <w:rPr>
          <w:rFonts w:ascii="TH SarabunIT๙" w:hAnsi="TH SarabunIT๙" w:cs="TH SarabunIT๙" w:hint="cs"/>
          <w:sz w:val="32"/>
          <w:szCs w:val="32"/>
          <w:cs/>
        </w:rPr>
        <w:t xml:space="preserve"> </w:t>
      </w:r>
      <w:r w:rsidR="00A50F7B">
        <w:rPr>
          <w:rFonts w:ascii="TH SarabunIT๙" w:hAnsi="TH SarabunIT๙" w:cs="TH SarabunIT๙" w:hint="cs"/>
          <w:sz w:val="32"/>
          <w:szCs w:val="32"/>
          <w:cs/>
        </w:rPr>
        <w:t>5</w:t>
      </w:r>
      <w:r w:rsidR="007420FA">
        <w:rPr>
          <w:rFonts w:ascii="TH SarabunIT๙" w:hAnsi="TH SarabunIT๙" w:cs="TH SarabunIT๙" w:hint="cs"/>
          <w:sz w:val="32"/>
          <w:szCs w:val="32"/>
          <w:cs/>
        </w:rPr>
        <w:t xml:space="preserve">, </w:t>
      </w:r>
      <w:r w:rsidR="000E57D7">
        <w:rPr>
          <w:rFonts w:ascii="TH SarabunIT๙" w:hAnsi="TH SarabunIT๙" w:cs="TH SarabunIT๙" w:hint="cs"/>
          <w:sz w:val="32"/>
          <w:szCs w:val="32"/>
          <w:cs/>
        </w:rPr>
        <w:t>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C2546B" w:rsidRDefault="00C2546B" w:rsidP="00981C60">
      <w:pPr>
        <w:spacing w:after="0" w:line="240" w:lineRule="auto"/>
        <w:rPr>
          <w:rFonts w:ascii="TH SarabunIT๙" w:hAnsi="TH SarabunIT๙" w:cs="TH SarabunIT๙"/>
          <w:sz w:val="32"/>
          <w:szCs w:val="32"/>
          <w:cs/>
        </w:rPr>
        <w:sectPr w:rsidR="00C2546B">
          <w:headerReference w:type="default" r:id="rId8"/>
          <w:footerReference w:type="default" r:id="rId9"/>
          <w:pgSz w:w="11906" w:h="16838"/>
          <w:pgMar w:top="1440" w:right="1440" w:bottom="1440" w:left="1440" w:header="708" w:footer="708" w:gutter="0"/>
          <w:cols w:space="708"/>
          <w:docGrid w:linePitch="360"/>
        </w:sectPr>
      </w:pPr>
    </w:p>
    <w:p w:rsidR="00C3061D" w:rsidRDefault="00C3061D" w:rsidP="00C3061D">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78A73A41" wp14:editId="4272C3C1">
                <wp:simplePos x="0" y="0"/>
                <wp:positionH relativeFrom="column">
                  <wp:posOffset>318770</wp:posOffset>
                </wp:positionH>
                <wp:positionV relativeFrom="paragraph">
                  <wp:posOffset>-86360</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70D07" w:rsidRPr="006C75F6" w:rsidRDefault="00870D07" w:rsidP="00C3061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3A41" id="สี่เหลี่ยมผืนผ้า 12" o:spid="_x0000_s1027" style="position:absolute;margin-left:25.1pt;margin-top:-6.8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" fillcolor="white [3201]" strokecolor="black [3200]">
                <v:textbox>
                  <w:txbxContent>
                    <w:p w:rsidR="00870D07" w:rsidRPr="00AD3762" w:rsidRDefault="00870D07" w:rsidP="00C3061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70D07" w:rsidRPr="006C75F6" w:rsidRDefault="00870D07" w:rsidP="00C3061D">
                      <w:pPr>
                        <w:spacing w:line="240" w:lineRule="atLeast"/>
                        <w:jc w:val="center"/>
                        <w:rPr>
                          <w:rFonts w:ascii="TH SarabunPSK" w:hAnsi="TH SarabunPSK" w:cs="TH SarabunPSK"/>
                          <w:b/>
                          <w:bCs/>
                          <w:sz w:val="36"/>
                          <w:szCs w:val="36"/>
                        </w:rPr>
                      </w:pPr>
                    </w:p>
                  </w:txbxContent>
                </v:textbox>
              </v:rect>
            </w:pict>
          </mc:Fallback>
        </mc:AlternateContent>
      </w:r>
    </w:p>
    <w:p w:rsidR="00C3061D" w:rsidRPr="00981C60" w:rsidRDefault="00C3061D" w:rsidP="00C3061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rsidR="00C3061D" w:rsidRPr="00981C60" w:rsidRDefault="00C3061D" w:rsidP="00C3061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C3061D" w:rsidRPr="00F44107" w:rsidRDefault="00C3061D" w:rsidP="00C3061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Pr="00265471">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2.5</w:t>
      </w:r>
    </w:p>
    <w:p w:rsidR="00C3061D" w:rsidRPr="00981C60"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3061D" w:rsidRPr="0001375F" w:rsidRDefault="00C3061D" w:rsidP="00C3061D">
      <w:pPr>
        <w:pStyle w:val="ListParagraph"/>
        <w:spacing w:before="120"/>
        <w:ind w:left="0" w:firstLine="993"/>
        <w:jc w:val="thaiDistribute"/>
        <w:rPr>
          <w:rFonts w:ascii="TH SarabunIT๙" w:hAnsi="TH SarabunIT๙" w:cs="TH SarabunIT๙"/>
          <w:color w:val="000000"/>
          <w:sz w:val="32"/>
          <w:szCs w:val="32"/>
        </w:rPr>
      </w:pPr>
      <w:r w:rsidRPr="00363DCA">
        <w:rPr>
          <w:rFonts w:ascii="TH SarabunIT๙" w:hAnsi="TH SarabunIT๙" w:cs="TH SarabunIT๙"/>
          <w:color w:val="000000"/>
          <w:spacing w:val="-6"/>
          <w:sz w:val="32"/>
          <w:szCs w:val="32"/>
          <w:cs/>
        </w:rPr>
        <w:t>ผลสำเร็จในการช่วยเหลือพื้นที่ประสบภัยแล้งพิจารณาจากการปฏิบัติการฝนหลวงของศูนย์ปฏิบัติการ</w:t>
      </w:r>
      <w:r w:rsidRPr="0001375F">
        <w:rPr>
          <w:rFonts w:ascii="TH SarabunIT๙" w:hAnsi="TH SarabunIT๙" w:cs="TH SarabunIT๙"/>
          <w:color w:val="000000"/>
          <w:sz w:val="32"/>
          <w:szCs w:val="32"/>
          <w:cs/>
        </w:rPr>
        <w:t xml:space="preserve">ฝนหลวงทั้ง </w:t>
      </w:r>
      <w:r w:rsidRPr="0001375F">
        <w:rPr>
          <w:rFonts w:ascii="TH SarabunIT๙" w:hAnsi="TH SarabunIT๙" w:cs="TH SarabunIT๙"/>
          <w:color w:val="000000"/>
          <w:sz w:val="32"/>
          <w:szCs w:val="32"/>
        </w:rPr>
        <w:t>7</w:t>
      </w:r>
      <w:r w:rsidRPr="0001375F">
        <w:rPr>
          <w:rFonts w:ascii="TH SarabunIT๙"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rsidR="00C3061D" w:rsidRDefault="00C3061D" w:rsidP="00C3061D">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16"/>
      </w:tblGrid>
      <w:tr w:rsidR="00C3061D" w:rsidTr="00870D07">
        <w:trPr>
          <w:jc w:val="center"/>
        </w:trPr>
        <w:tc>
          <w:tcPr>
            <w:tcW w:w="9056" w:type="dxa"/>
          </w:tcPr>
          <w:p w:rsidR="00C3061D" w:rsidRPr="001C093A" w:rsidRDefault="00C3061D" w:rsidP="00870D07">
            <w:pPr>
              <w:spacing w:before="120"/>
              <w:ind w:left="154"/>
              <w:rPr>
                <w:rFonts w:ascii="TH SarabunIT๙" w:eastAsia="SimSun" w:hAnsi="TH SarabunIT๙" w:cs="TH SarabunIT๙"/>
                <w:sz w:val="32"/>
                <w:szCs w:val="32"/>
              </w:rPr>
            </w:pPr>
            <w:r>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Pr>
                <w:rFonts w:ascii="TH SarabunPSK" w:hAnsi="TH SarabunPSK" w:cs="TH SarabunPSK" w:hint="cs"/>
                <w:sz w:val="32"/>
                <w:szCs w:val="32"/>
                <w:u w:val="single"/>
                <w:cs/>
              </w:rPr>
              <w:t xml:space="preserve"> </w:t>
            </w:r>
            <w:r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B827BB">
              <w:rPr>
                <w:rFonts w:ascii="TH SarabunPSK" w:hAnsi="TH SarabunPSK" w:cs="TH SarabunPSK"/>
                <w:sz w:val="32"/>
                <w:szCs w:val="32"/>
                <w:cs/>
              </w:rPr>
              <w:t>จำนวนพื้นที่ประสบภัยแล้งจากการวางแผนประจำวันของศูนย์ปฏิบัติการฝนหลวง</w:t>
            </w:r>
          </w:p>
        </w:tc>
      </w:tr>
    </w:tbl>
    <w:p w:rsidR="00C3061D" w:rsidRPr="00981C60" w:rsidRDefault="00C3061D" w:rsidP="00C3061D">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C3061D" w:rsidRPr="00981C60" w:rsidRDefault="00C3061D" w:rsidP="00C3061D">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Pr="009106E8">
        <w:rPr>
          <w:rFonts w:ascii="TH SarabunIT๙" w:eastAsia="Times New Roman" w:hAnsi="TH SarabunIT๙" w:cs="TH SarabunIT๙"/>
          <w:sz w:val="32"/>
          <w:szCs w:val="32"/>
          <w:cs/>
        </w:rPr>
        <w:t>0.49</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C3061D" w:rsidRPr="00981C60" w:rsidTr="00870D07">
        <w:trPr>
          <w:trHeight w:val="456"/>
          <w:jc w:val="center"/>
        </w:trPr>
        <w:tc>
          <w:tcPr>
            <w:tcW w:w="1112" w:type="dxa"/>
          </w:tcPr>
          <w:p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C3061D" w:rsidRPr="00981C60" w:rsidRDefault="00C3061D" w:rsidP="00870D0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C3061D" w:rsidRPr="00981C60" w:rsidRDefault="00C3061D" w:rsidP="00870D0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C3061D" w:rsidRPr="00981C60" w:rsidRDefault="00C3061D" w:rsidP="00870D0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C3061D" w:rsidRPr="00981C60" w:rsidTr="00870D07">
        <w:trPr>
          <w:trHeight w:val="456"/>
          <w:jc w:val="center"/>
        </w:trPr>
        <w:tc>
          <w:tcPr>
            <w:tcW w:w="1112" w:type="dxa"/>
          </w:tcPr>
          <w:p w:rsidR="00C3061D" w:rsidRPr="00981C60" w:rsidRDefault="00C3061D" w:rsidP="00870D0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C3061D" w:rsidRPr="009106E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9106E8">
              <w:rPr>
                <w:rFonts w:ascii="TH SarabunIT๙" w:eastAsia="Tahoma" w:hAnsi="TH SarabunIT๙" w:cs="TH SarabunIT๙"/>
                <w:color w:val="000000" w:themeColor="text1"/>
                <w:kern w:val="24"/>
                <w:sz w:val="32"/>
                <w:szCs w:val="32"/>
                <w:cs/>
              </w:rPr>
              <w:t>80</w:t>
            </w:r>
          </w:p>
        </w:tc>
        <w:tc>
          <w:tcPr>
            <w:tcW w:w="993" w:type="dxa"/>
          </w:tcPr>
          <w:p w:rsidR="00C3061D" w:rsidRPr="009106E8" w:rsidRDefault="00C3061D" w:rsidP="00870D07">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80.49</w:t>
            </w:r>
          </w:p>
        </w:tc>
        <w:tc>
          <w:tcPr>
            <w:tcW w:w="992" w:type="dxa"/>
          </w:tcPr>
          <w:p w:rsidR="00C3061D" w:rsidRPr="009106E8" w:rsidRDefault="00C3061D" w:rsidP="00870D07">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80.98</w:t>
            </w:r>
          </w:p>
        </w:tc>
        <w:tc>
          <w:tcPr>
            <w:tcW w:w="992" w:type="dxa"/>
          </w:tcPr>
          <w:p w:rsidR="00C3061D" w:rsidRPr="009106E8" w:rsidRDefault="00C3061D" w:rsidP="00870D07">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81.47</w:t>
            </w:r>
          </w:p>
        </w:tc>
        <w:tc>
          <w:tcPr>
            <w:tcW w:w="992" w:type="dxa"/>
          </w:tcPr>
          <w:p w:rsidR="00C3061D" w:rsidRPr="009106E8" w:rsidRDefault="00C3061D" w:rsidP="00870D07">
            <w:pPr>
              <w:pStyle w:val="NormalWeb"/>
              <w:spacing w:before="0" w:beforeAutospacing="0" w:after="0" w:afterAutospacing="0"/>
              <w:jc w:val="center"/>
              <w:rPr>
                <w:rFonts w:ascii="TH SarabunIT๙" w:hAnsi="TH SarabunIT๙" w:cs="TH SarabunIT๙"/>
                <w:sz w:val="36"/>
                <w:szCs w:val="36"/>
              </w:rPr>
            </w:pPr>
            <w:r w:rsidRPr="009106E8">
              <w:rPr>
                <w:rFonts w:ascii="TH SarabunIT๙" w:eastAsia="Tahoma" w:hAnsi="TH SarabunIT๙" w:cs="TH SarabunIT๙"/>
                <w:color w:val="000000"/>
                <w:kern w:val="24"/>
                <w:sz w:val="32"/>
                <w:szCs w:val="32"/>
              </w:rPr>
              <w:t>81.96</w:t>
            </w:r>
          </w:p>
        </w:tc>
      </w:tr>
    </w:tbl>
    <w:p w:rsidR="00C3061D" w:rsidRDefault="00C3061D" w:rsidP="00C3061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C3061D" w:rsidRPr="0078763D" w:rsidTr="00870D07">
        <w:tc>
          <w:tcPr>
            <w:tcW w:w="3657" w:type="dxa"/>
            <w:vMerge w:val="restart"/>
            <w:shd w:val="clear" w:color="auto" w:fill="auto"/>
            <w:vAlign w:val="center"/>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78763D" w:rsidTr="00870D07">
        <w:trPr>
          <w:trHeight w:val="384"/>
        </w:trPr>
        <w:tc>
          <w:tcPr>
            <w:tcW w:w="3657" w:type="dxa"/>
            <w:vMerge/>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C3061D" w:rsidRPr="0078763D" w:rsidTr="00870D07">
        <w:trPr>
          <w:trHeight w:val="801"/>
        </w:trPr>
        <w:tc>
          <w:tcPr>
            <w:tcW w:w="3657" w:type="dxa"/>
            <w:shd w:val="clear" w:color="auto" w:fill="auto"/>
          </w:tcPr>
          <w:p w:rsidR="00C3061D" w:rsidRPr="00703A6F" w:rsidRDefault="00C3061D" w:rsidP="00870D07">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br/>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3061D" w:rsidRPr="00404BFE" w:rsidRDefault="00C3061D" w:rsidP="00870D0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77.69</w:t>
            </w:r>
          </w:p>
        </w:tc>
        <w:tc>
          <w:tcPr>
            <w:tcW w:w="1134" w:type="dxa"/>
            <w:shd w:val="clear" w:color="auto" w:fill="auto"/>
          </w:tcPr>
          <w:p w:rsidR="00C3061D" w:rsidRPr="00404BFE" w:rsidRDefault="00C3061D" w:rsidP="00870D0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79.23</w:t>
            </w:r>
          </w:p>
        </w:tc>
        <w:tc>
          <w:tcPr>
            <w:tcW w:w="1134" w:type="dxa"/>
            <w:shd w:val="clear" w:color="auto" w:fill="auto"/>
          </w:tcPr>
          <w:p w:rsidR="00C3061D" w:rsidRPr="00404BFE" w:rsidRDefault="00C3061D" w:rsidP="00870D0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80.41</w:t>
            </w:r>
          </w:p>
        </w:tc>
        <w:tc>
          <w:tcPr>
            <w:tcW w:w="1134" w:type="dxa"/>
          </w:tcPr>
          <w:p w:rsidR="00C3061D" w:rsidRPr="00404BFE" w:rsidRDefault="00C3061D" w:rsidP="00870D07">
            <w:pPr>
              <w:pStyle w:val="NormalWeb"/>
              <w:spacing w:before="0" w:beforeAutospacing="0" w:after="0" w:afterAutospacing="0"/>
              <w:jc w:val="center"/>
              <w:textAlignment w:val="bottom"/>
              <w:rPr>
                <w:rFonts w:ascii="TH SarabunIT๙" w:hAnsi="TH SarabunIT๙" w:cs="TH SarabunIT๙"/>
                <w:sz w:val="32"/>
                <w:szCs w:val="32"/>
              </w:rPr>
            </w:pPr>
            <w:r w:rsidRPr="00AD1827">
              <w:rPr>
                <w:rFonts w:ascii="TH SarabunIT๙" w:hAnsi="TH SarabunIT๙" w:cs="TH SarabunIT๙"/>
                <w:sz w:val="32"/>
                <w:szCs w:val="32"/>
              </w:rPr>
              <w:t>80.98</w:t>
            </w:r>
          </w:p>
        </w:tc>
      </w:tr>
    </w:tbl>
    <w:p w:rsidR="00C3061D" w:rsidRPr="00981C60" w:rsidRDefault="00C3061D" w:rsidP="00C3061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3061D" w:rsidRPr="00171E0A" w:rsidRDefault="00C3061D" w:rsidP="00C3061D">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Pr="00CF774F">
        <w:rPr>
          <w:rFonts w:ascii="TH SarabunIT๙" w:hAnsi="TH SarabunIT๙" w:cs="TH SarabunIT๙"/>
          <w:color w:val="000000"/>
          <w:spacing w:val="-6"/>
          <w:sz w:val="32"/>
          <w:szCs w:val="32"/>
          <w:cs/>
        </w:rPr>
        <w:t>ข้อมูลพื้นที่ประสบภัยแล้งจากการวางแผนปฏิบัติการฝนหลวงประจำวันของศูนย์/หน่วยปฏิบัติการ</w:t>
      </w:r>
      <w:r w:rsidRPr="00CF774F">
        <w:rPr>
          <w:rFonts w:ascii="TH SarabunIT๙" w:hAnsi="TH SarabunIT๙" w:cs="TH SarabunIT๙"/>
          <w:color w:val="000000"/>
          <w:sz w:val="32"/>
          <w:szCs w:val="32"/>
          <w:cs/>
        </w:rPr>
        <w:t>ฝนหลวง</w:t>
      </w:r>
    </w:p>
    <w:p w:rsidR="00C3061D" w:rsidRPr="00F21734" w:rsidRDefault="00C3061D" w:rsidP="00C3061D">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rsidR="00C3061D" w:rsidRDefault="00C3061D" w:rsidP="00C3061D">
      <w:pPr>
        <w:spacing w:after="0" w:line="240" w:lineRule="auto"/>
        <w:rPr>
          <w:rFonts w:ascii="TH SarabunIT๙" w:hAnsi="TH SarabunIT๙" w:cs="TH SarabunIT๙"/>
          <w:sz w:val="32"/>
          <w:szCs w:val="32"/>
        </w:rPr>
      </w:pPr>
    </w:p>
    <w:p w:rsidR="00C3061D" w:rsidRDefault="00C3061D" w:rsidP="00C3061D">
      <w:pPr>
        <w:spacing w:after="0" w:line="240" w:lineRule="auto"/>
        <w:rPr>
          <w:rFonts w:ascii="TH SarabunIT๙" w:hAnsi="TH SarabunIT๙" w:cs="TH SarabunIT๙"/>
          <w:sz w:val="32"/>
          <w:szCs w:val="32"/>
        </w:rPr>
        <w:sectPr w:rsidR="00C3061D">
          <w:pgSz w:w="11906" w:h="16838"/>
          <w:pgMar w:top="1440" w:right="1440" w:bottom="1440" w:left="1440" w:header="708" w:footer="708" w:gutter="0"/>
          <w:cols w:space="708"/>
          <w:docGrid w:linePitch="360"/>
        </w:sectPr>
      </w:pPr>
    </w:p>
    <w:p w:rsidR="00C3061D" w:rsidRPr="00DE0B6D" w:rsidRDefault="00C3061D" w:rsidP="00C3061D">
      <w:pPr>
        <w:pStyle w:val="Heading1"/>
        <w:tabs>
          <w:tab w:val="left" w:pos="1276"/>
        </w:tabs>
        <w:spacing w:before="24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Pr="006707DB">
        <w:rPr>
          <w:rFonts w:ascii="TH SarabunIT๙" w:hAnsi="TH SarabunIT๙" w:cs="TH SarabunIT๙"/>
          <w:color w:val="000000"/>
          <w:sz w:val="32"/>
          <w:szCs w:val="32"/>
          <w:cs/>
        </w:rPr>
        <w:t>ปริมาณฝนจากการปฏิบัติการฝนหลวงในพื้นที่การเกษตร</w:t>
      </w:r>
    </w:p>
    <w:p w:rsidR="00C3061D" w:rsidRPr="00981C60" w:rsidRDefault="00C3061D" w:rsidP="00C3061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ล้านลูกบาศก์เมตร</w:t>
      </w:r>
    </w:p>
    <w:p w:rsidR="00C3061D" w:rsidRPr="00981C60" w:rsidRDefault="00C3061D" w:rsidP="00C3061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C3061D"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3061D" w:rsidRPr="0001375F" w:rsidRDefault="00C3061D" w:rsidP="00C3061D">
      <w:pPr>
        <w:pStyle w:val="ListParagraph"/>
        <w:tabs>
          <w:tab w:val="left" w:pos="993"/>
          <w:tab w:val="left" w:pos="1276"/>
        </w:tabs>
        <w:spacing w:before="120" w:after="120"/>
        <w:ind w:left="0" w:firstLine="993"/>
        <w:jc w:val="thaiDistribute"/>
        <w:rPr>
          <w:rFonts w:ascii="TH SarabunIT๙" w:hAnsi="TH SarabunIT๙" w:cs="TH SarabunIT๙"/>
          <w:kern w:val="16"/>
          <w:sz w:val="32"/>
          <w:szCs w:val="32"/>
        </w:rPr>
      </w:pPr>
      <w:r w:rsidRPr="0001375F">
        <w:rPr>
          <w:rFonts w:ascii="TH SarabunIT๙" w:hAnsi="TH SarabunIT๙" w:cs="TH SarabunIT๙"/>
          <w:kern w:val="16"/>
          <w:sz w:val="32"/>
          <w:szCs w:val="32"/>
          <w:cs/>
        </w:rPr>
        <w:t>เป็นการวัดประสิทธิภาพของการปฏิบัติการฝนหลวงเพื่อช่วยเหลือพื้นที่การเกษตร ซึ่งผลสำเร็จ</w:t>
      </w:r>
      <w:r w:rsidRPr="0001375F">
        <w:rPr>
          <w:rFonts w:ascii="TH SarabunIT๙" w:hAnsi="TH SarabunIT๙" w:cs="TH SarabunIT๙"/>
          <w:kern w:val="16"/>
          <w:sz w:val="32"/>
          <w:szCs w:val="32"/>
        </w:rPr>
        <w:br/>
      </w:r>
      <w:r w:rsidRPr="00B14054">
        <w:rPr>
          <w:rFonts w:ascii="TH SarabunIT๙" w:hAnsi="TH SarabunIT๙" w:cs="TH SarabunIT๙"/>
          <w:spacing w:val="-6"/>
          <w:kern w:val="16"/>
          <w:sz w:val="32"/>
          <w:szCs w:val="32"/>
          <w:cs/>
        </w:rPr>
        <w:t>จะพิจารณาจากการปฏิบัติการฝนหลวงของหน่วยปฏิบัติการฝนหลวงที่มีการขึ้นบินปฏิบัติการฝนหลวงในแต่ละวัน</w:t>
      </w:r>
      <w:r w:rsidRPr="0001375F">
        <w:rPr>
          <w:rFonts w:ascii="TH SarabunIT๙" w:hAnsi="TH SarabunIT๙" w:cs="TH SarabunIT๙"/>
          <w:kern w:val="16"/>
          <w:sz w:val="32"/>
          <w:szCs w:val="32"/>
          <w:cs/>
        </w:rPr>
        <w:t xml:space="preserve"> แล้วทำให้เกิดฝนตกในพื้นที่เป้าหมาย </w:t>
      </w:r>
    </w:p>
    <w:p w:rsidR="00C3061D" w:rsidRPr="00981C60" w:rsidRDefault="00C3061D" w:rsidP="00C3061D">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C3061D" w:rsidRPr="008A5939" w:rsidRDefault="00C3061D" w:rsidP="00C3061D">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pacing w:val="-6"/>
          <w:sz w:val="32"/>
          <w:szCs w:val="32"/>
        </w:rPr>
      </w:pPr>
      <w:r w:rsidRPr="008A5939">
        <w:rPr>
          <w:rFonts w:ascii="TH SarabunIT๙" w:eastAsia="Times New Roman" w:hAnsi="TH SarabunIT๙" w:cs="TH SarabunIT๙"/>
          <w:spacing w:val="-6"/>
          <w:sz w:val="32"/>
          <w:szCs w:val="32"/>
          <w:cs/>
        </w:rPr>
        <w:t xml:space="preserve">ช่วงปรับเกณฑ์การให้คะแนน </w:t>
      </w:r>
      <w:r w:rsidRPr="008A5939">
        <w:rPr>
          <w:rFonts w:ascii="TH SarabunIT๙" w:eastAsia="Times New Roman" w:hAnsi="TH SarabunIT๙" w:cs="TH SarabunIT๙"/>
          <w:spacing w:val="-6"/>
          <w:sz w:val="32"/>
          <w:szCs w:val="32"/>
        </w:rPr>
        <w:t xml:space="preserve">+/- </w:t>
      </w:r>
      <w:r w:rsidRPr="007A0B44">
        <w:rPr>
          <w:rFonts w:ascii="TH SarabunIT๙" w:eastAsia="Times New Roman" w:hAnsi="TH SarabunIT๙" w:cs="TH SarabunIT๙"/>
          <w:spacing w:val="-6"/>
          <w:sz w:val="32"/>
          <w:szCs w:val="32"/>
        </w:rPr>
        <w:t>11.94</w:t>
      </w:r>
      <w:r w:rsidRPr="008A5939">
        <w:rPr>
          <w:rFonts w:ascii="TH SarabunIT๙" w:eastAsia="Times New Roman" w:hAnsi="TH SarabunIT๙" w:cs="TH SarabunIT๙"/>
          <w:spacing w:val="-6"/>
          <w:sz w:val="32"/>
          <w:szCs w:val="32"/>
        </w:rPr>
        <w:t xml:space="preserve"> </w:t>
      </w:r>
      <w:r>
        <w:rPr>
          <w:rFonts w:ascii="TH SarabunIT๙" w:eastAsia="Times New Roman" w:hAnsi="TH SarabunIT๙" w:cs="TH SarabunIT๙"/>
          <w:sz w:val="32"/>
          <w:szCs w:val="32"/>
          <w:cs/>
        </w:rPr>
        <w:t>ล้าน ลบ.</w:t>
      </w:r>
      <w:r>
        <w:rPr>
          <w:rFonts w:ascii="TH SarabunIT๙" w:eastAsia="Times New Roman" w:hAnsi="TH SarabunIT๙" w:cs="TH SarabunIT๙" w:hint="cs"/>
          <w:sz w:val="32"/>
          <w:szCs w:val="32"/>
          <w:cs/>
        </w:rPr>
        <w:t xml:space="preserve">ม. </w:t>
      </w:r>
      <w:r w:rsidRPr="008A5939">
        <w:rPr>
          <w:rFonts w:ascii="TH SarabunIT๙" w:eastAsia="Times New Roman" w:hAnsi="TH SarabunIT๙" w:cs="TH SarabunIT๙"/>
          <w:spacing w:val="-6"/>
          <w:sz w:val="32"/>
          <w:szCs w:val="32"/>
          <w:cs/>
        </w:rPr>
        <w:t xml:space="preserve">ต่อ </w:t>
      </w:r>
      <w:r w:rsidRPr="008A5939">
        <w:rPr>
          <w:rFonts w:ascii="TH SarabunIT๙" w:eastAsia="Times New Roman" w:hAnsi="TH SarabunIT๙" w:cs="TH SarabunIT๙"/>
          <w:spacing w:val="-6"/>
          <w:sz w:val="32"/>
          <w:szCs w:val="32"/>
        </w:rPr>
        <w:t xml:space="preserve">1 </w:t>
      </w:r>
      <w:r w:rsidRPr="008A5939">
        <w:rPr>
          <w:rFonts w:ascii="TH SarabunIT๙" w:eastAsia="Times New Roman" w:hAnsi="TH SarabunIT๙" w:cs="TH SarabunIT๙"/>
          <w:spacing w:val="-6"/>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82"/>
        <w:gridCol w:w="1182"/>
        <w:gridCol w:w="992"/>
        <w:gridCol w:w="1182"/>
        <w:gridCol w:w="1182"/>
      </w:tblGrid>
      <w:tr w:rsidR="00C3061D" w:rsidRPr="00981C60" w:rsidTr="00870D07">
        <w:trPr>
          <w:trHeight w:val="456"/>
          <w:jc w:val="center"/>
        </w:trPr>
        <w:tc>
          <w:tcPr>
            <w:tcW w:w="1975"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843" w:type="dxa"/>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1039"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1039"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C3061D" w:rsidRPr="00981C60" w:rsidTr="00870D07">
        <w:trPr>
          <w:trHeight w:val="456"/>
          <w:jc w:val="center"/>
        </w:trPr>
        <w:tc>
          <w:tcPr>
            <w:tcW w:w="1975" w:type="dxa"/>
            <w:shd w:val="clear" w:color="auto" w:fill="auto"/>
            <w:vAlign w:val="center"/>
          </w:tcPr>
          <w:p w:rsidR="00C3061D" w:rsidRPr="00981C60" w:rsidRDefault="00C3061D" w:rsidP="00870D07">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843" w:type="dxa"/>
          </w:tcPr>
          <w:p w:rsidR="00C3061D" w:rsidRPr="007A0B44" w:rsidRDefault="00C3061D" w:rsidP="00870D07">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1,076.12</w:t>
            </w:r>
          </w:p>
        </w:tc>
        <w:tc>
          <w:tcPr>
            <w:tcW w:w="1039" w:type="dxa"/>
            <w:shd w:val="clear" w:color="auto" w:fill="auto"/>
          </w:tcPr>
          <w:p w:rsidR="00C3061D" w:rsidRPr="007A0B44" w:rsidRDefault="00C3061D" w:rsidP="00870D07">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1,088.06</w:t>
            </w:r>
          </w:p>
        </w:tc>
        <w:tc>
          <w:tcPr>
            <w:tcW w:w="992" w:type="dxa"/>
            <w:shd w:val="clear" w:color="auto" w:fill="auto"/>
          </w:tcPr>
          <w:p w:rsidR="00C3061D" w:rsidRPr="007A0B44" w:rsidRDefault="00C3061D" w:rsidP="00870D07">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1,100</w:t>
            </w:r>
          </w:p>
        </w:tc>
        <w:tc>
          <w:tcPr>
            <w:tcW w:w="1039" w:type="dxa"/>
            <w:shd w:val="clear" w:color="auto" w:fill="auto"/>
          </w:tcPr>
          <w:p w:rsidR="00C3061D" w:rsidRPr="007A0B44" w:rsidRDefault="00C3061D" w:rsidP="00870D07">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1,111.94</w:t>
            </w:r>
          </w:p>
        </w:tc>
        <w:tc>
          <w:tcPr>
            <w:tcW w:w="992" w:type="dxa"/>
            <w:shd w:val="clear" w:color="auto" w:fill="auto"/>
          </w:tcPr>
          <w:p w:rsidR="00C3061D" w:rsidRPr="007A0B44" w:rsidRDefault="00C3061D" w:rsidP="00870D07">
            <w:pPr>
              <w:pStyle w:val="NormalWeb"/>
              <w:spacing w:before="0" w:beforeAutospacing="0" w:after="0" w:afterAutospacing="0"/>
              <w:jc w:val="center"/>
              <w:rPr>
                <w:rFonts w:ascii="TH SarabunIT๙" w:hAnsi="TH SarabunIT๙" w:cs="TH SarabunIT๙"/>
                <w:sz w:val="36"/>
                <w:szCs w:val="36"/>
              </w:rPr>
            </w:pPr>
            <w:r w:rsidRPr="007A0B44">
              <w:rPr>
                <w:rFonts w:ascii="TH SarabunIT๙" w:eastAsia="Tahoma" w:hAnsi="TH SarabunIT๙" w:cs="TH SarabunIT๙"/>
                <w:color w:val="000000"/>
                <w:kern w:val="24"/>
                <w:sz w:val="32"/>
                <w:szCs w:val="32"/>
              </w:rPr>
              <w:t>1,123.88</w:t>
            </w:r>
          </w:p>
        </w:tc>
      </w:tr>
    </w:tbl>
    <w:p w:rsidR="00C3061D" w:rsidRDefault="00C3061D" w:rsidP="00C3061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3061D" w:rsidRPr="0078763D" w:rsidTr="00870D07">
        <w:tc>
          <w:tcPr>
            <w:tcW w:w="3544" w:type="dxa"/>
            <w:vMerge w:val="restart"/>
            <w:shd w:val="clear" w:color="auto" w:fill="auto"/>
            <w:vAlign w:val="center"/>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78763D" w:rsidTr="00870D07">
        <w:trPr>
          <w:trHeight w:val="384"/>
        </w:trPr>
        <w:tc>
          <w:tcPr>
            <w:tcW w:w="3544" w:type="dxa"/>
            <w:vMerge/>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C3061D" w:rsidRPr="0078763D" w:rsidRDefault="00C3061D" w:rsidP="00870D0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C3061D" w:rsidRPr="0078763D" w:rsidTr="00870D07">
        <w:trPr>
          <w:trHeight w:val="801"/>
        </w:trPr>
        <w:tc>
          <w:tcPr>
            <w:tcW w:w="3544" w:type="dxa"/>
            <w:shd w:val="clear" w:color="auto" w:fill="auto"/>
          </w:tcPr>
          <w:p w:rsidR="00C3061D" w:rsidRPr="00703A6F" w:rsidRDefault="00C3061D" w:rsidP="00870D07">
            <w:pPr>
              <w:spacing w:after="0" w:line="240" w:lineRule="auto"/>
              <w:jc w:val="thaiDistribute"/>
              <w:rPr>
                <w:rFonts w:ascii="TH SarabunIT๙" w:eastAsia="Times New Roman" w:hAnsi="TH SarabunIT๙" w:cs="TH SarabunIT๙"/>
                <w:sz w:val="32"/>
                <w:szCs w:val="32"/>
              </w:rPr>
            </w:pPr>
            <w:r w:rsidRPr="006707DB">
              <w:rPr>
                <w:rFonts w:ascii="TH SarabunIT๙" w:hAnsi="TH SarabunIT๙" w:cs="TH SarabunIT๙"/>
                <w:color w:val="000000"/>
                <w:sz w:val="32"/>
                <w:szCs w:val="32"/>
                <w:cs/>
              </w:rPr>
              <w:t>ปริมาณฝนจากการปฏิบัติการฝนหลวงในพื้นที่การเกษตร</w:t>
            </w:r>
          </w:p>
        </w:tc>
        <w:tc>
          <w:tcPr>
            <w:tcW w:w="1228" w:type="dxa"/>
            <w:shd w:val="clear" w:color="auto" w:fill="auto"/>
          </w:tcPr>
          <w:p w:rsidR="00C3061D" w:rsidRPr="0078763D" w:rsidRDefault="00C3061D" w:rsidP="00870D0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ล้าน ลบ.ม.</w:t>
            </w:r>
          </w:p>
        </w:tc>
        <w:tc>
          <w:tcPr>
            <w:tcW w:w="1134" w:type="dxa"/>
            <w:shd w:val="clear" w:color="auto" w:fill="auto"/>
          </w:tcPr>
          <w:p w:rsidR="00C3061D" w:rsidRDefault="00C3061D" w:rsidP="00870D07">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3061D" w:rsidRDefault="00C3061D" w:rsidP="00870D07">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3061D" w:rsidRDefault="00C3061D" w:rsidP="00870D07">
            <w:pPr>
              <w:jc w:val="center"/>
              <w:rPr>
                <w:cs/>
              </w:rPr>
            </w:pPr>
            <w:r>
              <w:rPr>
                <w:rFonts w:ascii="TH SarabunIT๙" w:eastAsia="Tahoma" w:hAnsi="TH SarabunIT๙" w:cs="TH SarabunIT๙"/>
                <w:color w:val="000000"/>
                <w:kern w:val="24"/>
                <w:sz w:val="32"/>
                <w:szCs w:val="32"/>
              </w:rPr>
              <w:t>1,067</w:t>
            </w:r>
          </w:p>
        </w:tc>
        <w:tc>
          <w:tcPr>
            <w:tcW w:w="1134" w:type="dxa"/>
          </w:tcPr>
          <w:p w:rsidR="00C3061D" w:rsidRDefault="00C3061D" w:rsidP="00870D07">
            <w:pPr>
              <w:ind w:left="-166" w:right="-187"/>
              <w:jc w:val="center"/>
              <w:rPr>
                <w:cs/>
              </w:rPr>
            </w:pPr>
            <w:r w:rsidRPr="003D5C25">
              <w:rPr>
                <w:rFonts w:ascii="TH SarabunIT๙" w:eastAsia="Tahoma" w:hAnsi="TH SarabunIT๙" w:cs="TH SarabunIT๙"/>
                <w:color w:val="000000"/>
                <w:kern w:val="24"/>
                <w:sz w:val="32"/>
                <w:szCs w:val="32"/>
              </w:rPr>
              <w:t>1,076.12</w:t>
            </w:r>
          </w:p>
        </w:tc>
      </w:tr>
    </w:tbl>
    <w:p w:rsidR="00C3061D" w:rsidRPr="00981C60" w:rsidRDefault="00C3061D" w:rsidP="00C3061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3061D" w:rsidRPr="00171E0A" w:rsidRDefault="00C3061D" w:rsidP="00C3061D">
      <w:pPr>
        <w:tabs>
          <w:tab w:val="left" w:pos="567"/>
        </w:tabs>
        <w:spacing w:after="0" w:line="240" w:lineRule="auto"/>
        <w:ind w:firstLine="992"/>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Pr="00CF774F">
        <w:rPr>
          <w:rFonts w:ascii="TH SarabunIT๙" w:hAnsi="TH SarabunIT๙" w:cs="TH SarabunIT๙"/>
          <w:color w:val="000000"/>
          <w:spacing w:val="-6"/>
          <w:sz w:val="32"/>
          <w:szCs w:val="32"/>
          <w:cs/>
        </w:rPr>
        <w:t>ข้อมูลพื้นที่ประสบภัยแล้งจากการวางแผนปฏิบัติการฝนหลวงประจำวันของศูนย์/หน่วยปฏิบัติการ</w:t>
      </w:r>
      <w:r w:rsidRPr="00CF774F">
        <w:rPr>
          <w:rFonts w:ascii="TH SarabunIT๙" w:hAnsi="TH SarabunIT๙" w:cs="TH SarabunIT๙"/>
          <w:color w:val="000000"/>
          <w:sz w:val="32"/>
          <w:szCs w:val="32"/>
          <w:cs/>
        </w:rPr>
        <w:t>ฝนหลวง</w:t>
      </w:r>
    </w:p>
    <w:p w:rsidR="00C3061D" w:rsidRDefault="00C3061D" w:rsidP="00C3061D">
      <w:pPr>
        <w:spacing w:line="240" w:lineRule="auto"/>
        <w:ind w:firstLine="993"/>
        <w:jc w:val="thaiDistribute"/>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Pr="00CF774F">
        <w:rPr>
          <w:rFonts w:ascii="TH SarabunIT๙" w:hAnsi="TH SarabunIT๙" w:cs="TH SarabunIT๙"/>
          <w:color w:val="000000"/>
          <w:spacing w:val="-4"/>
          <w:sz w:val="32"/>
          <w:szCs w:val="32"/>
          <w:cs/>
        </w:rPr>
        <w:t>พื้นที่ฝนตกจากการปฏิบัติการฝนหลวงบนระบบสารสนเทศ (ระบบการประเมินผลการปฏิบัติการ</w:t>
      </w:r>
      <w:r w:rsidRPr="00CF774F">
        <w:rPr>
          <w:rFonts w:ascii="TH SarabunIT๙" w:hAnsi="TH SarabunIT๙" w:cs="TH SarabunIT๙"/>
          <w:color w:val="000000"/>
          <w:sz w:val="32"/>
          <w:szCs w:val="32"/>
          <w:cs/>
        </w:rPr>
        <w:t>ฝนหลวง)</w:t>
      </w:r>
    </w:p>
    <w:p w:rsidR="00C3061D" w:rsidRPr="00F21734" w:rsidRDefault="00C3061D" w:rsidP="00C3061D">
      <w:pPr>
        <w:spacing w:line="240" w:lineRule="auto"/>
        <w:ind w:firstLine="993"/>
        <w:jc w:val="thaiDistribute"/>
        <w:rPr>
          <w:rFonts w:ascii="TH SarabunIT๙" w:hAnsi="TH SarabunIT๙" w:cs="TH SarabunIT๙" w:hint="cs"/>
          <w:color w:val="000000"/>
          <w:sz w:val="32"/>
          <w:szCs w:val="32"/>
        </w:rPr>
      </w:pPr>
    </w:p>
    <w:p w:rsidR="00C3061D" w:rsidRDefault="00C3061D" w:rsidP="00C3061D">
      <w:pPr>
        <w:spacing w:after="0" w:line="240" w:lineRule="auto"/>
        <w:rPr>
          <w:rFonts w:ascii="TH SarabunIT๙" w:hAnsi="TH SarabunIT๙" w:cs="TH SarabunIT๙"/>
          <w:sz w:val="32"/>
          <w:szCs w:val="32"/>
          <w:cs/>
        </w:rPr>
        <w:sectPr w:rsidR="00C3061D">
          <w:pgSz w:w="11906" w:h="16838"/>
          <w:pgMar w:top="1440" w:right="1440" w:bottom="1440" w:left="1440" w:header="708" w:footer="708" w:gutter="0"/>
          <w:cols w:space="708"/>
          <w:docGrid w:linePitch="360"/>
        </w:sectPr>
      </w:pPr>
    </w:p>
    <w:p w:rsidR="00C3061D" w:rsidRPr="00C3061D" w:rsidRDefault="00C3061D" w:rsidP="00C3061D">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Pr="00C3061D">
        <w:rPr>
          <w:rFonts w:ascii="TH SarabunIT๙" w:hAnsi="TH SarabunIT๙" w:cs="TH SarabunIT๙"/>
          <w:color w:val="000000"/>
          <w:sz w:val="32"/>
          <w:szCs w:val="32"/>
          <w:cs/>
        </w:rPr>
        <w:t>การพัฒนาระบบบัญชีข้อมูล (</w:t>
      </w:r>
      <w:r w:rsidRPr="00C3061D">
        <w:rPr>
          <w:rFonts w:ascii="TH SarabunIT๙" w:hAnsi="TH SarabunIT๙" w:cs="TH SarabunIT๙"/>
          <w:color w:val="000000"/>
          <w:sz w:val="32"/>
          <w:szCs w:val="32"/>
        </w:rPr>
        <w:t xml:space="preserve">Data Catalog) </w:t>
      </w:r>
      <w:r w:rsidRPr="00C3061D">
        <w:rPr>
          <w:rFonts w:ascii="TH SarabunIT๙" w:hAnsi="TH SarabunIT๙" w:cs="TH SarabunIT๙"/>
          <w:color w:val="000000"/>
          <w:sz w:val="32"/>
          <w:szCs w:val="32"/>
          <w:cs/>
        </w:rPr>
        <w:t>เพื่อนำไปสู่การเปิดเผยข้อมูลภาครัฐ (</w:t>
      </w:r>
      <w:r w:rsidRPr="00C3061D">
        <w:rPr>
          <w:rFonts w:ascii="TH SarabunIT๙" w:hAnsi="TH SarabunIT๙" w:cs="TH SarabunIT๙"/>
          <w:color w:val="000000"/>
          <w:sz w:val="32"/>
          <w:szCs w:val="32"/>
        </w:rPr>
        <w:t>Open Data)</w:t>
      </w:r>
    </w:p>
    <w:p w:rsidR="00C3061D" w:rsidRPr="00981C60" w:rsidRDefault="00C3061D" w:rsidP="00C3061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rsidR="00C3061D" w:rsidRPr="00981C60" w:rsidRDefault="00C3061D" w:rsidP="00C3061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5</w:t>
      </w:r>
    </w:p>
    <w:p w:rsidR="00C3061D" w:rsidRPr="00981C60"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C3061D" w:rsidRPr="00CC2DE0" w:rsidRDefault="00C3061D" w:rsidP="00C3061D">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3A1AE7">
        <w:rPr>
          <w:rFonts w:ascii="TH SarabunIT๙" w:hAnsi="TH SarabunIT๙" w:cs="TH SarabunIT๙"/>
          <w:sz w:val="32"/>
          <w:szCs w:val="32"/>
        </w:rPr>
        <w:sym w:font="Wingdings" w:char="F09F"/>
      </w:r>
      <w:r>
        <w:rPr>
          <w:rFonts w:ascii="TH SarabunIT๙" w:hAnsi="TH SarabunIT๙" w:cs="TH SarabunIT๙"/>
          <w:sz w:val="32"/>
          <w:szCs w:val="32"/>
          <w:cs/>
        </w:rPr>
        <w:tab/>
      </w:r>
      <w:r w:rsidRPr="003707DE">
        <w:rPr>
          <w:rFonts w:ascii="TH SarabunIT๙" w:eastAsia="Tahoma" w:hAnsi="TH SarabunIT๙" w:cs="TH SarabunIT๙"/>
          <w:color w:val="000000"/>
          <w:spacing w:val="-4"/>
          <w:sz w:val="32"/>
          <w:szCs w:val="32"/>
          <w:cs/>
        </w:rPr>
        <w:t>บัญชีข้อมูล หมายถึง เอกสารแสดงบรรดารายการของชุดข้อมูล ที่จำแนกแยกแยะโดยการจัดกลุ่ม</w:t>
      </w:r>
      <w:r w:rsidRPr="00CC2DE0">
        <w:rPr>
          <w:rFonts w:ascii="TH SarabunIT๙" w:eastAsia="Tahoma" w:hAnsi="TH SarabunIT๙" w:cs="TH SarabunIT๙"/>
          <w:color w:val="000000"/>
          <w:sz w:val="32"/>
          <w:szCs w:val="32"/>
          <w:cs/>
        </w:rPr>
        <w:t>หรือจัดประเภทข้อมูลที่อยู่ในความครอบครองหรือควบคุมของหน่วยงานของรัฐ</w:t>
      </w:r>
    </w:p>
    <w:p w:rsidR="00C3061D" w:rsidRPr="00CC2DE0" w:rsidRDefault="00C3061D" w:rsidP="00C3061D">
      <w:pPr>
        <w:pStyle w:val="ListParagraph"/>
        <w:numPr>
          <w:ilvl w:val="0"/>
          <w:numId w:val="37"/>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CC2DE0">
        <w:rPr>
          <w:rFonts w:ascii="TH SarabunIT๙" w:eastAsia="Tahoma" w:hAnsi="TH SarabunIT๙" w:cs="TH SarabunIT๙"/>
          <w:color w:val="000000"/>
          <w:sz w:val="32"/>
          <w:szCs w:val="32"/>
        </w:rPr>
        <w:t xml:space="preserve">Mandatory Metadata) </w:t>
      </w:r>
      <w:r w:rsidRPr="00CC2DE0">
        <w:rPr>
          <w:rFonts w:ascii="TH SarabunIT๙" w:eastAsia="Tahoma" w:hAnsi="TH SarabunIT๙" w:cs="TH SarabunIT๙"/>
          <w:color w:val="000000"/>
          <w:sz w:val="32"/>
          <w:szCs w:val="32"/>
          <w:cs/>
        </w:rPr>
        <w:t>สำหรับชุดข้อมูลภาครัฐ เป็นส่วนที่บังคับต้องทำการอธิบายข้อมูล ประกอบด้วยคำอธิบายข้อมูลจำนวน 14 รายการสำหรับ 1 ชุดข้อมูล ที่หน่วยงานของรัฐต้องจัดทำและระบุรายละเอียด</w:t>
      </w:r>
    </w:p>
    <w:p w:rsidR="00C3061D" w:rsidRPr="00CC2DE0" w:rsidRDefault="00C3061D" w:rsidP="00C3061D">
      <w:pPr>
        <w:pStyle w:val="ListParagraph"/>
        <w:numPr>
          <w:ilvl w:val="0"/>
          <w:numId w:val="37"/>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 xml:space="preserve">ระบบบัญชีข้อมูล คือ ระบบงานที่ทำหน้าที่บริหารจัดการบัญชีข้อมูลของหน่วยงาน เช่น </w:t>
      </w:r>
      <w:r w:rsidRPr="00CC2DE0">
        <w:rPr>
          <w:rFonts w:ascii="TH SarabunIT๙" w:eastAsia="Tahoma" w:hAnsi="TH SarabunIT๙" w:cs="TH SarabunIT๙"/>
          <w:color w:val="000000"/>
          <w:sz w:val="32"/>
          <w:szCs w:val="32"/>
        </w:rPr>
        <w:t xml:space="preserve">CKAN </w:t>
      </w:r>
      <w:r w:rsidRPr="00CC2DE0">
        <w:rPr>
          <w:rFonts w:ascii="TH SarabunIT๙" w:eastAsia="Tahoma" w:hAnsi="TH SarabunIT๙" w:cs="TH SarabunIT๙"/>
          <w:color w:val="000000"/>
          <w:sz w:val="32"/>
          <w:szCs w:val="32"/>
          <w:cs/>
        </w:rPr>
        <w:t>หรือ อื่น ๆ</w:t>
      </w:r>
    </w:p>
    <w:p w:rsidR="00C3061D" w:rsidRPr="00CC2DE0" w:rsidRDefault="00C3061D" w:rsidP="00C3061D">
      <w:pPr>
        <w:pStyle w:val="ListParagraph"/>
        <w:numPr>
          <w:ilvl w:val="0"/>
          <w:numId w:val="37"/>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rsidR="00C3061D" w:rsidRPr="00CC2DE0" w:rsidRDefault="00C3061D" w:rsidP="00C3061D">
      <w:pPr>
        <w:pStyle w:val="ListParagraph"/>
        <w:numPr>
          <w:ilvl w:val="0"/>
          <w:numId w:val="37"/>
        </w:numPr>
        <w:tabs>
          <w:tab w:val="left" w:pos="720"/>
          <w:tab w:val="left" w:pos="1276"/>
        </w:tabs>
        <w:ind w:left="0" w:firstLine="993"/>
        <w:jc w:val="thaiDistribute"/>
        <w:rPr>
          <w:rFonts w:ascii="TH SarabunIT๙" w:eastAsia="Tahoma" w:hAnsi="TH SarabunIT๙" w:cs="TH SarabunIT๙"/>
          <w:color w:val="000000"/>
          <w:sz w:val="32"/>
          <w:szCs w:val="32"/>
        </w:rPr>
      </w:pPr>
      <w:r w:rsidRPr="002A413B">
        <w:rPr>
          <w:rFonts w:ascii="TH SarabunIT๙" w:eastAsia="Tahoma" w:hAnsi="TH SarabunIT๙" w:cs="TH SarabunIT๙"/>
          <w:color w:val="000000"/>
          <w:spacing w:val="-2"/>
          <w:sz w:val="32"/>
          <w:szCs w:val="32"/>
          <w:cs/>
        </w:rPr>
        <w:t>คุณลักษณะแบบเปิด หมายถึง คุณลักษณะของไฟล์ที่ไม่ถูกจำกัดด้วยเงื่อนไขต่าง ๆ จากเจ้าของ</w:t>
      </w:r>
      <w:r w:rsidRPr="00CC2DE0">
        <w:rPr>
          <w:rFonts w:ascii="TH SarabunIT๙" w:eastAsia="Tahoma" w:hAnsi="TH SarabunIT๙" w:cs="TH SarabunIT๙"/>
          <w:color w:val="000000"/>
          <w:sz w:val="32"/>
          <w:szCs w:val="32"/>
          <w:cs/>
        </w:rPr>
        <w:t>ผลิตภัณฑ์ สามารถเข้าถึงได้อย่างเสรีโดยไม่เสียค่าใช้จ่าย ใช้งานหรือประมวลผลได้หลากหลายซอฟต์แวร์</w:t>
      </w:r>
    </w:p>
    <w:p w:rsidR="00C3061D" w:rsidRPr="002A413B" w:rsidRDefault="00C3061D" w:rsidP="00C3061D">
      <w:pPr>
        <w:spacing w:after="0" w:line="240" w:lineRule="auto"/>
        <w:ind w:firstLine="992"/>
        <w:rPr>
          <w:rFonts w:ascii="TH SarabunIT๙" w:eastAsia="Times New Roman" w:hAnsi="TH SarabunIT๙" w:cs="TH SarabunIT๙"/>
          <w:sz w:val="32"/>
          <w:szCs w:val="32"/>
          <w:u w:val="single"/>
        </w:rPr>
      </w:pPr>
      <w:r w:rsidRPr="002A413B">
        <w:rPr>
          <w:rFonts w:ascii="TH SarabunIT๙" w:eastAsia="Times New Roman" w:hAnsi="TH SarabunIT๙" w:cs="TH SarabunIT๙"/>
          <w:sz w:val="32"/>
          <w:szCs w:val="32"/>
          <w:u w:val="single"/>
          <w:cs/>
        </w:rPr>
        <w:t>แนวทางการประเมินตัวชี้วัด</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Pr="00C3061D">
        <w:rPr>
          <w:rFonts w:ascii="TH SarabunIT๙" w:eastAsia="Times New Roman" w:hAnsi="TH SarabunIT๙" w:cs="TH SarabunIT๙"/>
          <w:sz w:val="32"/>
          <w:szCs w:val="32"/>
          <w:cs/>
        </w:rPr>
        <w:t xml:space="preserve">ส่วนราชการต้องเลือกประเด็นการดำเนินงานภายใต้ขอบเขตการนำข้อมูลไปใช้ประโยชน์ </w:t>
      </w:r>
      <w:r w:rsidR="00524F36">
        <w:rPr>
          <w:rFonts w:ascii="TH SarabunIT๙" w:eastAsia="Times New Roman" w:hAnsi="TH SarabunIT๙" w:cs="TH SarabunIT๙"/>
          <w:sz w:val="32"/>
          <w:szCs w:val="32"/>
          <w:cs/>
        </w:rPr>
        <w:br/>
      </w:r>
      <w:r w:rsidRPr="00C3061D">
        <w:rPr>
          <w:rFonts w:ascii="TH SarabunIT๙" w:eastAsia="Times New Roman" w:hAnsi="TH SarabunIT๙" w:cs="TH SarabunIT๙"/>
          <w:sz w:val="32"/>
          <w:szCs w:val="32"/>
          <w:cs/>
        </w:rPr>
        <w:t xml:space="preserve">อย่างน้อย </w:t>
      </w:r>
      <w:r w:rsidRPr="00C3061D">
        <w:rPr>
          <w:rFonts w:ascii="TH SarabunIT๙" w:eastAsia="Times New Roman" w:hAnsi="TH SarabunIT๙" w:cs="TH SarabunIT๙"/>
          <w:sz w:val="32"/>
          <w:szCs w:val="32"/>
        </w:rPr>
        <w:t>1</w:t>
      </w:r>
      <w:r w:rsidRPr="00C3061D">
        <w:rPr>
          <w:rFonts w:ascii="TH SarabunIT๙" w:eastAsia="Times New Roman" w:hAnsi="TH SarabunIT๙" w:cs="TH SarabunIT๙"/>
          <w:sz w:val="32"/>
          <w:szCs w:val="32"/>
          <w:cs/>
        </w:rPr>
        <w:t xml:space="preserve"> ประเด็น ที่มีชุดข้อมูลที่สามารถนำไปใช้ประโยชน์ต่อได้ เพื่อใช้ในการจัดทำบัญชีชุดข้อมูล </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w:t>
      </w:r>
      <w:r w:rsidRPr="00C3061D">
        <w:rPr>
          <w:rFonts w:ascii="TH SarabunIT๙" w:eastAsia="Times New Roman" w:hAnsi="TH SarabunIT๙" w:cs="TH SarabunIT๙"/>
          <w:sz w:val="32"/>
          <w:szCs w:val="32"/>
        </w:rPr>
        <w:t>Data Catalog)</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C3061D">
        <w:rPr>
          <w:rFonts w:ascii="TH SarabunIT๙" w:eastAsia="Times New Roman" w:hAnsi="TH SarabunIT๙" w:cs="TH SarabunIT๙"/>
          <w:sz w:val="32"/>
          <w:szCs w:val="32"/>
          <w:cs/>
        </w:rPr>
        <w:t>ส่วนราชการต้องจัดทำชุดข้อมูลที่สัมพันธ์กับกระบวนการทำงานตามขอบเขตการนำข้อมูลไปใช้</w:t>
      </w:r>
      <w:r w:rsidRPr="00524F36">
        <w:rPr>
          <w:rFonts w:ascii="TH SarabunIT๙" w:eastAsia="Times New Roman" w:hAnsi="TH SarabunIT๙" w:cs="TH SarabunIT๙"/>
          <w:spacing w:val="-4"/>
          <w:sz w:val="32"/>
          <w:szCs w:val="32"/>
          <w:cs/>
        </w:rPr>
        <w:t>ประโยชน์ โดยต้องเป็นกระบวนการทำงานภายใต้ภารกิจหลักที่มีผลกระทบต่อการให้บริการประชาชนในระดับสูง</w:t>
      </w:r>
    </w:p>
    <w:p w:rsidR="00C3061D" w:rsidRPr="00524F36" w:rsidRDefault="00C3061D" w:rsidP="00524F36">
      <w:pPr>
        <w:spacing w:after="0" w:line="240" w:lineRule="auto"/>
        <w:ind w:firstLine="993"/>
        <w:jc w:val="thaiDistribute"/>
        <w:rPr>
          <w:rFonts w:ascii="TH SarabunIT๙" w:eastAsia="Times New Roman" w:hAnsi="TH SarabunIT๙" w:cs="TH SarabunIT๙"/>
          <w:spacing w:val="-6"/>
          <w:sz w:val="32"/>
          <w:szCs w:val="32"/>
        </w:rPr>
      </w:pPr>
      <w:r>
        <w:rPr>
          <w:rFonts w:ascii="TH SarabunIT๙" w:eastAsia="Times New Roman" w:hAnsi="TH SarabunIT๙" w:cs="TH SarabunIT๙" w:hint="cs"/>
          <w:sz w:val="32"/>
          <w:szCs w:val="32"/>
          <w:cs/>
        </w:rPr>
        <w:t xml:space="preserve">3. </w:t>
      </w:r>
      <w:r w:rsidRPr="00524F36">
        <w:rPr>
          <w:rFonts w:ascii="TH SarabunIT๙" w:eastAsia="Times New Roman" w:hAnsi="TH SarabunIT๙" w:cs="TH SarabunIT๙"/>
          <w:spacing w:val="-6"/>
          <w:sz w:val="32"/>
          <w:szCs w:val="32"/>
          <w:cs/>
        </w:rPr>
        <w:t>ให้มีคำอธิบายข้อมูลส่วนหลัก (</w:t>
      </w:r>
      <w:r w:rsidRPr="00524F36">
        <w:rPr>
          <w:rFonts w:ascii="TH SarabunIT๙" w:eastAsia="Times New Roman" w:hAnsi="TH SarabunIT๙" w:cs="TH SarabunIT๙"/>
          <w:spacing w:val="-6"/>
          <w:sz w:val="32"/>
          <w:szCs w:val="32"/>
        </w:rPr>
        <w:t>Mandatory Metadata) 14</w:t>
      </w:r>
      <w:r w:rsidRPr="00524F36">
        <w:rPr>
          <w:rFonts w:ascii="TH SarabunIT๙" w:eastAsia="Times New Roman" w:hAnsi="TH SarabunIT๙" w:cs="TH SarabunIT๙"/>
          <w:spacing w:val="-6"/>
          <w:sz w:val="32"/>
          <w:szCs w:val="32"/>
          <w:cs/>
        </w:rPr>
        <w:t xml:space="preserve"> รายการตามมาตรฐานที่ สพร. กำหนด</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4. </w:t>
      </w:r>
      <w:r w:rsidRPr="00524F36">
        <w:rPr>
          <w:rFonts w:ascii="TH SarabunIT๙" w:eastAsia="Times New Roman" w:hAnsi="TH SarabunIT๙" w:cs="TH SarabunIT๙"/>
          <w:spacing w:val="-8"/>
          <w:sz w:val="32"/>
          <w:szCs w:val="32"/>
          <w:cs/>
        </w:rPr>
        <w:t>ชุดข้อมูลที่ขึ้นในระบบบัญชีข้อมูลของหน่วยงาน  (</w:t>
      </w:r>
      <w:r w:rsidRPr="00524F36">
        <w:rPr>
          <w:rFonts w:ascii="TH SarabunIT๙" w:eastAsia="Times New Roman" w:hAnsi="TH SarabunIT๙" w:cs="TH SarabunIT๙"/>
          <w:spacing w:val="-8"/>
          <w:sz w:val="32"/>
          <w:szCs w:val="32"/>
        </w:rPr>
        <w:t xml:space="preserve">Agency Data Catalog) </w:t>
      </w:r>
      <w:r w:rsidRPr="00524F36">
        <w:rPr>
          <w:rFonts w:ascii="TH SarabunIT๙" w:eastAsia="Times New Roman" w:hAnsi="TH SarabunIT๙" w:cs="TH SarabunIT๙"/>
          <w:spacing w:val="-8"/>
          <w:sz w:val="32"/>
          <w:szCs w:val="32"/>
          <w:cs/>
        </w:rPr>
        <w:t>จะเป็นชุดข้อมูลที่ สสช.</w:t>
      </w:r>
      <w:r w:rsidRPr="00C3061D">
        <w:rPr>
          <w:rFonts w:ascii="TH SarabunIT๙" w:eastAsia="Times New Roman" w:hAnsi="TH SarabunIT๙" w:cs="TH SarabunIT๙"/>
          <w:sz w:val="32"/>
          <w:szCs w:val="32"/>
          <w:cs/>
        </w:rPr>
        <w:t xml:space="preserve"> ใช้ติดตามในการลงทะเบียนระบบบริการบัญชีข้อมูลภาครัฐ (</w:t>
      </w:r>
      <w:r w:rsidRPr="00C3061D">
        <w:rPr>
          <w:rFonts w:ascii="TH SarabunIT๙" w:eastAsia="Times New Roman" w:hAnsi="TH SarabunIT๙" w:cs="TH SarabunIT๙"/>
          <w:sz w:val="32"/>
          <w:szCs w:val="32"/>
        </w:rPr>
        <w:t xml:space="preserve">Government Data Catalog) </w:t>
      </w:r>
      <w:r w:rsidRPr="00C3061D">
        <w:rPr>
          <w:rFonts w:ascii="TH SarabunIT๙" w:eastAsia="Times New Roman" w:hAnsi="TH SarabunIT๙" w:cs="TH SarabunIT๙"/>
          <w:sz w:val="32"/>
          <w:szCs w:val="32"/>
          <w:cs/>
        </w:rPr>
        <w:t>ต่อไป</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5. </w:t>
      </w:r>
      <w:r w:rsidRPr="00C3061D">
        <w:rPr>
          <w:rFonts w:ascii="TH SarabunIT๙" w:eastAsia="Times New Roman" w:hAnsi="TH SarabunIT๙" w:cs="TH SarabunIT๙"/>
          <w:sz w:val="32"/>
          <w:szCs w:val="32"/>
          <w:cs/>
        </w:rPr>
        <w:t>กำหนดให้ส่วนราชการมีระบบบัญชีข้อมูล พร้อมมีข้อมูลสาธารณะ (</w:t>
      </w:r>
      <w:r w:rsidRPr="00C3061D">
        <w:rPr>
          <w:rFonts w:ascii="TH SarabunIT๙" w:eastAsia="Times New Roman" w:hAnsi="TH SarabunIT๙" w:cs="TH SarabunIT๙"/>
          <w:sz w:val="32"/>
          <w:szCs w:val="32"/>
        </w:rPr>
        <w:t xml:space="preserve">Open data) </w:t>
      </w:r>
      <w:r w:rsidRPr="00C3061D">
        <w:rPr>
          <w:rFonts w:ascii="TH SarabunIT๙" w:eastAsia="Times New Roman" w:hAnsi="TH SarabunIT๙" w:cs="TH SarabunIT๙"/>
          <w:sz w:val="32"/>
          <w:szCs w:val="32"/>
          <w:cs/>
        </w:rPr>
        <w:t>ในระบบบัญชีข้อมูลเพื่อเผยแพร่ให้เป็นไปตามมาตรฐานรัฐบาลดิจิทัลว่าด้วยแนวทางการเปิดเผยข้อมูลเปิดภาครัฐ</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 xml:space="preserve">ในรูปแบบดิจิทัลต่อสาธารณะ ร้อยละ </w:t>
      </w:r>
      <w:r w:rsidRPr="00C3061D">
        <w:rPr>
          <w:rFonts w:ascii="TH SarabunIT๙" w:eastAsia="Times New Roman" w:hAnsi="TH SarabunIT๙" w:cs="TH SarabunIT๙"/>
          <w:sz w:val="32"/>
          <w:szCs w:val="32"/>
        </w:rPr>
        <w:t>100</w:t>
      </w:r>
      <w:r w:rsidRPr="00C3061D">
        <w:rPr>
          <w:rFonts w:ascii="TH SarabunIT๙" w:eastAsia="Times New Roman" w:hAnsi="TH SarabunIT๙" w:cs="TH SarabunIT๙"/>
          <w:sz w:val="32"/>
          <w:szCs w:val="32"/>
          <w:cs/>
        </w:rPr>
        <w:t xml:space="preserve"> ของบัญชีข้อมูล ตามแนวทางที่ สพร. กำหนด </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6. </w:t>
      </w:r>
      <w:r w:rsidRPr="00C3061D">
        <w:rPr>
          <w:rFonts w:ascii="TH SarabunIT๙" w:eastAsia="Times New Roman" w:hAnsi="TH SarabunIT๙" w:cs="TH SarabunIT๙"/>
          <w:sz w:val="32"/>
          <w:szCs w:val="32"/>
          <w:cs/>
        </w:rPr>
        <w:t>ชุดข้อมูลเปิด (</w:t>
      </w:r>
      <w:r w:rsidRPr="00C3061D">
        <w:rPr>
          <w:rFonts w:ascii="TH SarabunIT๙" w:eastAsia="Times New Roman" w:hAnsi="TH SarabunIT๙" w:cs="TH SarabunIT๙"/>
          <w:sz w:val="32"/>
          <w:szCs w:val="32"/>
        </w:rPr>
        <w:t xml:space="preserve">Open data) </w:t>
      </w:r>
      <w:r w:rsidRPr="00C3061D">
        <w:rPr>
          <w:rFonts w:ascii="TH SarabunIT๙" w:eastAsia="Times New Roman" w:hAnsi="TH SarabunIT๙" w:cs="TH SarabunIT๙"/>
          <w:sz w:val="32"/>
          <w:szCs w:val="32"/>
          <w:cs/>
        </w:rPr>
        <w:t>ต้องเป็นข้อมูลที่ประชาชนหรือผู้รับบริการต้องการและสามารถนำไปใช้ประโยชน์ต่อได้ หรือส่วนราชการสามารถนำชุดข้อมูลมาใช้ในการวิเคราะห์ประกอบการวางแผน พัฒนางานได้</w:t>
      </w:r>
    </w:p>
    <w:p w:rsidR="00C3061D" w:rsidRDefault="00C3061D" w:rsidP="00524F36">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7. </w:t>
      </w:r>
      <w:r w:rsidRPr="00C3061D">
        <w:rPr>
          <w:rFonts w:ascii="TH SarabunIT๙" w:eastAsia="Times New Roman" w:hAnsi="TH SarabunIT๙" w:cs="TH SarabunIT๙"/>
          <w:sz w:val="32"/>
          <w:szCs w:val="32"/>
          <w:cs/>
        </w:rPr>
        <w:t xml:space="preserve">การนำข้อมูลเปิดไปใช้ประโยชน์อย่างเป็นรูปธรรม ประเมินจากหลักฐานที่แสดงให้เห็นถึงการนำชุดข้อมูลมาวิเคราะห์ประกอบการปฏิบัติงาน เช่น รายงานวิเคราะห์จากชุดข้อมูล/การมี </w:t>
      </w:r>
      <w:r w:rsidRPr="00C3061D">
        <w:rPr>
          <w:rFonts w:ascii="TH SarabunIT๙" w:eastAsia="Times New Roman" w:hAnsi="TH SarabunIT๙" w:cs="TH SarabunIT๙"/>
          <w:sz w:val="32"/>
          <w:szCs w:val="32"/>
        </w:rPr>
        <w:t xml:space="preserve">dashboard </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จากชุดข้อมูล เป็นต้น</w:t>
      </w:r>
    </w:p>
    <w:p w:rsidR="00524F36" w:rsidRDefault="00524F36" w:rsidP="00524F36">
      <w:pPr>
        <w:spacing w:after="0" w:line="240" w:lineRule="auto"/>
        <w:ind w:firstLine="993"/>
        <w:jc w:val="thaiDistribute"/>
        <w:rPr>
          <w:rFonts w:ascii="TH SarabunIT๙" w:eastAsia="Times New Roman" w:hAnsi="TH SarabunIT๙" w:cs="TH SarabunIT๙"/>
          <w:sz w:val="32"/>
          <w:szCs w:val="32"/>
        </w:rPr>
      </w:pPr>
    </w:p>
    <w:p w:rsidR="00524F36" w:rsidRPr="00420CEE" w:rsidRDefault="00524F36" w:rsidP="00524F36">
      <w:pPr>
        <w:spacing w:after="0" w:line="240" w:lineRule="auto"/>
        <w:ind w:firstLine="993"/>
        <w:jc w:val="thaiDistribute"/>
        <w:rPr>
          <w:rFonts w:ascii="TH SarabunIT๙" w:eastAsia="Times New Roman" w:hAnsi="TH SarabunIT๙" w:cs="TH SarabunIT๙" w:hint="cs"/>
          <w:sz w:val="32"/>
          <w:szCs w:val="32"/>
          <w:cs/>
        </w:rPr>
      </w:pPr>
    </w:p>
    <w:p w:rsidR="00524F36" w:rsidRDefault="00524F36" w:rsidP="00524F36">
      <w:pPr>
        <w:tabs>
          <w:tab w:val="left" w:pos="993"/>
        </w:tabs>
        <w:spacing w:after="0" w:line="240" w:lineRule="auto"/>
        <w:ind w:left="709" w:firstLine="284"/>
        <w:rPr>
          <w:rFonts w:ascii="TH SarabunIT๙" w:hAnsi="TH SarabunIT๙" w:cs="TH SarabunIT๙"/>
          <w:b/>
          <w:bCs/>
          <w:sz w:val="32"/>
          <w:szCs w:val="32"/>
          <w:u w:val="single"/>
        </w:rPr>
      </w:pPr>
      <w:r w:rsidRPr="00524F36">
        <w:rPr>
          <w:rFonts w:ascii="TH SarabunIT๙" w:hAnsi="TH SarabunIT๙" w:cs="TH SarabunIT๙"/>
          <w:b/>
          <w:bCs/>
          <w:sz w:val="32"/>
          <w:szCs w:val="32"/>
          <w:u w:val="single"/>
          <w:cs/>
        </w:rPr>
        <w:lastRenderedPageBreak/>
        <w:t>ขอบเขตการนำข้อมูลไปใช้ประโยชน์</w:t>
      </w:r>
    </w:p>
    <w:p w:rsidR="00EB326A" w:rsidRPr="00EB326A" w:rsidRDefault="00EB326A" w:rsidP="000C17D7">
      <w:pPr>
        <w:tabs>
          <w:tab w:val="left" w:pos="993"/>
        </w:tabs>
        <w:spacing w:after="0" w:line="240" w:lineRule="auto"/>
        <w:ind w:firstLine="993"/>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0C17D7">
        <w:rPr>
          <w:rFonts w:ascii="TH SarabunIT๙" w:hAnsi="TH SarabunIT๙" w:cs="TH SarabunIT๙"/>
          <w:spacing w:val="-6"/>
          <w:sz w:val="32"/>
          <w:szCs w:val="32"/>
          <w:cs/>
        </w:rPr>
        <w:t>แผนระดับ 2 (แผนแม่บทภายใต้ยุทธศาสตร์ชาติ แผนการปฏิรูปประเทศ แผนพัฒนาการเศรษฐกิจ</w:t>
      </w:r>
      <w:r w:rsidRPr="00EB326A">
        <w:rPr>
          <w:rFonts w:ascii="TH SarabunIT๙" w:hAnsi="TH SarabunIT๙" w:cs="TH SarabunIT๙"/>
          <w:sz w:val="32"/>
          <w:szCs w:val="32"/>
          <w:cs/>
        </w:rPr>
        <w:t>และสังคมแห่งชาติ นโยบายและแผนระดับชาติว่าด้วยความมั่นคงแห่งชาติ) และ แผนระดับ 3 ที่เกี่ยวข้องกับภารกิจของหน่วยงาน</w:t>
      </w:r>
    </w:p>
    <w:p w:rsidR="00EB326A" w:rsidRPr="00EB326A" w:rsidRDefault="00EB326A" w:rsidP="00870D07">
      <w:pPr>
        <w:tabs>
          <w:tab w:val="left" w:pos="993"/>
        </w:tabs>
        <w:spacing w:after="0" w:line="240" w:lineRule="auto"/>
        <w:ind w:left="709" w:firstLine="567"/>
        <w:rPr>
          <w:rFonts w:ascii="TH SarabunIT๙" w:hAnsi="TH SarabunIT๙" w:cs="TH SarabunIT๙"/>
          <w:sz w:val="32"/>
          <w:szCs w:val="32"/>
        </w:rPr>
      </w:pPr>
      <w:r w:rsidRPr="00EB326A">
        <w:rPr>
          <w:rFonts w:ascii="TH SarabunIT๙" w:hAnsi="TH SarabunIT๙" w:cs="TH SarabunIT๙"/>
          <w:sz w:val="32"/>
          <w:szCs w:val="32"/>
          <w:cs/>
        </w:rPr>
        <w:t>- ผลการดำเนินงานตามตัวชี้วัด</w:t>
      </w:r>
    </w:p>
    <w:p w:rsidR="00EB326A" w:rsidRPr="00EB326A" w:rsidRDefault="00EB326A" w:rsidP="00870D07">
      <w:pPr>
        <w:tabs>
          <w:tab w:val="left" w:pos="993"/>
        </w:tabs>
        <w:spacing w:after="0" w:line="240" w:lineRule="auto"/>
        <w:ind w:left="709" w:firstLine="567"/>
        <w:rPr>
          <w:rFonts w:ascii="TH SarabunIT๙" w:hAnsi="TH SarabunIT๙" w:cs="TH SarabunIT๙"/>
          <w:sz w:val="32"/>
          <w:szCs w:val="32"/>
        </w:rPr>
      </w:pPr>
      <w:r w:rsidRPr="00EB326A">
        <w:rPr>
          <w:rFonts w:ascii="TH SarabunIT๙" w:hAnsi="TH SarabunIT๙" w:cs="TH SarabunIT๙"/>
          <w:sz w:val="32"/>
          <w:szCs w:val="32"/>
          <w:cs/>
        </w:rPr>
        <w:t>- ผลการดำเนินงานตามแผนที่เกี่ยวข้อง</w:t>
      </w:r>
    </w:p>
    <w:p w:rsidR="00EB326A" w:rsidRPr="00EB326A" w:rsidRDefault="00EB326A" w:rsidP="00EB326A">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2. </w:t>
      </w:r>
      <w:r w:rsidRPr="00EB326A">
        <w:rPr>
          <w:rFonts w:ascii="TH SarabunIT๙" w:hAnsi="TH SarabunIT๙" w:cs="TH SarabunIT๙"/>
          <w:sz w:val="32"/>
          <w:szCs w:val="32"/>
          <w:cs/>
        </w:rPr>
        <w:t>ชุดข้อมูลสนับสนุนการให้บริการประชาชน (</w:t>
      </w:r>
      <w:r w:rsidRPr="00EB326A">
        <w:rPr>
          <w:rFonts w:ascii="TH SarabunIT๙" w:hAnsi="TH SarabunIT๙" w:cs="TH SarabunIT๙"/>
          <w:sz w:val="32"/>
          <w:szCs w:val="32"/>
        </w:rPr>
        <w:t>e-Service)</w:t>
      </w:r>
    </w:p>
    <w:p w:rsidR="00EB326A" w:rsidRPr="00EB326A" w:rsidRDefault="00EB326A" w:rsidP="00EB326A">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3. </w:t>
      </w:r>
      <w:r w:rsidRPr="00EB326A">
        <w:rPr>
          <w:rFonts w:ascii="TH SarabunIT๙" w:hAnsi="TH SarabunIT๙" w:cs="TH SarabunIT๙"/>
          <w:sz w:val="32"/>
          <w:szCs w:val="32"/>
          <w:cs/>
        </w:rPr>
        <w:t>ดัชนี/ตัวชี้วัดระดับสากล*</w:t>
      </w:r>
    </w:p>
    <w:p w:rsidR="00EB326A" w:rsidRPr="00EB326A" w:rsidRDefault="00870D07" w:rsidP="00EB326A">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4. </w:t>
      </w:r>
      <w:r w:rsidR="00EB326A" w:rsidRPr="00EB326A">
        <w:rPr>
          <w:rFonts w:ascii="TH SarabunIT๙" w:hAnsi="TH SarabunIT๙" w:cs="TH SarabunIT๙"/>
          <w:sz w:val="32"/>
          <w:szCs w:val="32"/>
          <w:cs/>
        </w:rPr>
        <w:t>สถิติทางการ (21 สาขา)</w:t>
      </w:r>
    </w:p>
    <w:p w:rsidR="00EB326A" w:rsidRPr="00EB326A" w:rsidRDefault="00870D07" w:rsidP="00EB326A">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5. </w:t>
      </w:r>
      <w:r w:rsidR="00EB326A" w:rsidRPr="00EB326A">
        <w:rPr>
          <w:rFonts w:ascii="TH SarabunIT๙" w:hAnsi="TH SarabunIT๙" w:cs="TH SarabunIT๙"/>
          <w:sz w:val="32"/>
          <w:szCs w:val="32"/>
          <w:cs/>
        </w:rPr>
        <w:t>การดำเนินงานตามนโยบายของรัฐบาล หรือ มติ ครม.</w:t>
      </w:r>
    </w:p>
    <w:p w:rsidR="00524F36" w:rsidRPr="00EB326A" w:rsidRDefault="000C17D7" w:rsidP="00EB326A">
      <w:pPr>
        <w:tabs>
          <w:tab w:val="left" w:pos="993"/>
        </w:tabs>
        <w:spacing w:after="0" w:line="240" w:lineRule="auto"/>
        <w:ind w:left="709" w:firstLine="284"/>
        <w:rPr>
          <w:rFonts w:ascii="TH SarabunIT๙" w:hAnsi="TH SarabunIT๙" w:cs="TH SarabunIT๙" w:hint="cs"/>
          <w:sz w:val="32"/>
          <w:szCs w:val="32"/>
        </w:rPr>
      </w:pPr>
      <w:r>
        <w:rPr>
          <w:rFonts w:ascii="TH SarabunIT๙" w:hAnsi="TH SarabunIT๙" w:cs="TH SarabunIT๙" w:hint="cs"/>
          <w:sz w:val="32"/>
          <w:szCs w:val="32"/>
          <w:cs/>
        </w:rPr>
        <w:t xml:space="preserve">6. </w:t>
      </w:r>
      <w:r w:rsidR="00EB326A" w:rsidRPr="00EB326A">
        <w:rPr>
          <w:rFonts w:ascii="TH SarabunIT๙" w:hAnsi="TH SarabunIT๙" w:cs="TH SarabunIT๙"/>
          <w:sz w:val="32"/>
          <w:szCs w:val="32"/>
          <w:cs/>
        </w:rPr>
        <w:t>ภารกิจหลักของหน่วยงาน</w:t>
      </w:r>
    </w:p>
    <w:p w:rsidR="00C3061D" w:rsidRDefault="00C3061D" w:rsidP="00C3061D">
      <w:pPr>
        <w:tabs>
          <w:tab w:val="left" w:pos="720"/>
          <w:tab w:val="left" w:pos="1276"/>
        </w:tabs>
        <w:spacing w:before="240" w:after="120" w:line="240" w:lineRule="auto"/>
        <w:ind w:left="709" w:hanging="709"/>
        <w:rPr>
          <w:rFonts w:ascii="TH SarabunIT๙" w:hAnsi="TH SarabunIT๙" w:cs="TH SarabunIT๙"/>
          <w:b/>
          <w:bCs/>
          <w:sz w:val="32"/>
          <w:szCs w:val="32"/>
        </w:rPr>
      </w:pPr>
      <w:r w:rsidRPr="00C63E0B">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C3061D" w:rsidRPr="00BF0FCD" w:rsidTr="00870D07">
        <w:tc>
          <w:tcPr>
            <w:tcW w:w="1556" w:type="dxa"/>
          </w:tcPr>
          <w:p w:rsidR="00C3061D" w:rsidRPr="00BF0FCD" w:rsidRDefault="00C3061D" w:rsidP="00870D07">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C3061D" w:rsidRPr="00BF0FCD" w:rsidRDefault="00C3061D" w:rsidP="00870D07">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C3061D" w:rsidRPr="00B4188D" w:rsidTr="00870D07">
        <w:tc>
          <w:tcPr>
            <w:tcW w:w="1556" w:type="dxa"/>
          </w:tcPr>
          <w:p w:rsidR="00C3061D" w:rsidRPr="00BF0FCD" w:rsidRDefault="00C3061D" w:rsidP="00870D0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000000" w:rsidRPr="008B6B45" w:rsidRDefault="00904AB6" w:rsidP="008B6B45">
            <w:pPr>
              <w:pStyle w:val="NormalWeb"/>
              <w:numPr>
                <w:ilvl w:val="0"/>
                <w:numId w:val="40"/>
              </w:numPr>
              <w:tabs>
                <w:tab w:val="clear" w:pos="720"/>
              </w:tabs>
              <w:spacing w:before="0" w:beforeAutospacing="0" w:after="0" w:afterAutospacing="0"/>
              <w:ind w:left="340" w:hanging="357"/>
              <w:rPr>
                <w:rFonts w:ascii="TH SarabunIT๙" w:hAnsi="TH SarabunIT๙" w:cs="TH SarabunIT๙"/>
                <w:sz w:val="32"/>
                <w:szCs w:val="32"/>
              </w:rPr>
            </w:pPr>
            <w:r w:rsidRPr="008B6B45">
              <w:rPr>
                <w:rFonts w:ascii="TH SarabunIT๙" w:hAnsi="TH SarabunIT๙" w:cs="TH SarabunIT๙"/>
                <w:b/>
                <w:bCs/>
                <w:sz w:val="32"/>
                <w:szCs w:val="32"/>
                <w:cs/>
              </w:rPr>
              <w:t>มีรายชื่อชุดข้อมูลที่มีคุณค่า</w:t>
            </w:r>
            <w:r w:rsidRPr="008B6B45">
              <w:rPr>
                <w:rFonts w:ascii="TH SarabunIT๙" w:hAnsi="TH SarabunIT๙" w:cs="TH SarabunIT๙"/>
                <w:sz w:val="32"/>
                <w:szCs w:val="32"/>
                <w:cs/>
              </w:rPr>
              <w:t xml:space="preserve">สามารถนำไปใช้ตอบโจทย์การพัฒนาประเทศหรือการบริการประชาชน </w:t>
            </w:r>
            <w:r w:rsidR="008B6B45">
              <w:rPr>
                <w:rFonts w:ascii="TH SarabunIT๙" w:hAnsi="TH SarabunIT๙" w:cs="TH SarabunIT๙"/>
                <w:sz w:val="32"/>
                <w:szCs w:val="32"/>
                <w:cs/>
              </w:rPr>
              <w:br/>
            </w:r>
            <w:r w:rsidRPr="008B6B45">
              <w:rPr>
                <w:rFonts w:ascii="TH SarabunIT๙" w:hAnsi="TH SarabunIT๙" w:cs="TH SarabunIT๙"/>
                <w:sz w:val="32"/>
                <w:szCs w:val="32"/>
                <w:cs/>
              </w:rPr>
              <w:t xml:space="preserve">(หน่วยงานส่ง </w:t>
            </w:r>
            <w:r w:rsidRPr="008B6B45">
              <w:rPr>
                <w:rFonts w:ascii="TH SarabunIT๙" w:hAnsi="TH SarabunIT๙" w:cs="TH SarabunIT๙"/>
                <w:sz w:val="32"/>
                <w:szCs w:val="32"/>
              </w:rPr>
              <w:t>Template 1 (</w:t>
            </w:r>
            <w:r w:rsidRPr="008B6B45">
              <w:rPr>
                <w:rFonts w:ascii="TH SarabunIT๙" w:hAnsi="TH SarabunIT๙" w:cs="TH SarabunIT๙"/>
                <w:sz w:val="32"/>
                <w:szCs w:val="32"/>
                <w:cs/>
              </w:rPr>
              <w:t xml:space="preserve">ชื่อชุดข้อมูล) ให้ สสช. ภายใน มี.ค. </w:t>
            </w:r>
            <w:r w:rsidRPr="008B6B45">
              <w:rPr>
                <w:rFonts w:ascii="TH SarabunIT๙" w:hAnsi="TH SarabunIT๙" w:cs="TH SarabunIT๙"/>
                <w:sz w:val="32"/>
                <w:szCs w:val="32"/>
              </w:rPr>
              <w:t>2566</w:t>
            </w:r>
            <w:r w:rsidRPr="008B6B45">
              <w:rPr>
                <w:rFonts w:ascii="TH SarabunIT๙" w:hAnsi="TH SarabunIT๙" w:cs="TH SarabunIT๙"/>
                <w:sz w:val="32"/>
                <w:szCs w:val="32"/>
                <w:cs/>
              </w:rPr>
              <w:t>)</w:t>
            </w:r>
          </w:p>
          <w:p w:rsidR="00000000" w:rsidRPr="008B6B45" w:rsidRDefault="00904AB6" w:rsidP="008B6B45">
            <w:pPr>
              <w:pStyle w:val="NormalWeb"/>
              <w:numPr>
                <w:ilvl w:val="0"/>
                <w:numId w:val="40"/>
              </w:numPr>
              <w:tabs>
                <w:tab w:val="clear" w:pos="720"/>
              </w:tabs>
              <w:spacing w:before="0" w:beforeAutospacing="0" w:after="0" w:afterAutospacing="0"/>
              <w:ind w:left="340" w:hanging="357"/>
              <w:rPr>
                <w:rFonts w:ascii="TH SarabunIT๙" w:hAnsi="TH SarabunIT๙" w:cs="TH SarabunIT๙"/>
                <w:sz w:val="32"/>
                <w:szCs w:val="32"/>
              </w:rPr>
            </w:pPr>
            <w:r w:rsidRPr="008B6B45">
              <w:rPr>
                <w:rFonts w:ascii="TH SarabunIT๙" w:hAnsi="TH SarabunIT๙" w:cs="TH SarabunIT๙"/>
                <w:b/>
                <w:bCs/>
                <w:sz w:val="32"/>
                <w:szCs w:val="32"/>
                <w:cs/>
              </w:rPr>
              <w:t>มีคำอธิบายชุดข้อมูล (</w:t>
            </w:r>
            <w:r w:rsidRPr="008B6B45">
              <w:rPr>
                <w:rFonts w:ascii="TH SarabunIT๙" w:hAnsi="TH SarabunIT๙" w:cs="TH SarabunIT๙"/>
                <w:b/>
                <w:bCs/>
                <w:sz w:val="32"/>
                <w:szCs w:val="32"/>
              </w:rPr>
              <w:t>Metadata)</w:t>
            </w:r>
            <w:r w:rsidRPr="008B6B45">
              <w:rPr>
                <w:rFonts w:ascii="TH SarabunIT๙" w:hAnsi="TH SarabunIT๙" w:cs="TH SarabunIT๙"/>
                <w:b/>
                <w:bCs/>
                <w:sz w:val="32"/>
                <w:szCs w:val="32"/>
                <w:cs/>
              </w:rPr>
              <w:t xml:space="preserve"> </w:t>
            </w:r>
            <w:r w:rsidRPr="008B6B45">
              <w:rPr>
                <w:rFonts w:ascii="TH SarabunIT๙" w:hAnsi="TH SarabunIT๙" w:cs="TH SarabunIT๙"/>
                <w:sz w:val="32"/>
                <w:szCs w:val="32"/>
                <w:cs/>
              </w:rPr>
              <w:t>ที่</w:t>
            </w:r>
            <w:r w:rsidRPr="008B6B45">
              <w:rPr>
                <w:rFonts w:ascii="TH SarabunIT๙" w:hAnsi="TH SarabunIT๙" w:cs="TH SarabunIT๙"/>
                <w:sz w:val="32"/>
                <w:szCs w:val="32"/>
                <w:cs/>
              </w:rPr>
              <w:t>สอดคล้องตามมาตรฐานที่ สพร. กำหนด (</w:t>
            </w:r>
            <w:r w:rsidRPr="008B6B45">
              <w:rPr>
                <w:rFonts w:ascii="TH SarabunIT๙" w:hAnsi="TH SarabunIT๙" w:cs="TH SarabunIT๙"/>
                <w:sz w:val="32"/>
                <w:szCs w:val="32"/>
              </w:rPr>
              <w:t>14</w:t>
            </w:r>
            <w:r w:rsidRPr="008B6B45">
              <w:rPr>
                <w:rFonts w:ascii="TH SarabunIT๙" w:hAnsi="TH SarabunIT๙" w:cs="TH SarabunIT๙"/>
                <w:sz w:val="32"/>
                <w:szCs w:val="32"/>
                <w:cs/>
              </w:rPr>
              <w:t xml:space="preserve"> รายการ) ของทุกชุดข้อมูล</w:t>
            </w:r>
            <w:r w:rsidRPr="008B6B45">
              <w:rPr>
                <w:rFonts w:ascii="TH SarabunIT๙" w:hAnsi="TH SarabunIT๙" w:cs="TH SarabunIT๙"/>
                <w:sz w:val="32"/>
                <w:szCs w:val="32"/>
                <w:cs/>
              </w:rPr>
              <w:br/>
            </w:r>
            <w:r w:rsidRPr="008B6B45">
              <w:rPr>
                <w:rFonts w:ascii="TH SarabunIT๙" w:hAnsi="TH SarabunIT๙" w:cs="TH SarabunIT๙"/>
                <w:i/>
                <w:iCs/>
                <w:sz w:val="32"/>
                <w:szCs w:val="32"/>
                <w:cs/>
              </w:rPr>
              <w:t xml:space="preserve">(หน่วยงานส่ง </w:t>
            </w:r>
            <w:r w:rsidRPr="008B6B45">
              <w:rPr>
                <w:rFonts w:ascii="TH SarabunIT๙" w:hAnsi="TH SarabunIT๙" w:cs="TH SarabunIT๙"/>
                <w:i/>
                <w:iCs/>
                <w:sz w:val="32"/>
                <w:szCs w:val="32"/>
              </w:rPr>
              <w:t xml:space="preserve">Template 2 (Metadata) </w:t>
            </w:r>
            <w:r w:rsidRPr="008B6B45">
              <w:rPr>
                <w:rFonts w:ascii="TH SarabunIT๙" w:hAnsi="TH SarabunIT๙" w:cs="TH SarabunIT๙"/>
                <w:i/>
                <w:iCs/>
                <w:sz w:val="32"/>
                <w:szCs w:val="32"/>
                <w:cs/>
              </w:rPr>
              <w:t xml:space="preserve">ให้ สสช. ภายใน มี.ค. </w:t>
            </w:r>
            <w:r w:rsidRPr="008B6B45">
              <w:rPr>
                <w:rFonts w:ascii="TH SarabunIT๙" w:hAnsi="TH SarabunIT๙" w:cs="TH SarabunIT๙"/>
                <w:i/>
                <w:iCs/>
                <w:sz w:val="32"/>
                <w:szCs w:val="32"/>
              </w:rPr>
              <w:t>2566</w:t>
            </w:r>
            <w:r w:rsidRPr="008B6B45">
              <w:rPr>
                <w:rFonts w:ascii="TH SarabunIT๙" w:hAnsi="TH SarabunIT๙" w:cs="TH SarabunIT๙"/>
                <w:i/>
                <w:iCs/>
                <w:sz w:val="32"/>
                <w:szCs w:val="32"/>
                <w:cs/>
              </w:rPr>
              <w:t>)</w:t>
            </w:r>
          </w:p>
          <w:p w:rsidR="00C3061D" w:rsidRPr="008B6B45" w:rsidRDefault="00904AB6" w:rsidP="008B6B45">
            <w:pPr>
              <w:pStyle w:val="NormalWeb"/>
              <w:numPr>
                <w:ilvl w:val="0"/>
                <w:numId w:val="40"/>
              </w:numPr>
              <w:tabs>
                <w:tab w:val="clear" w:pos="720"/>
              </w:tabs>
              <w:spacing w:before="0" w:beforeAutospacing="0" w:after="0" w:afterAutospacing="0"/>
              <w:ind w:left="340" w:hanging="357"/>
              <w:rPr>
                <w:rFonts w:ascii="TH SarabunIT๙" w:hAnsi="TH SarabunIT๙" w:cs="TH SarabunIT๙" w:hint="cs"/>
                <w:sz w:val="32"/>
                <w:szCs w:val="32"/>
              </w:rPr>
            </w:pPr>
            <w:r w:rsidRPr="008B6B45">
              <w:rPr>
                <w:rFonts w:ascii="TH SarabunIT๙" w:hAnsi="TH SarabunIT๙" w:cs="TH SarabunIT๙"/>
                <w:b/>
                <w:bCs/>
                <w:sz w:val="32"/>
                <w:szCs w:val="32"/>
                <w:cs/>
              </w:rPr>
              <w:t>มีคำอธิบายทรัพยากรข้อมูล (</w:t>
            </w:r>
            <w:r w:rsidRPr="008B6B45">
              <w:rPr>
                <w:rFonts w:ascii="TH SarabunIT๙" w:hAnsi="TH SarabunIT๙" w:cs="TH SarabunIT๙"/>
                <w:b/>
                <w:bCs/>
                <w:sz w:val="32"/>
                <w:szCs w:val="32"/>
              </w:rPr>
              <w:t>Res</w:t>
            </w:r>
            <w:r w:rsidRPr="008B6B45">
              <w:rPr>
                <w:rFonts w:ascii="TH SarabunIT๙" w:hAnsi="TH SarabunIT๙" w:cs="TH SarabunIT๙"/>
                <w:b/>
                <w:bCs/>
                <w:sz w:val="32"/>
                <w:szCs w:val="32"/>
              </w:rPr>
              <w:t>ource)</w:t>
            </w:r>
            <w:r w:rsidRPr="008B6B45">
              <w:rPr>
                <w:rFonts w:ascii="TH SarabunIT๙" w:hAnsi="TH SarabunIT๙" w:cs="TH SarabunIT๙"/>
                <w:sz w:val="32"/>
                <w:szCs w:val="32"/>
                <w:cs/>
              </w:rPr>
              <w:t xml:space="preserve"> ของชุดข้อมูลเปิดทั้งหมด</w:t>
            </w:r>
          </w:p>
        </w:tc>
      </w:tr>
      <w:tr w:rsidR="00C3061D" w:rsidRPr="00B4188D" w:rsidTr="00870D07">
        <w:trPr>
          <w:trHeight w:val="355"/>
        </w:trPr>
        <w:tc>
          <w:tcPr>
            <w:tcW w:w="1556" w:type="dxa"/>
          </w:tcPr>
          <w:p w:rsidR="00C3061D" w:rsidRPr="00BF0FCD" w:rsidRDefault="00C3061D" w:rsidP="00870D0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C3061D" w:rsidRPr="00062BF6" w:rsidRDefault="00C3061D" w:rsidP="00870D0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C3061D" w:rsidRPr="00B4188D" w:rsidTr="00870D07">
        <w:tc>
          <w:tcPr>
            <w:tcW w:w="1556" w:type="dxa"/>
          </w:tcPr>
          <w:p w:rsidR="00C3061D" w:rsidRPr="00BF0FCD" w:rsidRDefault="00C3061D" w:rsidP="00870D0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000000" w:rsidRPr="008B6B45" w:rsidRDefault="00904AB6" w:rsidP="008B6B45">
            <w:pPr>
              <w:pStyle w:val="NormalWeb"/>
              <w:numPr>
                <w:ilvl w:val="0"/>
                <w:numId w:val="38"/>
              </w:numPr>
              <w:spacing w:before="0" w:beforeAutospacing="0" w:after="0" w:afterAutospacing="0"/>
              <w:ind w:left="340" w:hanging="340"/>
              <w:rPr>
                <w:rFonts w:ascii="TH SarabunIT๙" w:eastAsia="Tahoma" w:hAnsi="TH SarabunIT๙" w:cs="TH SarabunIT๙"/>
                <w:color w:val="000000"/>
                <w:kern w:val="24"/>
                <w:sz w:val="32"/>
                <w:szCs w:val="32"/>
              </w:rPr>
            </w:pPr>
            <w:r w:rsidRPr="008B6B45">
              <w:rPr>
                <w:rFonts w:ascii="TH SarabunIT๙" w:eastAsia="Tahoma" w:hAnsi="TH SarabunIT๙" w:cs="TH SarabunIT๙"/>
                <w:b/>
                <w:bCs/>
                <w:color w:val="000000"/>
                <w:kern w:val="24"/>
                <w:sz w:val="32"/>
                <w:szCs w:val="32"/>
                <w:cs/>
              </w:rPr>
              <w:t>มีระบบบัญชีข้อมูลหน่วยงาน</w:t>
            </w:r>
            <w:r w:rsidRPr="008B6B45">
              <w:rPr>
                <w:rFonts w:ascii="TH SarabunIT๙" w:eastAsia="Tahoma" w:hAnsi="TH SarabunIT๙" w:cs="TH SarabunIT๙"/>
                <w:color w:val="000000"/>
                <w:kern w:val="24"/>
                <w:sz w:val="32"/>
                <w:szCs w:val="32"/>
              </w:rPr>
              <w:t xml:space="preserve"> (Agency Data Catalog) </w:t>
            </w:r>
            <w:r w:rsidRPr="008B6B45">
              <w:rPr>
                <w:rFonts w:ascii="TH SarabunIT๙" w:eastAsia="Tahoma" w:hAnsi="TH SarabunIT๙" w:cs="TH SarabunIT๙"/>
                <w:color w:val="000000"/>
                <w:kern w:val="24"/>
                <w:sz w:val="32"/>
                <w:szCs w:val="32"/>
                <w:cs/>
              </w:rPr>
              <w:t xml:space="preserve">พร้อมแจ้ง </w:t>
            </w:r>
            <w:r w:rsidRPr="008B6B45">
              <w:rPr>
                <w:rFonts w:ascii="TH SarabunIT๙" w:eastAsia="Tahoma" w:hAnsi="TH SarabunIT๙" w:cs="TH SarabunIT๙"/>
                <w:color w:val="000000"/>
                <w:kern w:val="24"/>
                <w:sz w:val="32"/>
                <w:szCs w:val="32"/>
              </w:rPr>
              <w:t>URL</w:t>
            </w:r>
            <w:r w:rsidRPr="008B6B45">
              <w:rPr>
                <w:rFonts w:ascii="TH SarabunIT๙" w:eastAsia="Tahoma" w:hAnsi="TH SarabunIT๙" w:cs="TH SarabunIT๙"/>
                <w:color w:val="000000"/>
                <w:kern w:val="24"/>
                <w:sz w:val="32"/>
                <w:szCs w:val="32"/>
                <w:cs/>
              </w:rPr>
              <w:t xml:space="preserve"> ระบบบัญชีข้อมูลหน่วยงาน และ</w:t>
            </w:r>
            <w:r w:rsidRPr="008B6B45">
              <w:rPr>
                <w:rFonts w:ascii="TH SarabunIT๙" w:eastAsia="Tahoma" w:hAnsi="TH SarabunIT๙" w:cs="TH SarabunIT๙"/>
                <w:b/>
                <w:bCs/>
                <w:color w:val="000000"/>
                <w:kern w:val="24"/>
                <w:sz w:val="32"/>
                <w:szCs w:val="32"/>
                <w:cs/>
              </w:rPr>
              <w:t>ชุดข้อมูล คำอธิบายชุดข้อมูล ถูกนำขึ้นที่ระบบบัญชีข้อมูลหน่วยงาน และระบุทรัพยากรข้อมูล</w:t>
            </w:r>
            <w:r w:rsidRPr="008B6B45">
              <w:rPr>
                <w:rFonts w:ascii="TH SarabunIT๙" w:eastAsia="Tahoma" w:hAnsi="TH SarabunIT๙" w:cs="TH SarabunIT๙"/>
                <w:color w:val="000000"/>
                <w:kern w:val="24"/>
                <w:sz w:val="32"/>
                <w:szCs w:val="32"/>
                <w:cs/>
              </w:rPr>
              <w:t xml:space="preserve"> (</w:t>
            </w:r>
            <w:r w:rsidRPr="008B6B45">
              <w:rPr>
                <w:rFonts w:ascii="TH SarabunIT๙" w:eastAsia="Tahoma" w:hAnsi="TH SarabunIT๙" w:cs="TH SarabunIT๙"/>
                <w:color w:val="000000"/>
                <w:kern w:val="24"/>
                <w:sz w:val="32"/>
                <w:szCs w:val="32"/>
              </w:rPr>
              <w:t>Resource)</w:t>
            </w:r>
            <w:r w:rsidRPr="008B6B45">
              <w:rPr>
                <w:rFonts w:ascii="TH SarabunIT๙" w:eastAsia="Tahoma" w:hAnsi="TH SarabunIT๙" w:cs="TH SarabunIT๙"/>
                <w:color w:val="000000"/>
                <w:kern w:val="24"/>
                <w:sz w:val="32"/>
                <w:szCs w:val="32"/>
                <w:cs/>
              </w:rPr>
              <w:t xml:space="preserve"> </w:t>
            </w:r>
            <w:r w:rsidR="008B6B45">
              <w:rPr>
                <w:rFonts w:ascii="TH SarabunIT๙" w:eastAsia="Tahoma" w:hAnsi="TH SarabunIT๙" w:cs="TH SarabunIT๙"/>
                <w:color w:val="000000"/>
                <w:kern w:val="24"/>
                <w:sz w:val="32"/>
                <w:szCs w:val="32"/>
                <w:cs/>
              </w:rPr>
              <w:br/>
            </w:r>
            <w:r w:rsidRPr="008B6B45">
              <w:rPr>
                <w:rFonts w:ascii="TH SarabunIT๙" w:eastAsia="Tahoma" w:hAnsi="TH SarabunIT๙" w:cs="TH SarabunIT๙"/>
                <w:color w:val="000000"/>
                <w:kern w:val="24"/>
                <w:sz w:val="32"/>
                <w:szCs w:val="32"/>
                <w:cs/>
              </w:rPr>
              <w:t xml:space="preserve">ของชุดข้อมูลเปิดทั้งหมด </w:t>
            </w:r>
            <w:r w:rsidRPr="008B6B45">
              <w:rPr>
                <w:rFonts w:ascii="TH SarabunIT๙" w:eastAsia="Tahoma" w:hAnsi="TH SarabunIT๙" w:cs="TH SarabunIT๙"/>
                <w:color w:val="000000"/>
                <w:kern w:val="24"/>
                <w:sz w:val="32"/>
                <w:szCs w:val="32"/>
                <w:cs/>
              </w:rPr>
              <w:br/>
            </w:r>
            <w:r w:rsidRPr="008B6B45">
              <w:rPr>
                <w:rFonts w:ascii="TH SarabunIT๙" w:eastAsia="Tahoma" w:hAnsi="TH SarabunIT๙" w:cs="TH SarabunIT๙"/>
                <w:i/>
                <w:iCs/>
                <w:color w:val="000000"/>
                <w:kern w:val="24"/>
                <w:sz w:val="32"/>
                <w:szCs w:val="32"/>
                <w:cs/>
              </w:rPr>
              <w:t xml:space="preserve">(หน่วยงานส่ง </w:t>
            </w:r>
            <w:r w:rsidRPr="008B6B45">
              <w:rPr>
                <w:rFonts w:ascii="TH SarabunIT๙" w:eastAsia="Tahoma" w:hAnsi="TH SarabunIT๙" w:cs="TH SarabunIT๙"/>
                <w:i/>
                <w:iCs/>
                <w:color w:val="000000"/>
                <w:kern w:val="24"/>
                <w:sz w:val="32"/>
                <w:szCs w:val="32"/>
              </w:rPr>
              <w:t xml:space="preserve">Template </w:t>
            </w:r>
            <w:r w:rsidRPr="008B6B45">
              <w:rPr>
                <w:rFonts w:ascii="TH SarabunIT๙" w:eastAsia="Tahoma" w:hAnsi="TH SarabunIT๙" w:cs="TH SarabunIT๙"/>
                <w:i/>
                <w:iCs/>
                <w:color w:val="000000"/>
                <w:kern w:val="24"/>
                <w:sz w:val="32"/>
                <w:szCs w:val="32"/>
                <w:cs/>
              </w:rPr>
              <w:t>3 (</w:t>
            </w:r>
            <w:r w:rsidRPr="008B6B45">
              <w:rPr>
                <w:rFonts w:ascii="TH SarabunIT๙" w:eastAsia="Tahoma" w:hAnsi="TH SarabunIT๙" w:cs="TH SarabunIT๙"/>
                <w:i/>
                <w:iCs/>
                <w:color w:val="000000"/>
                <w:kern w:val="24"/>
                <w:sz w:val="32"/>
                <w:szCs w:val="32"/>
              </w:rPr>
              <w:t xml:space="preserve">Resource Metadata) </w:t>
            </w:r>
            <w:r w:rsidRPr="008B6B45">
              <w:rPr>
                <w:rFonts w:ascii="TH SarabunIT๙" w:eastAsia="Tahoma" w:hAnsi="TH SarabunIT๙" w:cs="TH SarabunIT๙"/>
                <w:i/>
                <w:iCs/>
                <w:color w:val="000000"/>
                <w:kern w:val="24"/>
                <w:sz w:val="32"/>
                <w:szCs w:val="32"/>
                <w:cs/>
              </w:rPr>
              <w:t xml:space="preserve">ให้ สสช. ภายใน เม.ย. </w:t>
            </w:r>
            <w:r w:rsidRPr="008B6B45">
              <w:rPr>
                <w:rFonts w:ascii="TH SarabunIT๙" w:eastAsia="Tahoma" w:hAnsi="TH SarabunIT๙" w:cs="TH SarabunIT๙"/>
                <w:i/>
                <w:iCs/>
                <w:color w:val="000000"/>
                <w:kern w:val="24"/>
                <w:sz w:val="32"/>
                <w:szCs w:val="32"/>
              </w:rPr>
              <w:t>2566</w:t>
            </w:r>
            <w:r w:rsidRPr="008B6B45">
              <w:rPr>
                <w:rFonts w:ascii="TH SarabunIT๙" w:eastAsia="Tahoma" w:hAnsi="TH SarabunIT๙" w:cs="TH SarabunIT๙"/>
                <w:i/>
                <w:iCs/>
                <w:color w:val="000000"/>
                <w:kern w:val="24"/>
                <w:sz w:val="32"/>
                <w:szCs w:val="32"/>
                <w:cs/>
              </w:rPr>
              <w:t>)</w:t>
            </w:r>
          </w:p>
          <w:p w:rsidR="00C3061D" w:rsidRPr="008B6B45" w:rsidRDefault="00904AB6" w:rsidP="008B6B45">
            <w:pPr>
              <w:pStyle w:val="NormalWeb"/>
              <w:numPr>
                <w:ilvl w:val="0"/>
                <w:numId w:val="38"/>
              </w:numPr>
              <w:spacing w:before="0" w:beforeAutospacing="0" w:after="0" w:afterAutospacing="0"/>
              <w:ind w:left="284" w:hanging="284"/>
              <w:rPr>
                <w:rFonts w:ascii="TH SarabunIT๙" w:eastAsia="Tahoma" w:hAnsi="TH SarabunIT๙" w:cs="TH SarabunIT๙" w:hint="cs"/>
                <w:color w:val="000000"/>
                <w:kern w:val="24"/>
                <w:sz w:val="32"/>
                <w:szCs w:val="32"/>
                <w:cs/>
              </w:rPr>
            </w:pPr>
            <w:r w:rsidRPr="008B6B45">
              <w:rPr>
                <w:rFonts w:ascii="TH SarabunIT๙" w:eastAsia="Tahoma" w:hAnsi="TH SarabunIT๙" w:cs="TH SarabunIT๙"/>
                <w:color w:val="000000"/>
                <w:kern w:val="24"/>
                <w:sz w:val="32"/>
                <w:szCs w:val="32"/>
                <w:cs/>
              </w:rPr>
              <w:t xml:space="preserve">ชุดข้อมูลเปิดทั้งหมด </w:t>
            </w:r>
            <w:r w:rsidRPr="008B6B45">
              <w:rPr>
                <w:rFonts w:ascii="TH SarabunIT๙" w:eastAsia="Tahoma" w:hAnsi="TH SarabunIT๙" w:cs="TH SarabunIT๙"/>
                <w:b/>
                <w:bCs/>
                <w:color w:val="000000"/>
                <w:kern w:val="24"/>
                <w:sz w:val="32"/>
                <w:szCs w:val="32"/>
                <w:cs/>
              </w:rPr>
              <w:t xml:space="preserve">ถูกนำมาลงทะเบียนในระบบบัญชีข้อมูลภาครัฐ </w:t>
            </w:r>
            <w:r w:rsidR="008B6B45">
              <w:rPr>
                <w:rFonts w:ascii="TH SarabunIT๙" w:eastAsia="Tahoma" w:hAnsi="TH SarabunIT๙" w:cs="TH SarabunIT๙"/>
                <w:b/>
                <w:bCs/>
                <w:color w:val="000000"/>
                <w:kern w:val="24"/>
                <w:sz w:val="32"/>
                <w:szCs w:val="32"/>
                <w:cs/>
              </w:rPr>
              <w:br/>
            </w:r>
            <w:r w:rsidRPr="008B6B45">
              <w:rPr>
                <w:rFonts w:ascii="TH SarabunIT๙" w:eastAsia="Tahoma" w:hAnsi="TH SarabunIT๙" w:cs="TH SarabunIT๙"/>
                <w:b/>
                <w:bCs/>
                <w:color w:val="000000"/>
                <w:kern w:val="24"/>
                <w:sz w:val="32"/>
                <w:szCs w:val="32"/>
                <w:cs/>
              </w:rPr>
              <w:t>(</w:t>
            </w:r>
            <w:r w:rsidRPr="008B6B45">
              <w:rPr>
                <w:rFonts w:ascii="TH SarabunIT๙" w:eastAsia="Tahoma" w:hAnsi="TH SarabunIT๙" w:cs="TH SarabunIT๙"/>
                <w:b/>
                <w:bCs/>
                <w:color w:val="000000"/>
                <w:kern w:val="24"/>
                <w:sz w:val="32"/>
                <w:szCs w:val="32"/>
              </w:rPr>
              <w:t>GD</w:t>
            </w:r>
            <w:r w:rsidRPr="008B6B45">
              <w:rPr>
                <w:rFonts w:ascii="TH SarabunIT๙" w:eastAsia="Tahoma" w:hAnsi="TH SarabunIT๙" w:cs="TH SarabunIT๙"/>
                <w:b/>
                <w:bCs/>
                <w:color w:val="000000"/>
                <w:kern w:val="24"/>
                <w:sz w:val="32"/>
                <w:szCs w:val="32"/>
                <w:cs/>
              </w:rPr>
              <w:t xml:space="preserve"> </w:t>
            </w:r>
            <w:r w:rsidRPr="008B6B45">
              <w:rPr>
                <w:rFonts w:ascii="TH SarabunIT๙" w:eastAsia="Tahoma" w:hAnsi="TH SarabunIT๙" w:cs="TH SarabunIT๙"/>
                <w:b/>
                <w:bCs/>
                <w:color w:val="000000"/>
                <w:kern w:val="24"/>
                <w:sz w:val="32"/>
                <w:szCs w:val="32"/>
              </w:rPr>
              <w:t>Catalog</w:t>
            </w:r>
            <w:r w:rsidRPr="008B6B45">
              <w:rPr>
                <w:rFonts w:ascii="TH SarabunIT๙" w:eastAsia="Tahoma" w:hAnsi="TH SarabunIT๙" w:cs="TH SarabunIT๙"/>
                <w:b/>
                <w:bCs/>
                <w:color w:val="000000"/>
                <w:kern w:val="24"/>
                <w:sz w:val="32"/>
                <w:szCs w:val="32"/>
                <w:cs/>
              </w:rPr>
              <w:t xml:space="preserve">) </w:t>
            </w:r>
          </w:p>
        </w:tc>
      </w:tr>
      <w:tr w:rsidR="00C3061D" w:rsidRPr="00B4188D" w:rsidTr="00870D07">
        <w:tc>
          <w:tcPr>
            <w:tcW w:w="1556" w:type="dxa"/>
          </w:tcPr>
          <w:p w:rsidR="00C3061D" w:rsidRPr="00BF0FCD" w:rsidRDefault="00C3061D" w:rsidP="00870D0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C3061D" w:rsidRPr="00062BF6" w:rsidRDefault="00C3061D" w:rsidP="00870D0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C3061D" w:rsidRPr="00B4188D" w:rsidTr="00870D07">
        <w:tc>
          <w:tcPr>
            <w:tcW w:w="1556" w:type="dxa"/>
          </w:tcPr>
          <w:p w:rsidR="00C3061D" w:rsidRPr="00BF0FCD" w:rsidRDefault="00C3061D" w:rsidP="00870D0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000000" w:rsidRPr="005B5957" w:rsidRDefault="00904AB6" w:rsidP="008B6B45">
            <w:pPr>
              <w:pStyle w:val="NormalWeb"/>
              <w:numPr>
                <w:ilvl w:val="0"/>
                <w:numId w:val="39"/>
              </w:numPr>
              <w:ind w:left="284" w:hanging="284"/>
              <w:rPr>
                <w:rFonts w:ascii="TH SarabunIT๙" w:eastAsia="Tahoma" w:hAnsi="TH SarabunIT๙" w:cs="TH SarabunIT๙"/>
                <w:color w:val="000000"/>
                <w:spacing w:val="-4"/>
                <w:kern w:val="24"/>
                <w:sz w:val="32"/>
                <w:szCs w:val="32"/>
              </w:rPr>
            </w:pPr>
            <w:r w:rsidRPr="005B5957">
              <w:rPr>
                <w:rFonts w:ascii="TH SarabunIT๙" w:eastAsia="Tahoma" w:hAnsi="TH SarabunIT๙" w:cs="TH SarabunIT๙"/>
                <w:b/>
                <w:bCs/>
                <w:color w:val="000000"/>
                <w:spacing w:val="-4"/>
                <w:kern w:val="24"/>
                <w:sz w:val="32"/>
                <w:szCs w:val="32"/>
                <w:cs/>
              </w:rPr>
              <w:t>คุณภาพทุกชุดข้อมูล</w:t>
            </w:r>
            <w:r w:rsidRPr="005B5957">
              <w:rPr>
                <w:rFonts w:ascii="TH SarabunIT๙" w:eastAsia="Tahoma" w:hAnsi="TH SarabunIT๙" w:cs="TH SarabunIT๙"/>
                <w:color w:val="000000"/>
                <w:spacing w:val="-4"/>
                <w:kern w:val="24"/>
                <w:sz w:val="32"/>
                <w:szCs w:val="32"/>
                <w:cs/>
              </w:rPr>
              <w:t xml:space="preserve">เป็นไปตามมาตรฐานคุณลักษณะแบบเปิดที่ สพร. กำหนด </w:t>
            </w:r>
          </w:p>
          <w:p w:rsidR="00C3061D" w:rsidRPr="008B6B45" w:rsidRDefault="00904AB6" w:rsidP="008B6B45">
            <w:pPr>
              <w:pStyle w:val="NormalWeb"/>
              <w:numPr>
                <w:ilvl w:val="0"/>
                <w:numId w:val="39"/>
              </w:numPr>
              <w:spacing w:before="0" w:beforeAutospacing="0" w:after="0" w:afterAutospacing="0"/>
              <w:ind w:left="284" w:hanging="284"/>
              <w:rPr>
                <w:rFonts w:ascii="TH SarabunIT๙" w:eastAsia="Tahoma" w:hAnsi="TH SarabunIT๙" w:cs="TH SarabunIT๙" w:hint="cs"/>
                <w:color w:val="000000"/>
                <w:kern w:val="24"/>
                <w:sz w:val="32"/>
                <w:szCs w:val="32"/>
                <w:cs/>
              </w:rPr>
            </w:pPr>
            <w:r w:rsidRPr="008B6B45">
              <w:rPr>
                <w:rFonts w:ascii="TH SarabunIT๙" w:eastAsia="Tahoma" w:hAnsi="TH SarabunIT๙" w:cs="TH SarabunIT๙"/>
                <w:color w:val="000000"/>
                <w:kern w:val="24"/>
                <w:sz w:val="32"/>
                <w:szCs w:val="32"/>
                <w:cs/>
              </w:rPr>
              <w:t xml:space="preserve">นำข้อมูลเปิดไปใช้ประโยชน์ได้อย่างเป็นรูปธรรม ตอบโจทย์ตามประเด็นขอบเขตการนำข้อมูลไปใช้ประโยชน์ อย่างน้อย </w:t>
            </w:r>
            <w:r w:rsidRPr="008B6B45">
              <w:rPr>
                <w:rFonts w:ascii="TH SarabunIT๙" w:eastAsia="Tahoma" w:hAnsi="TH SarabunIT๙" w:cs="TH SarabunIT๙"/>
                <w:color w:val="000000"/>
                <w:kern w:val="24"/>
                <w:sz w:val="32"/>
                <w:szCs w:val="32"/>
              </w:rPr>
              <w:t>1</w:t>
            </w:r>
            <w:r w:rsidRPr="008B6B45">
              <w:rPr>
                <w:rFonts w:ascii="TH SarabunIT๙" w:eastAsia="Tahoma" w:hAnsi="TH SarabunIT๙" w:cs="TH SarabunIT๙"/>
                <w:color w:val="000000"/>
                <w:kern w:val="24"/>
                <w:sz w:val="32"/>
                <w:szCs w:val="32"/>
                <w:cs/>
              </w:rPr>
              <w:t xml:space="preserve"> ชุดข้อมูล</w:t>
            </w:r>
            <w:r w:rsidRPr="008B6B45">
              <w:rPr>
                <w:rFonts w:ascii="TH SarabunIT๙" w:eastAsia="Tahoma" w:hAnsi="TH SarabunIT๙" w:cs="TH SarabunIT๙"/>
                <w:color w:val="000000"/>
                <w:kern w:val="24"/>
                <w:sz w:val="32"/>
                <w:szCs w:val="32"/>
                <w:cs/>
              </w:rPr>
              <w:t xml:space="preserve"> </w:t>
            </w:r>
          </w:p>
        </w:tc>
      </w:tr>
    </w:tbl>
    <w:p w:rsidR="0012003B" w:rsidRDefault="00C3061D" w:rsidP="0012003B">
      <w:pPr>
        <w:spacing w:before="120" w:after="0" w:line="240" w:lineRule="auto"/>
        <w:ind w:left="1134" w:hanging="1134"/>
        <w:rPr>
          <w:rFonts w:ascii="TH SarabunIT๙" w:eastAsia="Times New Roman" w:hAnsi="TH SarabunIT๙" w:cs="TH SarabunIT๙"/>
          <w:sz w:val="32"/>
          <w:szCs w:val="32"/>
        </w:rPr>
      </w:pPr>
      <w:r w:rsidRPr="00D455D1">
        <w:rPr>
          <w:rFonts w:ascii="TH SarabunIT๙" w:eastAsia="Times New Roman" w:hAnsi="TH SarabunIT๙" w:cs="TH SarabunIT๙" w:hint="cs"/>
          <w:sz w:val="32"/>
          <w:szCs w:val="32"/>
          <w:u w:val="single"/>
          <w:cs/>
        </w:rPr>
        <w:lastRenderedPageBreak/>
        <w:t>เงื่อนไข</w:t>
      </w:r>
      <w:r w:rsidRPr="00D455D1">
        <w:rPr>
          <w:rFonts w:ascii="TH SarabunIT๙" w:eastAsia="Times New Roman" w:hAnsi="TH SarabunIT๙" w:cs="TH SarabunIT๙" w:hint="cs"/>
          <w:sz w:val="32"/>
          <w:szCs w:val="32"/>
          <w:cs/>
        </w:rPr>
        <w:t xml:space="preserve"> </w:t>
      </w:r>
      <w:r w:rsidRPr="00D455D1">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rPr>
        <w:t xml:space="preserve"> </w:t>
      </w:r>
      <w:r w:rsidR="00697A53">
        <w:rPr>
          <w:rFonts w:ascii="TH SarabunIT๙" w:eastAsia="Times New Roman" w:hAnsi="TH SarabunIT๙" w:cs="TH SarabunIT๙" w:hint="cs"/>
          <w:sz w:val="32"/>
          <w:szCs w:val="32"/>
          <w:cs/>
        </w:rPr>
        <w:t xml:space="preserve">1. </w:t>
      </w:r>
      <w:r w:rsidR="00697A53" w:rsidRPr="0012003B">
        <w:rPr>
          <w:rFonts w:ascii="TH SarabunIT๙" w:eastAsia="Times New Roman" w:hAnsi="TH SarabunIT๙" w:cs="TH SarabunIT๙"/>
          <w:spacing w:val="-4"/>
          <w:sz w:val="32"/>
          <w:szCs w:val="32"/>
          <w:cs/>
        </w:rPr>
        <w:t>ในแต่ละชุดข้อมูล (</w:t>
      </w:r>
      <w:r w:rsidR="00697A53" w:rsidRPr="0012003B">
        <w:rPr>
          <w:rFonts w:ascii="TH SarabunIT๙" w:eastAsia="Times New Roman" w:hAnsi="TH SarabunIT๙" w:cs="TH SarabunIT๙"/>
          <w:spacing w:val="-4"/>
          <w:sz w:val="32"/>
          <w:szCs w:val="32"/>
        </w:rPr>
        <w:t xml:space="preserve">Data Set) </w:t>
      </w:r>
      <w:r w:rsidR="00697A53" w:rsidRPr="0012003B">
        <w:rPr>
          <w:rFonts w:ascii="TH SarabunIT๙" w:eastAsia="Times New Roman" w:hAnsi="TH SarabunIT๙" w:cs="TH SarabunIT๙"/>
          <w:spacing w:val="-4"/>
          <w:sz w:val="32"/>
          <w:szCs w:val="32"/>
          <w:cs/>
        </w:rPr>
        <w:t>ต้องมีการจัดทำคำอธิบายข้อมูล (</w:t>
      </w:r>
      <w:r w:rsidR="00697A53" w:rsidRPr="0012003B">
        <w:rPr>
          <w:rFonts w:ascii="TH SarabunIT๙" w:eastAsia="Times New Roman" w:hAnsi="TH SarabunIT๙" w:cs="TH SarabunIT๙"/>
          <w:spacing w:val="-4"/>
          <w:sz w:val="32"/>
          <w:szCs w:val="32"/>
        </w:rPr>
        <w:t xml:space="preserve">Metadata) </w:t>
      </w:r>
      <w:r w:rsidR="00697A53" w:rsidRPr="0012003B">
        <w:rPr>
          <w:rFonts w:ascii="TH SarabunIT๙" w:eastAsia="Times New Roman" w:hAnsi="TH SarabunIT๙" w:cs="TH SarabunIT๙"/>
          <w:spacing w:val="-4"/>
          <w:sz w:val="32"/>
          <w:szCs w:val="32"/>
          <w:cs/>
        </w:rPr>
        <w:t xml:space="preserve">ครบถ้วนจำนวน 14 </w:t>
      </w:r>
      <w:r w:rsidR="00697A53" w:rsidRPr="0012003B">
        <w:rPr>
          <w:rFonts w:ascii="TH SarabunIT๙" w:eastAsia="Times New Roman" w:hAnsi="TH SarabunIT๙" w:cs="TH SarabunIT๙"/>
          <w:spacing w:val="-2"/>
          <w:sz w:val="32"/>
          <w:szCs w:val="32"/>
          <w:cs/>
        </w:rPr>
        <w:t>รายการ หากส่วนราชการมีการจัดทำรายละเอียดไม่ครบ 14 รายการ ในแต่ละชุดข้อมูล จะไม่นับ</w:t>
      </w:r>
      <w:r w:rsidR="00697A53" w:rsidRPr="00697A53">
        <w:rPr>
          <w:rFonts w:ascii="TH SarabunIT๙" w:eastAsia="Times New Roman" w:hAnsi="TH SarabunIT๙" w:cs="TH SarabunIT๙"/>
          <w:sz w:val="32"/>
          <w:szCs w:val="32"/>
          <w:cs/>
        </w:rPr>
        <w:t>ผลการดำเนินงาน</w:t>
      </w:r>
    </w:p>
    <w:p w:rsidR="00C3061D" w:rsidRDefault="00697A53" w:rsidP="0012003B">
      <w:pPr>
        <w:spacing w:after="0" w:line="240" w:lineRule="auto"/>
        <w:ind w:left="1134" w:hanging="28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697A53">
        <w:rPr>
          <w:rFonts w:ascii="TH SarabunIT๙" w:eastAsia="Times New Roman" w:hAnsi="TH SarabunIT๙" w:cs="TH SarabunIT๙"/>
          <w:sz w:val="32"/>
          <w:szCs w:val="32"/>
          <w:cs/>
        </w:rPr>
        <w:t>หน่วยงานจัดทำชุดข้อมูลไม่น้อยกว่า 5 ชุดข้อมูล</w:t>
      </w:r>
    </w:p>
    <w:p w:rsidR="00C3061D" w:rsidRDefault="00C3061D" w:rsidP="00C3061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539"/>
        <w:gridCol w:w="1007"/>
        <w:gridCol w:w="1134"/>
        <w:gridCol w:w="1134"/>
        <w:gridCol w:w="1134"/>
        <w:gridCol w:w="1134"/>
      </w:tblGrid>
      <w:tr w:rsidR="00C3061D" w:rsidRPr="0078763D" w:rsidTr="00870D07">
        <w:trPr>
          <w:jc w:val="center"/>
        </w:trPr>
        <w:tc>
          <w:tcPr>
            <w:tcW w:w="3539" w:type="dxa"/>
            <w:vMerge w:val="restart"/>
          </w:tcPr>
          <w:p w:rsidR="00C3061D" w:rsidRPr="0078763D" w:rsidRDefault="00C3061D" w:rsidP="00870D0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007" w:type="dxa"/>
            <w:vMerge w:val="restart"/>
          </w:tcPr>
          <w:p w:rsidR="00C3061D" w:rsidRPr="0078763D" w:rsidRDefault="00C3061D" w:rsidP="00870D0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C3061D" w:rsidRPr="0078763D" w:rsidRDefault="00C3061D" w:rsidP="00870D07">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24915" w:rsidRPr="0078763D" w:rsidTr="00870D07">
        <w:trPr>
          <w:trHeight w:val="384"/>
          <w:jc w:val="center"/>
        </w:trPr>
        <w:tc>
          <w:tcPr>
            <w:tcW w:w="3539" w:type="dxa"/>
            <w:vMerge/>
          </w:tcPr>
          <w:p w:rsidR="00C24915" w:rsidRPr="0078763D" w:rsidRDefault="00C24915" w:rsidP="00C24915">
            <w:pPr>
              <w:jc w:val="center"/>
              <w:rPr>
                <w:rFonts w:ascii="TH SarabunIT๙" w:eastAsia="Times New Roman" w:hAnsi="TH SarabunIT๙" w:cs="TH SarabunIT๙"/>
                <w:b/>
                <w:bCs/>
                <w:sz w:val="32"/>
                <w:szCs w:val="32"/>
              </w:rPr>
            </w:pPr>
          </w:p>
        </w:tc>
        <w:tc>
          <w:tcPr>
            <w:tcW w:w="1007" w:type="dxa"/>
            <w:vMerge/>
          </w:tcPr>
          <w:p w:rsidR="00C24915" w:rsidRPr="0078763D" w:rsidRDefault="00C24915" w:rsidP="00C24915">
            <w:pPr>
              <w:jc w:val="center"/>
              <w:rPr>
                <w:rFonts w:ascii="TH SarabunIT๙" w:eastAsia="Times New Roman" w:hAnsi="TH SarabunIT๙" w:cs="TH SarabunIT๙"/>
                <w:b/>
                <w:bCs/>
                <w:sz w:val="32"/>
                <w:szCs w:val="32"/>
              </w:rPr>
            </w:pPr>
          </w:p>
        </w:tc>
        <w:tc>
          <w:tcPr>
            <w:tcW w:w="1134" w:type="dxa"/>
          </w:tcPr>
          <w:p w:rsidR="00C24915" w:rsidRPr="0078763D" w:rsidRDefault="00C24915" w:rsidP="00C24915">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tcPr>
          <w:p w:rsidR="00C24915" w:rsidRPr="0078763D" w:rsidRDefault="00C24915" w:rsidP="00C24915">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24915" w:rsidRPr="0078763D" w:rsidRDefault="00C24915" w:rsidP="00C24915">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C24915" w:rsidRPr="0078763D" w:rsidRDefault="00C24915" w:rsidP="00C24915">
            <w:pPr>
              <w:jc w:val="center"/>
              <w:rPr>
                <w:rFonts w:ascii="TH SarabunIT๙" w:eastAsia="Times New Roman" w:hAnsi="TH SarabunIT๙" w:cs="TH SarabunIT๙" w:hint="cs"/>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C24915" w:rsidRPr="0078763D" w:rsidTr="00870D07">
        <w:trPr>
          <w:trHeight w:val="494"/>
          <w:jc w:val="center"/>
        </w:trPr>
        <w:tc>
          <w:tcPr>
            <w:tcW w:w="3539" w:type="dxa"/>
          </w:tcPr>
          <w:p w:rsidR="00C24915" w:rsidRPr="00237BA0" w:rsidRDefault="00C24915" w:rsidP="00C24915">
            <w:pPr>
              <w:rPr>
                <w:rFonts w:ascii="TH SarabunIT๙" w:eastAsia="Times New Roman" w:hAnsi="TH SarabunIT๙" w:cs="TH SarabunIT๙"/>
                <w:sz w:val="32"/>
                <w:szCs w:val="32"/>
              </w:rPr>
            </w:pPr>
            <w:r w:rsidRPr="00EB3C77">
              <w:rPr>
                <w:rFonts w:ascii="TH SarabunIT๙" w:hAnsi="TH SarabunIT๙" w:cs="TH SarabunIT๙"/>
                <w:color w:val="000000"/>
                <w:sz w:val="32"/>
                <w:szCs w:val="32"/>
                <w:cs/>
              </w:rPr>
              <w:t>การพัฒนาระบบบัญชีข้อมูล (</w:t>
            </w:r>
            <w:r w:rsidRPr="00EB3C77">
              <w:rPr>
                <w:rFonts w:ascii="TH SarabunIT๙" w:hAnsi="TH SarabunIT๙" w:cs="TH SarabunIT๙"/>
                <w:color w:val="000000"/>
                <w:sz w:val="32"/>
                <w:szCs w:val="32"/>
              </w:rPr>
              <w:t xml:space="preserve">Data Catalog) </w:t>
            </w:r>
            <w:r w:rsidRPr="00EB3C77">
              <w:rPr>
                <w:rFonts w:ascii="TH SarabunIT๙" w:hAnsi="TH SarabunIT๙" w:cs="TH SarabunIT๙"/>
                <w:color w:val="000000"/>
                <w:sz w:val="32"/>
                <w:szCs w:val="32"/>
                <w:cs/>
              </w:rPr>
              <w:t>เพื่อนำไปสู่การเปิดเผยข้อมูลภาครัฐ (</w:t>
            </w:r>
            <w:r w:rsidRPr="00EB3C77">
              <w:rPr>
                <w:rFonts w:ascii="TH SarabunIT๙" w:hAnsi="TH SarabunIT๙" w:cs="TH SarabunIT๙"/>
                <w:color w:val="000000"/>
                <w:sz w:val="32"/>
                <w:szCs w:val="32"/>
              </w:rPr>
              <w:t>Open Data)</w:t>
            </w:r>
          </w:p>
        </w:tc>
        <w:tc>
          <w:tcPr>
            <w:tcW w:w="1007" w:type="dxa"/>
          </w:tcPr>
          <w:p w:rsidR="00C24915" w:rsidRPr="00981C60" w:rsidRDefault="00C24915" w:rsidP="00C24915">
            <w:pPr>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rsidR="00C24915" w:rsidRPr="00E945A2" w:rsidRDefault="00C24915" w:rsidP="00C2491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rsidR="00C24915" w:rsidRPr="00E945A2" w:rsidRDefault="00C24915" w:rsidP="00C2491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C24915" w:rsidRPr="00E945A2" w:rsidRDefault="00C24915" w:rsidP="00C2491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 xml:space="preserve">5 </w:t>
            </w:r>
          </w:p>
        </w:tc>
        <w:tc>
          <w:tcPr>
            <w:tcW w:w="1134" w:type="dxa"/>
          </w:tcPr>
          <w:p w:rsidR="00C24915" w:rsidRPr="00E945A2" w:rsidRDefault="00C24915" w:rsidP="00C2491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 xml:space="preserve">5 </w:t>
            </w:r>
          </w:p>
        </w:tc>
      </w:tr>
    </w:tbl>
    <w:p w:rsidR="00C3061D" w:rsidRPr="00981C60" w:rsidRDefault="00C3061D" w:rsidP="00C3061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C3061D" w:rsidRPr="00C17968" w:rsidRDefault="007D3791" w:rsidP="00C3061D">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กองปฏิบัติการฝนหลวง</w:t>
      </w:r>
      <w:r w:rsidR="00C3061D" w:rsidRPr="00C17968">
        <w:rPr>
          <w:rFonts w:ascii="TH SarabunIT๙" w:hAnsi="TH SarabunIT๙" w:cs="TH SarabunIT๙"/>
          <w:sz w:val="32"/>
          <w:szCs w:val="32"/>
          <w:cs/>
        </w:rPr>
        <w:t xml:space="preserve"> ดำเนินการให้เป็นไปตามขั้นตอนที่กำหนด</w:t>
      </w:r>
    </w:p>
    <w:p w:rsidR="00C3061D" w:rsidRDefault="00C3061D" w:rsidP="00C3061D">
      <w:pPr>
        <w:spacing w:after="0" w:line="240" w:lineRule="auto"/>
        <w:rPr>
          <w:rFonts w:ascii="TH SarabunIT๙" w:hAnsi="TH SarabunIT๙" w:cs="TH SarabunIT๙"/>
          <w:sz w:val="32"/>
          <w:szCs w:val="32"/>
        </w:rPr>
      </w:pPr>
    </w:p>
    <w:p w:rsidR="00CB39AF" w:rsidRDefault="00CB39AF" w:rsidP="00C3061D">
      <w:pPr>
        <w:spacing w:after="0" w:line="240" w:lineRule="auto"/>
        <w:rPr>
          <w:rFonts w:ascii="TH SarabunIT๙" w:hAnsi="TH SarabunIT๙" w:cs="TH SarabunIT๙"/>
          <w:sz w:val="32"/>
          <w:szCs w:val="32"/>
          <w:cs/>
        </w:rPr>
        <w:sectPr w:rsidR="00CB39AF">
          <w:pgSz w:w="11906" w:h="16838"/>
          <w:pgMar w:top="1440" w:right="1440" w:bottom="1440" w:left="1440" w:header="708" w:footer="708" w:gutter="0"/>
          <w:cols w:space="708"/>
          <w:docGrid w:linePitch="360"/>
        </w:sectPr>
      </w:pPr>
    </w:p>
    <w:p w:rsidR="00CB39AF" w:rsidRPr="00016DB7" w:rsidRDefault="00CB39AF" w:rsidP="00CB39AF">
      <w:pPr>
        <w:tabs>
          <w:tab w:val="left" w:pos="993"/>
          <w:tab w:val="left" w:pos="1276"/>
        </w:tabs>
        <w:spacing w:before="120" w:after="120" w:line="240" w:lineRule="auto"/>
        <w:ind w:left="1276" w:hanging="1276"/>
        <w:jc w:val="thaiDistribute"/>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hint="cs"/>
          <w:b/>
          <w:bCs/>
          <w:sz w:val="32"/>
          <w:szCs w:val="32"/>
          <w:cs/>
        </w:rPr>
        <w:t>4</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CB39AF">
        <w:rPr>
          <w:rFonts w:ascii="TH SarabunIT๙" w:eastAsia="Tahoma" w:hAnsi="TH SarabunIT๙" w:cs="TH SarabunIT๙"/>
          <w:b/>
          <w:bCs/>
          <w:kern w:val="24"/>
          <w:sz w:val="32"/>
          <w:szCs w:val="32"/>
          <w:cs/>
        </w:rPr>
        <w:t>การพัฒนากระบวนการปฏิบัติงานโดยการนำเทคโนโลยีดิจิทัล มาเป็นกลไกหลักในการดำเนินงาน (</w:t>
      </w:r>
      <w:r w:rsidRPr="00CB39AF">
        <w:rPr>
          <w:rFonts w:ascii="TH SarabunIT๙" w:eastAsia="Tahoma" w:hAnsi="TH SarabunIT๙" w:cs="TH SarabunIT๙"/>
          <w:b/>
          <w:bCs/>
          <w:kern w:val="24"/>
          <w:sz w:val="32"/>
          <w:szCs w:val="32"/>
        </w:rPr>
        <w:t>Digitalize Process)</w:t>
      </w:r>
    </w:p>
    <w:p w:rsidR="00CB39AF" w:rsidRPr="008C6C6A" w:rsidRDefault="00CB39AF" w:rsidP="00BC3D31">
      <w:pPr>
        <w:tabs>
          <w:tab w:val="left" w:pos="993"/>
          <w:tab w:val="left" w:pos="1276"/>
        </w:tabs>
        <w:spacing w:before="120" w:after="120" w:line="228"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BE5CED">
        <w:rPr>
          <w:rFonts w:ascii="TH SarabunIT๙" w:eastAsia="Times New Roman" w:hAnsi="TH SarabunIT๙" w:cs="TH SarabunIT๙" w:hint="cs"/>
          <w:b/>
          <w:bCs/>
          <w:sz w:val="32"/>
          <w:szCs w:val="32"/>
          <w:cs/>
        </w:rPr>
        <w:t>ระดับ</w:t>
      </w:r>
    </w:p>
    <w:p w:rsidR="00CB39AF" w:rsidRPr="008C6C6A" w:rsidRDefault="00CB39AF" w:rsidP="00BC3D31">
      <w:pPr>
        <w:tabs>
          <w:tab w:val="left" w:pos="993"/>
          <w:tab w:val="left" w:pos="1276"/>
        </w:tabs>
        <w:spacing w:before="120" w:after="12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BE5CED">
        <w:rPr>
          <w:rFonts w:ascii="TH SarabunIT๙" w:eastAsia="Times New Roman" w:hAnsi="TH SarabunIT๙" w:cs="TH SarabunIT๙" w:hint="cs"/>
          <w:b/>
          <w:bCs/>
          <w:sz w:val="32"/>
          <w:szCs w:val="32"/>
          <w:cs/>
        </w:rPr>
        <w:t>5</w:t>
      </w:r>
    </w:p>
    <w:p w:rsidR="00CB39AF" w:rsidRPr="008C6C6A" w:rsidRDefault="00CB39AF" w:rsidP="00BC3D31">
      <w:pPr>
        <w:tabs>
          <w:tab w:val="left" w:pos="993"/>
          <w:tab w:val="left" w:pos="1276"/>
        </w:tabs>
        <w:spacing w:before="120" w:after="12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690BDD" w:rsidRPr="009B044E" w:rsidRDefault="00690BDD" w:rsidP="00BC3D31">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1. </w:t>
      </w:r>
      <w:r w:rsidR="008A391F" w:rsidRPr="009B044E">
        <w:rPr>
          <w:rFonts w:ascii="TH SarabunIT๙" w:eastAsia="Times New Roman" w:hAnsi="TH SarabunIT๙" w:cs="TH SarabunIT๙"/>
          <w:sz w:val="32"/>
          <w:szCs w:val="32"/>
          <w:cs/>
        </w:rPr>
        <w:t xml:space="preserve">เป็นการปรับเปลี่ยนกระบวนการหรือวิธีการทำงาน โดยนำเทคโนโลยีดิจิทัลเข้ามาช่วยเพื่อให้กระบวนการทำงานที่มีอยู่ดีขึ้นจากเดิม เช่น ทำระบบอัตโนมัติ เพื่อให้การบริการผู้รับบริการที่รวดเร็วขึ้น </w:t>
      </w:r>
      <w:r w:rsidR="009B044E">
        <w:rPr>
          <w:rFonts w:ascii="TH SarabunIT๙" w:eastAsia="Times New Roman" w:hAnsi="TH SarabunIT๙" w:cs="TH SarabunIT๙"/>
          <w:sz w:val="32"/>
          <w:szCs w:val="32"/>
          <w:cs/>
        </w:rPr>
        <w:br/>
      </w:r>
      <w:r w:rsidR="008A391F" w:rsidRPr="009B044E">
        <w:rPr>
          <w:rFonts w:ascii="TH SarabunIT๙" w:eastAsia="Times New Roman" w:hAnsi="TH SarabunIT๙" w:cs="TH SarabunIT๙"/>
          <w:spacing w:val="-4"/>
          <w:sz w:val="32"/>
          <w:szCs w:val="32"/>
          <w:cs/>
        </w:rPr>
        <w:t>การใช้โปรแกรมจัดเก็บเอกสาร เพื่อลดต้นทุนในการเก็บรักษา และค้นหาข้อมูลได้รวดเร็วขึ้น การแปลงเอกสาร</w:t>
      </w:r>
      <w:r w:rsidR="008A391F" w:rsidRPr="009B044E">
        <w:rPr>
          <w:rFonts w:ascii="TH SarabunIT๙" w:eastAsia="Times New Roman" w:hAnsi="TH SarabunIT๙" w:cs="TH SarabunIT๙"/>
          <w:sz w:val="32"/>
          <w:szCs w:val="32"/>
          <w:cs/>
        </w:rPr>
        <w:t>เป็นดิจิทัลเพื่อสนับสนุนให้งานบริการบนระบบอิเล็กทรอนิกส์มีประสิทธิภาพ และสามารถเชื่อมโยงไปยังหน่วยงานอื่น</w:t>
      </w:r>
      <w:r w:rsidR="009B044E">
        <w:rPr>
          <w:rFonts w:ascii="TH SarabunIT๙" w:eastAsia="Times New Roman" w:hAnsi="TH SarabunIT๙" w:cs="TH SarabunIT๙" w:hint="cs"/>
          <w:sz w:val="32"/>
          <w:szCs w:val="32"/>
          <w:cs/>
        </w:rPr>
        <w:t xml:space="preserve"> </w:t>
      </w:r>
      <w:r w:rsidR="008A391F" w:rsidRPr="009B044E">
        <w:rPr>
          <w:rFonts w:ascii="TH SarabunIT๙" w:eastAsia="Times New Roman" w:hAnsi="TH SarabunIT๙" w:cs="TH SarabunIT๙"/>
          <w:sz w:val="32"/>
          <w:szCs w:val="32"/>
          <w:cs/>
        </w:rPr>
        <w:t>ๆ ที่เกี่ยวข้องต่อไปได้</w:t>
      </w:r>
    </w:p>
    <w:p w:rsidR="008A391F" w:rsidRPr="009B044E" w:rsidRDefault="00690BDD" w:rsidP="00BC3D31">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2. </w:t>
      </w:r>
      <w:r w:rsidR="008A391F" w:rsidRPr="009B044E">
        <w:rPr>
          <w:rFonts w:ascii="TH SarabunIT๙" w:eastAsia="Times New Roman" w:hAnsi="TH SarabunIT๙" w:cs="TH SarabunIT๙"/>
          <w:sz w:val="32"/>
          <w:szCs w:val="32"/>
          <w:cs/>
        </w:rPr>
        <w:t xml:space="preserve">ตัวชี้วัดนี้เป็นไปตามมติคณะกรรมการกำหนดเป้าหมายและนโยบายกำลังคนภาครัฐ (คปร.) </w:t>
      </w:r>
      <w:r w:rsidR="009B044E">
        <w:rPr>
          <w:rFonts w:ascii="TH SarabunIT๙" w:eastAsia="Times New Roman" w:hAnsi="TH SarabunIT๙" w:cs="TH SarabunIT๙"/>
          <w:sz w:val="32"/>
          <w:szCs w:val="32"/>
          <w:cs/>
        </w:rPr>
        <w:br/>
      </w:r>
      <w:r w:rsidR="008A391F" w:rsidRPr="009B044E">
        <w:rPr>
          <w:rFonts w:ascii="TH SarabunIT๙" w:eastAsia="Times New Roman" w:hAnsi="TH SarabunIT๙" w:cs="TH SarabunIT๙"/>
          <w:spacing w:val="-10"/>
          <w:sz w:val="32"/>
          <w:szCs w:val="32"/>
          <w:cs/>
        </w:rPr>
        <w:t xml:space="preserve">ในการประชุมครั้งที่ </w:t>
      </w:r>
      <w:r w:rsidR="008A391F" w:rsidRPr="009B044E">
        <w:rPr>
          <w:rFonts w:ascii="TH SarabunIT๙" w:eastAsia="Times New Roman" w:hAnsi="TH SarabunIT๙" w:cs="TH SarabunIT๙"/>
          <w:spacing w:val="-10"/>
          <w:sz w:val="32"/>
          <w:szCs w:val="32"/>
        </w:rPr>
        <w:t>2/2563</w:t>
      </w:r>
      <w:r w:rsidR="008A391F" w:rsidRPr="009B044E">
        <w:rPr>
          <w:rFonts w:ascii="TH SarabunIT๙" w:eastAsia="Times New Roman" w:hAnsi="TH SarabunIT๙" w:cs="TH SarabunIT๙"/>
          <w:spacing w:val="-10"/>
          <w:sz w:val="32"/>
          <w:szCs w:val="32"/>
          <w:cs/>
        </w:rPr>
        <w:t xml:space="preserve"> เมื่อวันที่ </w:t>
      </w:r>
      <w:r w:rsidR="008A391F" w:rsidRPr="009B044E">
        <w:rPr>
          <w:rFonts w:ascii="TH SarabunIT๙" w:eastAsia="Times New Roman" w:hAnsi="TH SarabunIT๙" w:cs="TH SarabunIT๙"/>
          <w:spacing w:val="-10"/>
          <w:sz w:val="32"/>
          <w:szCs w:val="32"/>
        </w:rPr>
        <w:t>28</w:t>
      </w:r>
      <w:r w:rsidR="008A391F" w:rsidRPr="009B044E">
        <w:rPr>
          <w:rFonts w:ascii="TH SarabunIT๙" w:eastAsia="Times New Roman" w:hAnsi="TH SarabunIT๙" w:cs="TH SarabunIT๙"/>
          <w:spacing w:val="-10"/>
          <w:sz w:val="32"/>
          <w:szCs w:val="32"/>
          <w:cs/>
        </w:rPr>
        <w:t xml:space="preserve"> ธันวาคม </w:t>
      </w:r>
      <w:r w:rsidR="008A391F" w:rsidRPr="009B044E">
        <w:rPr>
          <w:rFonts w:ascii="TH SarabunIT๙" w:eastAsia="Times New Roman" w:hAnsi="TH SarabunIT๙" w:cs="TH SarabunIT๙"/>
          <w:spacing w:val="-10"/>
          <w:sz w:val="32"/>
          <w:szCs w:val="32"/>
        </w:rPr>
        <w:t>2563</w:t>
      </w:r>
      <w:r w:rsidR="008A391F" w:rsidRPr="009B044E">
        <w:rPr>
          <w:rFonts w:ascii="TH SarabunIT๙" w:eastAsia="Times New Roman" w:hAnsi="TH SarabunIT๙" w:cs="TH SarabunIT๙"/>
          <w:spacing w:val="-10"/>
          <w:sz w:val="32"/>
          <w:szCs w:val="32"/>
          <w:cs/>
        </w:rPr>
        <w:t xml:space="preserve"> เห็นชอบให้มีการกำหนดตัวชี้วัดการเพิ่มประสิทธิภาพ</w:t>
      </w:r>
      <w:r w:rsidR="008A391F" w:rsidRPr="009B044E">
        <w:rPr>
          <w:rFonts w:ascii="TH SarabunIT๙" w:eastAsia="Times New Roman" w:hAnsi="TH SarabunIT๙" w:cs="TH SarabunIT๙"/>
          <w:sz w:val="32"/>
          <w:szCs w:val="32"/>
          <w:cs/>
        </w:rPr>
        <w:t>องค์กรด้วยเทคโนโลยีดิจิทัล ซึ่งจะมีผลต่อคุณภาพ ประสิทธิภาพ และขนาดกำลังที่กะทัดรัดเหมาะสม เพื่อใช้ในการติดตามและประเมินผลจากการจัดสรรอัตรากำลังเพิ่มใหม่ให้กรมฝนหลวงและการบินเกษตร</w:t>
      </w:r>
    </w:p>
    <w:p w:rsidR="008A391F" w:rsidRPr="009B044E" w:rsidRDefault="00690BDD" w:rsidP="00BC3D31">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3. </w:t>
      </w:r>
      <w:r w:rsidR="008A391F" w:rsidRPr="009B044E">
        <w:rPr>
          <w:rFonts w:ascii="TH SarabunIT๙" w:eastAsia="Times New Roman" w:hAnsi="TH SarabunIT๙" w:cs="TH SarabunIT๙"/>
          <w:spacing w:val="-10"/>
          <w:sz w:val="32"/>
          <w:szCs w:val="32"/>
          <w:cs/>
        </w:rPr>
        <w:t>พิจารณาความสำเร็จจากการพัฒนาระบบปัญญาประดิษฐ์สำหรับการประมวลผลข้อมูลสภาพอากาศ</w:t>
      </w:r>
      <w:r w:rsidR="008A391F" w:rsidRPr="009B044E">
        <w:rPr>
          <w:rFonts w:ascii="TH SarabunIT๙" w:eastAsia="Times New Roman" w:hAnsi="TH SarabunIT๙" w:cs="TH SarabunIT๙"/>
          <w:sz w:val="32"/>
          <w:szCs w:val="32"/>
          <w:cs/>
        </w:rPr>
        <w:t>ระยะสั้น ซึ่งต้องแสดงให้เห็นถึงการนำระบบเข้ามาใช้ในการปฏิบัติงาน เพื่อสร้างประสิทธิภาพ</w:t>
      </w:r>
    </w:p>
    <w:p w:rsidR="00CB39AF" w:rsidRDefault="00CB39AF" w:rsidP="00BC3D31">
      <w:pPr>
        <w:spacing w:before="240" w:after="120" w:line="228" w:lineRule="auto"/>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556"/>
        <w:gridCol w:w="6926"/>
      </w:tblGrid>
      <w:tr w:rsidR="00BF19FF" w:rsidRPr="00BF0FCD" w:rsidTr="0032313C">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BF19FF" w:rsidRPr="00BF0FCD" w:rsidRDefault="00BF19FF" w:rsidP="00BC3D31">
            <w:pPr>
              <w:tabs>
                <w:tab w:val="left" w:pos="900"/>
              </w:tabs>
              <w:spacing w:line="228" w:lineRule="auto"/>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BF19FF" w:rsidRPr="00B4188D" w:rsidTr="0032313C">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000000" w:rsidRPr="00D235ED" w:rsidRDefault="00904AB6" w:rsidP="00BC3D31">
            <w:pPr>
              <w:pStyle w:val="NormalWeb"/>
              <w:numPr>
                <w:ilvl w:val="0"/>
                <w:numId w:val="40"/>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D235ED">
              <w:rPr>
                <w:rFonts w:ascii="TH SarabunIT๙" w:hAnsi="TH SarabunIT๙" w:cs="TH SarabunIT๙"/>
                <w:spacing w:val="-4"/>
                <w:sz w:val="32"/>
                <w:szCs w:val="32"/>
                <w:cs/>
              </w:rPr>
              <w:t>จัดหาเครื่องแม่ข่ายประสิทธิภาพสูง (</w:t>
            </w:r>
            <w:r w:rsidRPr="00D235ED">
              <w:rPr>
                <w:rFonts w:ascii="TH SarabunIT๙" w:hAnsi="TH SarabunIT๙" w:cs="TH SarabunIT๙"/>
                <w:spacing w:val="-4"/>
                <w:sz w:val="32"/>
                <w:szCs w:val="32"/>
              </w:rPr>
              <w:t>Hi</w:t>
            </w:r>
            <w:r w:rsidRPr="00D235ED">
              <w:rPr>
                <w:rFonts w:ascii="TH SarabunIT๙" w:hAnsi="TH SarabunIT๙" w:cs="TH SarabunIT๙"/>
                <w:spacing w:val="-4"/>
                <w:sz w:val="32"/>
                <w:szCs w:val="32"/>
              </w:rPr>
              <w:t xml:space="preserve">gh Performance Computing : HPC) </w:t>
            </w:r>
          </w:p>
          <w:p w:rsidR="00BF19FF" w:rsidRPr="00D235ED" w:rsidRDefault="00904AB6" w:rsidP="00BC3D31">
            <w:pPr>
              <w:pStyle w:val="NormalWeb"/>
              <w:numPr>
                <w:ilvl w:val="0"/>
                <w:numId w:val="40"/>
              </w:numPr>
              <w:tabs>
                <w:tab w:val="clear" w:pos="720"/>
              </w:tabs>
              <w:spacing w:before="0" w:beforeAutospacing="0" w:after="0" w:afterAutospacing="0" w:line="228" w:lineRule="auto"/>
              <w:ind w:left="340" w:hanging="357"/>
              <w:rPr>
                <w:rFonts w:ascii="TH SarabunIT๙" w:hAnsi="TH SarabunIT๙" w:cs="TH SarabunIT๙" w:hint="cs"/>
                <w:sz w:val="32"/>
                <w:szCs w:val="32"/>
              </w:rPr>
            </w:pPr>
            <w:r w:rsidRPr="00D235ED">
              <w:rPr>
                <w:rFonts w:ascii="TH SarabunIT๙" w:hAnsi="TH SarabunIT๙" w:cs="TH SarabunIT๙"/>
                <w:sz w:val="32"/>
                <w:szCs w:val="32"/>
                <w:cs/>
              </w:rPr>
              <w:t>กำหนดข้อมูลหลักที่สำคัญในการจัดทำชั้นข้อมูลเพื่อการวิเคราะห์</w:t>
            </w:r>
          </w:p>
        </w:tc>
      </w:tr>
      <w:tr w:rsidR="00BF19FF" w:rsidRPr="00B4188D" w:rsidTr="0032313C">
        <w:trPr>
          <w:trHeight w:val="355"/>
        </w:trPr>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BF19FF" w:rsidRPr="00062BF6" w:rsidRDefault="00BF19FF" w:rsidP="00BC3D31">
            <w:pPr>
              <w:pStyle w:val="NormalWeb"/>
              <w:spacing w:line="228" w:lineRule="auto"/>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BF19FF" w:rsidRPr="00B4188D" w:rsidTr="0032313C">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BF19FF" w:rsidRPr="008B6B45" w:rsidRDefault="00D235ED" w:rsidP="00BC3D31">
            <w:pPr>
              <w:pStyle w:val="NormalWeb"/>
              <w:spacing w:before="0" w:beforeAutospacing="0" w:after="0" w:afterAutospacing="0" w:line="228" w:lineRule="auto"/>
              <w:rPr>
                <w:rFonts w:ascii="TH SarabunIT๙" w:eastAsia="Tahoma" w:hAnsi="TH SarabunIT๙" w:cs="TH SarabunIT๙" w:hint="cs"/>
                <w:color w:val="000000"/>
                <w:kern w:val="24"/>
                <w:sz w:val="32"/>
                <w:szCs w:val="32"/>
                <w:cs/>
              </w:rPr>
            </w:pPr>
            <w:r w:rsidRPr="00D235ED">
              <w:rPr>
                <w:rFonts w:ascii="TH SarabunIT๙" w:eastAsia="Tahoma" w:hAnsi="TH SarabunIT๙" w:cs="TH SarabunIT๙"/>
                <w:color w:val="000000"/>
                <w:kern w:val="24"/>
                <w:sz w:val="32"/>
                <w:szCs w:val="32"/>
                <w:cs/>
              </w:rPr>
              <w:t>มีแผนที่สภาพอากาศที่ระดับความสูงต่าง ๆ สำหรับการวิเคราะห์สภาพอากาศ</w:t>
            </w:r>
            <w:r>
              <w:rPr>
                <w:rFonts w:ascii="TH SarabunIT๙" w:eastAsia="Tahoma" w:hAnsi="TH SarabunIT๙" w:cs="TH SarabunIT๙"/>
                <w:color w:val="000000"/>
                <w:kern w:val="24"/>
                <w:sz w:val="32"/>
                <w:szCs w:val="32"/>
              </w:rPr>
              <w:br/>
            </w:r>
            <w:r w:rsidRPr="00D235ED">
              <w:rPr>
                <w:rFonts w:ascii="TH SarabunIT๙" w:eastAsia="Tahoma" w:hAnsi="TH SarabunIT๙" w:cs="TH SarabunIT๙"/>
                <w:color w:val="000000"/>
                <w:kern w:val="24"/>
                <w:sz w:val="32"/>
                <w:szCs w:val="32"/>
                <w:cs/>
              </w:rPr>
              <w:t>ในพื้นที่ความรับผิดชอบของศูนย์ปฏิบัติการฝนหลวงภาคตะวันออก</w:t>
            </w:r>
          </w:p>
        </w:tc>
      </w:tr>
      <w:tr w:rsidR="00BF19FF" w:rsidRPr="00B4188D" w:rsidTr="0032313C">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BF19FF" w:rsidRPr="00062BF6" w:rsidRDefault="00BF19FF" w:rsidP="00BC3D31">
            <w:pPr>
              <w:pStyle w:val="NormalWeb"/>
              <w:spacing w:line="228" w:lineRule="auto"/>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BF19FF" w:rsidRPr="00B4188D" w:rsidTr="0032313C">
        <w:tc>
          <w:tcPr>
            <w:tcW w:w="1556" w:type="dxa"/>
          </w:tcPr>
          <w:p w:rsidR="00BF19FF" w:rsidRPr="00BF0FCD" w:rsidRDefault="00BF19FF" w:rsidP="00BC3D31">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BF19FF" w:rsidRPr="00D235ED" w:rsidRDefault="00D235ED" w:rsidP="00BC3D31">
            <w:pPr>
              <w:pStyle w:val="ListParagraph"/>
              <w:spacing w:line="228" w:lineRule="auto"/>
              <w:ind w:left="0"/>
              <w:rPr>
                <w:rFonts w:ascii="TH SarabunIT๙" w:eastAsia="Tahoma" w:hAnsi="TH SarabunIT๙" w:cs="TH SarabunIT๙" w:hint="cs"/>
                <w:color w:val="000000"/>
                <w:spacing w:val="-4"/>
                <w:kern w:val="24"/>
                <w:sz w:val="32"/>
                <w:szCs w:val="32"/>
                <w:cs/>
              </w:rPr>
            </w:pPr>
            <w:r w:rsidRPr="00D235ED">
              <w:rPr>
                <w:rFonts w:ascii="TH SarabunIT๙" w:eastAsia="Tahoma" w:hAnsi="TH SarabunIT๙" w:cs="TH SarabunIT๙"/>
                <w:color w:val="000000"/>
                <w:spacing w:val="-4"/>
                <w:kern w:val="24"/>
                <w:sz w:val="32"/>
                <w:szCs w:val="32"/>
                <w:cs/>
              </w:rPr>
              <w:t>รายงานผลการนำแผนที่สภาพอากาศมาใช้ในการเพิ่มประสิทธิภาพการวางแผนปฏิบัติการฝนหลวงประจำวัน</w:t>
            </w:r>
          </w:p>
        </w:tc>
      </w:tr>
    </w:tbl>
    <w:p w:rsidR="00CB39AF" w:rsidRPr="008C6C6A" w:rsidRDefault="00CB39AF" w:rsidP="00BC3D31">
      <w:pPr>
        <w:spacing w:before="240" w:after="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CB39AF" w:rsidRPr="008C6C6A" w:rsidRDefault="00CB39AF" w:rsidP="00BC3D31">
      <w:pPr>
        <w:spacing w:after="0" w:line="228"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B39AF" w:rsidRPr="008C6C6A" w:rsidTr="0032313C">
        <w:tc>
          <w:tcPr>
            <w:tcW w:w="3544" w:type="dxa"/>
            <w:vMerge w:val="restart"/>
            <w:shd w:val="clear" w:color="auto" w:fill="auto"/>
            <w:vAlign w:val="center"/>
          </w:tcPr>
          <w:p w:rsidR="00CB39AF" w:rsidRPr="008C6C6A" w:rsidRDefault="00CB39AF" w:rsidP="00BC3D31">
            <w:pPr>
              <w:spacing w:after="0" w:line="228"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B39AF" w:rsidRPr="008C6C6A" w:rsidRDefault="00CB39AF" w:rsidP="00BC3D31">
            <w:pPr>
              <w:spacing w:after="0" w:line="228"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CB39AF" w:rsidRPr="008C6C6A" w:rsidRDefault="00CB39AF" w:rsidP="00BC3D31">
            <w:pPr>
              <w:spacing w:after="0" w:line="228"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CB39AF" w:rsidRPr="008C6C6A" w:rsidTr="0032313C">
        <w:trPr>
          <w:trHeight w:val="384"/>
        </w:trPr>
        <w:tc>
          <w:tcPr>
            <w:tcW w:w="3544" w:type="dxa"/>
            <w:vMerge/>
            <w:shd w:val="clear" w:color="auto" w:fill="auto"/>
          </w:tcPr>
          <w:p w:rsidR="00CB39AF" w:rsidRPr="008C6C6A" w:rsidRDefault="00CB39AF" w:rsidP="00BC3D31">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CB39AF" w:rsidRPr="008C6C6A" w:rsidRDefault="00CB39AF" w:rsidP="00BC3D31">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CB39AF" w:rsidRPr="00EF2A28" w:rsidRDefault="00CB39AF" w:rsidP="00BC3D31">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CB39AF" w:rsidRPr="00EF2A28" w:rsidRDefault="00CB39AF" w:rsidP="00BC3D31">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CB39AF" w:rsidRPr="00EF2A28" w:rsidRDefault="00CB39AF" w:rsidP="00BC3D31">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CB39AF" w:rsidRPr="00EF2A28" w:rsidRDefault="00CB39AF" w:rsidP="00BC3D31">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510C4B" w:rsidRPr="008C6C6A" w:rsidTr="0032313C">
        <w:trPr>
          <w:trHeight w:val="481"/>
        </w:trPr>
        <w:tc>
          <w:tcPr>
            <w:tcW w:w="3544" w:type="dxa"/>
            <w:shd w:val="clear" w:color="auto" w:fill="auto"/>
          </w:tcPr>
          <w:p w:rsidR="00510C4B" w:rsidRPr="00E51831" w:rsidRDefault="00510C4B" w:rsidP="00BC3D31">
            <w:pPr>
              <w:spacing w:after="0" w:line="228" w:lineRule="auto"/>
              <w:rPr>
                <w:rFonts w:ascii="TH SarabunIT๙" w:eastAsia="Times New Roman" w:hAnsi="TH SarabunIT๙" w:cs="TH SarabunIT๙"/>
                <w:spacing w:val="-16"/>
                <w:sz w:val="32"/>
                <w:szCs w:val="32"/>
              </w:rPr>
            </w:pPr>
            <w:r w:rsidRPr="00510C4B">
              <w:rPr>
                <w:rFonts w:ascii="TH SarabunIT๙" w:eastAsia="Tahoma" w:hAnsi="TH SarabunIT๙" w:cs="TH SarabunIT๙"/>
                <w:kern w:val="24"/>
                <w:sz w:val="32"/>
                <w:szCs w:val="32"/>
                <w:cs/>
              </w:rPr>
              <w:t>การพัฒนากระบวนการปฏิบัติงาน</w:t>
            </w:r>
            <w:r>
              <w:rPr>
                <w:rFonts w:ascii="TH SarabunIT๙" w:eastAsia="Tahoma" w:hAnsi="TH SarabunIT๙" w:cs="TH SarabunIT๙"/>
                <w:kern w:val="24"/>
                <w:sz w:val="32"/>
                <w:szCs w:val="32"/>
              </w:rPr>
              <w:br/>
            </w:r>
            <w:r w:rsidRPr="00510C4B">
              <w:rPr>
                <w:rFonts w:ascii="TH SarabunIT๙" w:eastAsia="Tahoma" w:hAnsi="TH SarabunIT๙" w:cs="TH SarabunIT๙"/>
                <w:kern w:val="24"/>
                <w:sz w:val="32"/>
                <w:szCs w:val="32"/>
                <w:cs/>
              </w:rPr>
              <w:t>โดยการนำเทคโนโลยีดิจิทัล มาเป็นกลไก</w:t>
            </w:r>
            <w:r w:rsidRPr="00510C4B">
              <w:rPr>
                <w:rFonts w:ascii="TH SarabunIT๙" w:eastAsia="Tahoma" w:hAnsi="TH SarabunIT๙" w:cs="TH SarabunIT๙"/>
                <w:spacing w:val="-12"/>
                <w:kern w:val="24"/>
                <w:sz w:val="32"/>
                <w:szCs w:val="32"/>
                <w:cs/>
              </w:rPr>
              <w:t>หลักในการดำเนินงาน (</w:t>
            </w:r>
            <w:r w:rsidRPr="00510C4B">
              <w:rPr>
                <w:rFonts w:ascii="TH SarabunIT๙" w:eastAsia="Tahoma" w:hAnsi="TH SarabunIT๙" w:cs="TH SarabunIT๙"/>
                <w:spacing w:val="-12"/>
                <w:kern w:val="24"/>
                <w:sz w:val="32"/>
                <w:szCs w:val="32"/>
              </w:rPr>
              <w:t>Digitalize Process)</w:t>
            </w:r>
          </w:p>
        </w:tc>
        <w:tc>
          <w:tcPr>
            <w:tcW w:w="992" w:type="dxa"/>
            <w:shd w:val="clear" w:color="auto" w:fill="auto"/>
          </w:tcPr>
          <w:p w:rsidR="00510C4B" w:rsidRPr="008C6C6A" w:rsidRDefault="00510C4B" w:rsidP="00BC3D31">
            <w:pPr>
              <w:spacing w:after="0" w:line="228" w:lineRule="auto"/>
              <w:jc w:val="center"/>
              <w:rPr>
                <w:rFonts w:ascii="TH SarabunIT๙" w:eastAsia="Times New Roman" w:hAnsi="TH SarabunIT๙" w:cs="TH SarabunIT๙" w:hint="cs"/>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510C4B" w:rsidRPr="00EF2A28" w:rsidRDefault="00510C4B" w:rsidP="00BC3D31">
            <w:pPr>
              <w:pStyle w:val="NormalWeb"/>
              <w:spacing w:before="0" w:beforeAutospacing="0" w:after="0" w:afterAutospacing="0" w:line="228" w:lineRule="auto"/>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510C4B" w:rsidRDefault="00510C4B" w:rsidP="00BC3D31">
            <w:pPr>
              <w:spacing w:line="228" w:lineRule="auto"/>
              <w:jc w:val="center"/>
            </w:pPr>
            <w:r w:rsidRPr="00306E4B">
              <w:rPr>
                <w:rFonts w:ascii="TH SarabunIT๙" w:eastAsia="Tahoma" w:hAnsi="TH SarabunIT๙" w:cs="TH SarabunIT๙"/>
                <w:color w:val="000000" w:themeColor="text1"/>
                <w:kern w:val="24"/>
                <w:sz w:val="32"/>
                <w:szCs w:val="32"/>
              </w:rPr>
              <w:t>-</w:t>
            </w:r>
          </w:p>
        </w:tc>
        <w:tc>
          <w:tcPr>
            <w:tcW w:w="1134" w:type="dxa"/>
            <w:shd w:val="clear" w:color="auto" w:fill="auto"/>
          </w:tcPr>
          <w:p w:rsidR="00510C4B" w:rsidRDefault="00510C4B" w:rsidP="00BC3D31">
            <w:pPr>
              <w:spacing w:line="228" w:lineRule="auto"/>
              <w:jc w:val="center"/>
            </w:pPr>
            <w:r w:rsidRPr="00306E4B">
              <w:rPr>
                <w:rFonts w:ascii="TH SarabunIT๙" w:eastAsia="Tahoma" w:hAnsi="TH SarabunIT๙" w:cs="TH SarabunIT๙"/>
                <w:color w:val="000000" w:themeColor="text1"/>
                <w:kern w:val="24"/>
                <w:sz w:val="32"/>
                <w:szCs w:val="32"/>
              </w:rPr>
              <w:t>-</w:t>
            </w:r>
          </w:p>
        </w:tc>
        <w:tc>
          <w:tcPr>
            <w:tcW w:w="1134" w:type="dxa"/>
          </w:tcPr>
          <w:p w:rsidR="00510C4B" w:rsidRDefault="00510C4B" w:rsidP="00BC3D31">
            <w:pPr>
              <w:spacing w:line="228" w:lineRule="auto"/>
              <w:jc w:val="center"/>
            </w:pPr>
            <w:r w:rsidRPr="00306E4B">
              <w:rPr>
                <w:rFonts w:ascii="TH SarabunIT๙" w:eastAsia="Tahoma" w:hAnsi="TH SarabunIT๙" w:cs="TH SarabunIT๙"/>
                <w:color w:val="000000" w:themeColor="text1"/>
                <w:kern w:val="24"/>
                <w:sz w:val="32"/>
                <w:szCs w:val="32"/>
              </w:rPr>
              <w:t>-</w:t>
            </w:r>
          </w:p>
        </w:tc>
      </w:tr>
    </w:tbl>
    <w:p w:rsidR="00CB39AF" w:rsidRDefault="00CB39AF" w:rsidP="00BC3D31">
      <w:pPr>
        <w:spacing w:before="240" w:after="0" w:line="228"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C3061D" w:rsidRDefault="007D3791" w:rsidP="00BC3D31">
      <w:pPr>
        <w:spacing w:after="0" w:line="228" w:lineRule="auto"/>
        <w:ind w:firstLine="1134"/>
        <w:rPr>
          <w:rFonts w:ascii="TH SarabunIT๙" w:hAnsi="TH SarabunIT๙" w:cs="TH SarabunIT๙" w:hint="cs"/>
          <w:sz w:val="32"/>
          <w:szCs w:val="32"/>
        </w:rPr>
      </w:pPr>
      <w:r>
        <w:rPr>
          <w:rFonts w:ascii="TH SarabunIT๙" w:hAnsi="TH SarabunIT๙" w:cs="TH SarabunIT๙" w:hint="cs"/>
          <w:sz w:val="32"/>
          <w:szCs w:val="32"/>
          <w:cs/>
        </w:rPr>
        <w:t>กองปฏิบัติการฝนหลวง</w:t>
      </w:r>
      <w:r w:rsidRPr="00C17968">
        <w:rPr>
          <w:rFonts w:ascii="TH SarabunIT๙" w:hAnsi="TH SarabunIT๙" w:cs="TH SarabunIT๙"/>
          <w:sz w:val="32"/>
          <w:szCs w:val="32"/>
          <w:cs/>
        </w:rPr>
        <w:t xml:space="preserve"> ดำเนินการให้เป็นไปตามขั้นตอนที่กำหนด</w:t>
      </w:r>
    </w:p>
    <w:p w:rsidR="00C3061D" w:rsidRDefault="00C3061D" w:rsidP="00C3061D">
      <w:pPr>
        <w:spacing w:after="0" w:line="240" w:lineRule="auto"/>
        <w:rPr>
          <w:rFonts w:ascii="TH SarabunIT๙" w:hAnsi="TH SarabunIT๙" w:cs="TH SarabunIT๙"/>
          <w:sz w:val="32"/>
          <w:szCs w:val="32"/>
        </w:rPr>
        <w:sectPr w:rsidR="00C3061D">
          <w:pgSz w:w="11906" w:h="16838"/>
          <w:pgMar w:top="1440" w:right="1440" w:bottom="1440" w:left="1440" w:header="708" w:footer="708" w:gutter="0"/>
          <w:cols w:space="708"/>
          <w:docGrid w:linePitch="360"/>
        </w:sectPr>
      </w:pPr>
    </w:p>
    <w:p w:rsidR="00C3061D" w:rsidRPr="00016DB7" w:rsidRDefault="00C3061D" w:rsidP="00C3061D">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sidR="00334F7A">
        <w:rPr>
          <w:rFonts w:ascii="TH SarabunIT๙" w:eastAsia="Times New Roman" w:hAnsi="TH SarabunIT๙" w:cs="TH SarabunIT๙" w:hint="cs"/>
          <w:b/>
          <w:bCs/>
          <w:sz w:val="32"/>
          <w:szCs w:val="32"/>
          <w:cs/>
        </w:rPr>
        <w:t>5</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C3061D" w:rsidRPr="008C6C6A" w:rsidRDefault="00C3061D" w:rsidP="00C3061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C3061D" w:rsidRDefault="00C3061D" w:rsidP="00C3061D">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C3061D"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rsidR="00C3061D" w:rsidRPr="00C05026" w:rsidRDefault="00C3061D" w:rsidP="00C3061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C3061D" w:rsidRPr="008C6C6A" w:rsidRDefault="00C3061D" w:rsidP="00C3061D">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rsidR="00C3061D" w:rsidRPr="006C2F8C" w:rsidRDefault="00C3061D" w:rsidP="00C3061D">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C3061D" w:rsidRPr="008C6C6A" w:rsidTr="00870D07">
        <w:trPr>
          <w:jc w:val="center"/>
        </w:trPr>
        <w:tc>
          <w:tcPr>
            <w:tcW w:w="1192" w:type="dxa"/>
          </w:tcPr>
          <w:p w:rsidR="00C3061D" w:rsidRPr="008C6C6A" w:rsidRDefault="00C3061D" w:rsidP="00870D07">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C3061D" w:rsidRPr="00353200" w:rsidRDefault="00C3061D" w:rsidP="00870D0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C3061D" w:rsidRPr="008C6C6A" w:rsidTr="00870D07">
        <w:trPr>
          <w:jc w:val="center"/>
        </w:trPr>
        <w:tc>
          <w:tcPr>
            <w:tcW w:w="1192" w:type="dxa"/>
          </w:tcPr>
          <w:p w:rsidR="00C3061D" w:rsidRPr="00CD63CB" w:rsidRDefault="00C3061D" w:rsidP="00870D07">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C3061D" w:rsidRPr="00DC5F32" w:rsidRDefault="00C3061D" w:rsidP="00870D0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C3061D" w:rsidRPr="008C6C6A" w:rsidRDefault="00C3061D" w:rsidP="00C3061D">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C3061D" w:rsidRPr="008C6C6A" w:rsidRDefault="00C3061D" w:rsidP="00C3061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3061D" w:rsidRPr="008C6C6A" w:rsidTr="00870D07">
        <w:tc>
          <w:tcPr>
            <w:tcW w:w="3544" w:type="dxa"/>
            <w:vMerge w:val="restart"/>
            <w:shd w:val="clear" w:color="auto" w:fill="auto"/>
            <w:vAlign w:val="center"/>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C3061D" w:rsidRPr="008C6C6A" w:rsidTr="00870D07">
        <w:trPr>
          <w:trHeight w:val="384"/>
        </w:trPr>
        <w:tc>
          <w:tcPr>
            <w:tcW w:w="3544" w:type="dxa"/>
            <w:vMerge/>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3061D" w:rsidRPr="008C6C6A" w:rsidRDefault="00C3061D" w:rsidP="00870D0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C3061D" w:rsidRPr="00EF2A28" w:rsidRDefault="00C3061D" w:rsidP="00870D0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C3061D" w:rsidRPr="008C6C6A" w:rsidTr="00870D07">
        <w:trPr>
          <w:trHeight w:val="481"/>
        </w:trPr>
        <w:tc>
          <w:tcPr>
            <w:tcW w:w="3544" w:type="dxa"/>
            <w:shd w:val="clear" w:color="auto" w:fill="auto"/>
          </w:tcPr>
          <w:p w:rsidR="00C3061D" w:rsidRPr="00E51831" w:rsidRDefault="00C3061D" w:rsidP="00870D07">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C3061D" w:rsidRPr="008C6C6A" w:rsidRDefault="00C3061D" w:rsidP="00870D07">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C3061D" w:rsidRPr="00EF2A28" w:rsidRDefault="00C3061D" w:rsidP="00870D0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C3061D" w:rsidRDefault="00C3061D" w:rsidP="00C3061D">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C3061D" w:rsidRPr="00E25598" w:rsidRDefault="00C3061D" w:rsidP="00C3061D">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C2546B" w:rsidRDefault="00C2546B" w:rsidP="00981C60">
      <w:pPr>
        <w:spacing w:after="0" w:line="240" w:lineRule="auto"/>
        <w:rPr>
          <w:rFonts w:ascii="TH SarabunIT๙" w:hAnsi="TH SarabunIT๙" w:cs="TH SarabunIT๙"/>
          <w:sz w:val="32"/>
          <w:szCs w:val="32"/>
        </w:rPr>
      </w:pPr>
    </w:p>
    <w:p w:rsidR="00C2546B" w:rsidRDefault="00C2546B" w:rsidP="00981C60">
      <w:pPr>
        <w:spacing w:after="0" w:line="240" w:lineRule="auto"/>
        <w:rPr>
          <w:rFonts w:ascii="TH SarabunIT๙" w:hAnsi="TH SarabunIT๙" w:cs="TH SarabunIT๙" w:hint="cs"/>
          <w:sz w:val="32"/>
          <w:szCs w:val="32"/>
        </w:rPr>
      </w:pPr>
    </w:p>
    <w:p w:rsidR="00653C62" w:rsidRDefault="00653C62" w:rsidP="00981C60">
      <w:pPr>
        <w:spacing w:after="0" w:line="240" w:lineRule="auto"/>
        <w:rPr>
          <w:rFonts w:ascii="TH SarabunIT๙" w:hAnsi="TH SarabunIT๙" w:cs="TH SarabunIT๙"/>
          <w:sz w:val="32"/>
          <w:szCs w:val="32"/>
          <w:cs/>
        </w:rPr>
        <w:sectPr w:rsidR="00653C62">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870D07" w:rsidRPr="00B113F0" w:rsidRDefault="00870D07" w:rsidP="001151F5">
                            <w:pPr>
                              <w:spacing w:line="240" w:lineRule="atLeast"/>
                              <w:ind w:left="1418" w:right="-125" w:hanging="1418"/>
                              <w:jc w:val="center"/>
                              <w:rPr>
                                <w:rFonts w:ascii="TH SarabunPSK" w:hAnsi="TH SarabunPSK" w:cs="TH SarabunPSK" w:hint="cs"/>
                                <w:b/>
                                <w:bCs/>
                                <w:sz w:val="32"/>
                                <w:szCs w:val="32"/>
                              </w:rPr>
                            </w:pPr>
                            <w:r>
                              <w:rPr>
                                <w:rFonts w:ascii="TH SarabunPSK" w:hAnsi="TH SarabunPSK" w:cs="TH SarabunPSK" w:hint="cs"/>
                                <w:b/>
                                <w:bCs/>
                                <w:sz w:val="32"/>
                                <w:szCs w:val="32"/>
                                <w:cs/>
                              </w:rPr>
                              <w:t>ตัวชี้วัดตามภารกิจหลัก</w:t>
                            </w:r>
                          </w:p>
                          <w:p w:rsidR="00870D07" w:rsidRPr="006C75F6" w:rsidRDefault="00870D07"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EHr00N/&#10;AgAA7wQAAA4AAAAAAAAAAAAAAAAALgIAAGRycy9lMm9Eb2MueG1sUEsBAi0AFAAGAAgAAAAhAIWa&#10;/0zgAAAACQEAAA8AAAAAAAAAAAAAAAAA2QQAAGRycy9kb3ducmV2LnhtbFBLBQYAAAAABAAEAPMA&#10;AADmBQAAAAA=&#10;" fillcolor="white [3201]" strokecolor="black [3200]">
                <v:textbox>
                  <w:txbxContent>
                    <w:p w:rsidR="00870D07" w:rsidRPr="00B113F0" w:rsidRDefault="00870D07" w:rsidP="001151F5">
                      <w:pPr>
                        <w:spacing w:line="240" w:lineRule="atLeast"/>
                        <w:ind w:left="1418" w:right="-125" w:hanging="1418"/>
                        <w:jc w:val="center"/>
                        <w:rPr>
                          <w:rFonts w:ascii="TH SarabunPSK" w:hAnsi="TH SarabunPSK" w:cs="TH SarabunPSK" w:hint="cs"/>
                          <w:b/>
                          <w:bCs/>
                          <w:sz w:val="32"/>
                          <w:szCs w:val="32"/>
                        </w:rPr>
                      </w:pPr>
                      <w:r>
                        <w:rPr>
                          <w:rFonts w:ascii="TH SarabunPSK" w:hAnsi="TH SarabunPSK" w:cs="TH SarabunPSK" w:hint="cs"/>
                          <w:b/>
                          <w:bCs/>
                          <w:sz w:val="32"/>
                          <w:szCs w:val="32"/>
                          <w:cs/>
                        </w:rPr>
                        <w:t>ตัวชี้วัดตามภารกิจหลัก</w:t>
                      </w:r>
                    </w:p>
                    <w:p w:rsidR="00870D07" w:rsidRPr="006C75F6" w:rsidRDefault="00870D07" w:rsidP="001151F5">
                      <w:pPr>
                        <w:spacing w:line="240" w:lineRule="atLeast"/>
                        <w:jc w:val="center"/>
                        <w:rPr>
                          <w:rFonts w:ascii="TH SarabunPSK" w:hAnsi="TH SarabunPSK" w:cs="TH SarabunPSK"/>
                          <w:b/>
                          <w:bCs/>
                          <w:sz w:val="36"/>
                          <w:szCs w:val="36"/>
                        </w:rPr>
                      </w:pPr>
                    </w:p>
                  </w:txbxContent>
                </v:textbox>
              </v:rect>
            </w:pict>
          </mc:Fallback>
        </mc:AlternateContent>
      </w:r>
    </w:p>
    <w:p w:rsidR="009F7782" w:rsidRPr="00331244" w:rsidRDefault="009F7782" w:rsidP="00C1797C">
      <w:pPr>
        <w:pStyle w:val="Heading1"/>
        <w:tabs>
          <w:tab w:val="left" w:pos="1276"/>
        </w:tabs>
        <w:spacing w:before="120" w:after="120"/>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C1797C">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008A6684" w:rsidRPr="008A6684">
        <w:rPr>
          <w:rFonts w:ascii="TH SarabunIT๙" w:hAnsi="TH SarabunIT๙" w:cs="TH SarabunIT๙"/>
          <w:color w:val="000000"/>
          <w:sz w:val="32"/>
          <w:szCs w:val="32"/>
          <w:cs/>
        </w:rPr>
        <w:t>ปริมาณฝนจากการปฏิบัติการฝนหลวงในเขื่อนและอ่างเก็บน้ำ</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8A6684">
        <w:rPr>
          <w:rFonts w:ascii="TH SarabunIT๙" w:eastAsia="Times New Roman" w:hAnsi="TH SarabunIT๙" w:cs="TH SarabunIT๙"/>
          <w:b/>
          <w:bCs/>
          <w:sz w:val="32"/>
          <w:szCs w:val="32"/>
          <w:cs/>
        </w:rPr>
        <w:t xml:space="preserve">   ล้านลูกบาศก์เมตร</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hint="cs"/>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C1797C">
        <w:rPr>
          <w:rFonts w:ascii="TH SarabunIT๙" w:eastAsia="Times New Roman" w:hAnsi="TH SarabunIT๙" w:cs="TH SarabunIT๙"/>
          <w:b/>
          <w:bCs/>
          <w:sz w:val="32"/>
          <w:szCs w:val="32"/>
        </w:rPr>
        <w:t>1</w:t>
      </w:r>
      <w:r w:rsidR="00C1797C">
        <w:rPr>
          <w:rFonts w:ascii="TH SarabunIT๙" w:eastAsia="Times New Roman" w:hAnsi="TH SarabunIT๙" w:cs="TH SarabunIT๙" w:hint="cs"/>
          <w:b/>
          <w:bCs/>
          <w:sz w:val="32"/>
          <w:szCs w:val="32"/>
          <w:cs/>
        </w:rPr>
        <w:t>2.5</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A6684" w:rsidRPr="0001375F" w:rsidRDefault="00C1797C" w:rsidP="00806862">
      <w:pPr>
        <w:pStyle w:val="ListParagraph"/>
        <w:tabs>
          <w:tab w:val="left" w:pos="993"/>
          <w:tab w:val="left" w:pos="1276"/>
        </w:tabs>
        <w:ind w:left="0" w:firstLine="993"/>
        <w:jc w:val="thaiDistribute"/>
        <w:rPr>
          <w:rFonts w:ascii="TH SarabunIT๙" w:eastAsiaTheme="minorHAnsi" w:hAnsi="TH SarabunIT๙" w:cs="TH SarabunIT๙"/>
          <w:color w:val="000000"/>
          <w:sz w:val="32"/>
          <w:szCs w:val="32"/>
        </w:rPr>
      </w:pPr>
      <w:r w:rsidRPr="00C1797C">
        <w:rPr>
          <w:rFonts w:ascii="TH SarabunIT๙" w:eastAsiaTheme="minorHAnsi" w:hAnsi="TH SarabunIT๙" w:cs="TH SarabunIT๙"/>
          <w:color w:val="000000"/>
          <w:spacing w:val="-8"/>
          <w:sz w:val="32"/>
          <w:szCs w:val="32"/>
          <w:cs/>
        </w:rPr>
        <w:t>เป็นการวัดประสิทธิภาพของการปฏิบัติการฝนหลวงในการเติมน้ำต้นทุนให้เขื่อน/อ่างเก็บน้ำทั่วประเทศ</w:t>
      </w:r>
      <w:r w:rsidRPr="00C1797C">
        <w:rPr>
          <w:rFonts w:ascii="TH SarabunIT๙" w:eastAsiaTheme="minorHAnsi" w:hAnsi="TH SarabunIT๙" w:cs="TH SarabunIT๙"/>
          <w:color w:val="000000"/>
          <w:sz w:val="32"/>
          <w:szCs w:val="32"/>
          <w:cs/>
        </w:rPr>
        <w:t>ที่ยังมีปริมาณน้ำต่ำกว่าเกณฑ์ปกติเพื่อสํารองไว้เป็นน้ำต้นทุนในการบริหารจัดการน้ำในช่วงฤดูแล้งที่จะมาถึงและเพื่อสาธารณะประโยชน์ต่าง ๆ ซึ่งผลสำเร็จในการเติมน้ำต้นทุนพิจารณาจากการปฏิบัติการฝนหลวงของหน่วยปฏิบัติการฝนหลวงที่มีการขึ้นบินปฏิบัติการฝนหลวงในแต่ละวัน แล้วทำให้เกิดฝนตกในพื้นที่ลุ่มรับน้ำ</w:t>
      </w:r>
      <w:r w:rsidRPr="00806862">
        <w:rPr>
          <w:rFonts w:ascii="TH SarabunIT๙" w:eastAsiaTheme="minorHAnsi" w:hAnsi="TH SarabunIT๙" w:cs="TH SarabunIT๙"/>
          <w:color w:val="000000"/>
          <w:spacing w:val="-4"/>
          <w:sz w:val="32"/>
          <w:szCs w:val="32"/>
          <w:cs/>
        </w:rPr>
        <w:t>ของเขื่อน/อ่างเก็บน้ำเป้าหมาย และประมวลผลปริมาณฝนจากการปฏิบัติการฝนหลวงผ่านโปรแกรมการประเมิน</w:t>
      </w:r>
      <w:r w:rsidRPr="00C1797C">
        <w:rPr>
          <w:rFonts w:ascii="TH SarabunIT๙" w:eastAsiaTheme="minorHAnsi" w:hAnsi="TH SarabunIT๙" w:cs="TH SarabunIT๙"/>
          <w:color w:val="000000"/>
          <w:sz w:val="32"/>
          <w:szCs w:val="32"/>
          <w:cs/>
        </w:rPr>
        <w:t>พื้นที่ฝนตกจากการปฏิบัติการฝนหลวง</w:t>
      </w:r>
    </w:p>
    <w:p w:rsidR="009F7782" w:rsidRPr="008A6684" w:rsidRDefault="009F7782" w:rsidP="00F13319">
      <w:pPr>
        <w:tabs>
          <w:tab w:val="left" w:pos="993"/>
          <w:tab w:val="left" w:pos="1276"/>
        </w:tabs>
        <w:spacing w:before="240" w:after="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00CE30BE">
        <w:rPr>
          <w:rFonts w:ascii="TH SarabunIT๙" w:eastAsia="Times New Roman" w:hAnsi="TH SarabunIT๙" w:cs="TH SarabunIT๙"/>
          <w:sz w:val="32"/>
          <w:szCs w:val="32"/>
        </w:rPr>
        <w:t>25</w:t>
      </w:r>
      <w:r w:rsidR="00F80D2B">
        <w:rPr>
          <w:rFonts w:ascii="TH SarabunIT๙" w:eastAsia="Times New Roman" w:hAnsi="TH SarabunIT๙" w:cs="TH SarabunIT๙" w:hint="cs"/>
          <w:sz w:val="32"/>
          <w:szCs w:val="32"/>
          <w:cs/>
        </w:rPr>
        <w:t xml:space="preserve"> </w:t>
      </w:r>
      <w:r w:rsidR="00F80D2B">
        <w:rPr>
          <w:rFonts w:ascii="TH SarabunIT๙" w:eastAsia="Times New Roman" w:hAnsi="TH SarabunIT๙" w:cs="TH SarabunIT๙"/>
          <w:sz w:val="32"/>
          <w:szCs w:val="32"/>
          <w:cs/>
        </w:rPr>
        <w:t>ล้าน ลบ.</w:t>
      </w:r>
      <w:r w:rsidR="00F80D2B">
        <w:rPr>
          <w:rFonts w:ascii="TH SarabunIT๙" w:eastAsia="Times New Roman" w:hAnsi="TH SarabunIT๙" w:cs="TH SarabunIT๙" w:hint="cs"/>
          <w:sz w:val="32"/>
          <w:szCs w:val="32"/>
          <w:cs/>
        </w:rPr>
        <w:t>ม.</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992"/>
        <w:gridCol w:w="993"/>
        <w:gridCol w:w="992"/>
        <w:gridCol w:w="992"/>
        <w:gridCol w:w="992"/>
      </w:tblGrid>
      <w:tr w:rsidR="009F7782" w:rsidRPr="00981C60" w:rsidTr="002832F5">
        <w:trPr>
          <w:trHeight w:val="456"/>
          <w:jc w:val="center"/>
        </w:trPr>
        <w:tc>
          <w:tcPr>
            <w:tcW w:w="2236"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CE30BE" w:rsidRPr="00981C60" w:rsidTr="00CE30BE">
        <w:trPr>
          <w:trHeight w:val="456"/>
          <w:jc w:val="center"/>
        </w:trPr>
        <w:tc>
          <w:tcPr>
            <w:tcW w:w="2236" w:type="dxa"/>
            <w:shd w:val="clear" w:color="auto" w:fill="auto"/>
          </w:tcPr>
          <w:p w:rsidR="00CE30BE" w:rsidRPr="00981C60" w:rsidRDefault="00CE30BE" w:rsidP="00CE30BE">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b/>
                <w:bCs/>
                <w:sz w:val="32"/>
                <w:szCs w:val="32"/>
                <w:cs/>
              </w:rPr>
              <w:t>ล้านลูกบาศก์เมตร</w:t>
            </w:r>
          </w:p>
        </w:tc>
        <w:tc>
          <w:tcPr>
            <w:tcW w:w="992" w:type="dxa"/>
          </w:tcPr>
          <w:p w:rsidR="00CE30BE" w:rsidRDefault="00CE30BE" w:rsidP="00CE30B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cs/>
              </w:rPr>
              <w:t>400</w:t>
            </w:r>
          </w:p>
        </w:tc>
        <w:tc>
          <w:tcPr>
            <w:tcW w:w="993" w:type="dxa"/>
            <w:shd w:val="clear" w:color="auto" w:fill="auto"/>
          </w:tcPr>
          <w:p w:rsidR="00CE30BE" w:rsidRDefault="00CE30BE" w:rsidP="00CE30B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cs/>
              </w:rPr>
              <w:t>425</w:t>
            </w:r>
          </w:p>
        </w:tc>
        <w:tc>
          <w:tcPr>
            <w:tcW w:w="992" w:type="dxa"/>
            <w:shd w:val="clear" w:color="auto" w:fill="auto"/>
          </w:tcPr>
          <w:p w:rsidR="00CE30BE" w:rsidRDefault="00CE30BE" w:rsidP="00CE30B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cs/>
              </w:rPr>
              <w:t>450</w:t>
            </w:r>
          </w:p>
        </w:tc>
        <w:tc>
          <w:tcPr>
            <w:tcW w:w="992" w:type="dxa"/>
            <w:shd w:val="clear" w:color="auto" w:fill="auto"/>
          </w:tcPr>
          <w:p w:rsidR="00CE30BE" w:rsidRDefault="00CE30BE" w:rsidP="00CE30B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cs/>
              </w:rPr>
              <w:t>475</w:t>
            </w:r>
          </w:p>
        </w:tc>
        <w:tc>
          <w:tcPr>
            <w:tcW w:w="992" w:type="dxa"/>
            <w:shd w:val="clear" w:color="auto" w:fill="auto"/>
          </w:tcPr>
          <w:p w:rsidR="00CE30BE" w:rsidRDefault="00CE30BE" w:rsidP="00CE30B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kern w:val="24"/>
                <w:sz w:val="32"/>
                <w:szCs w:val="32"/>
                <w:cs/>
              </w:rPr>
              <w:t>500</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8955" w:type="dxa"/>
        <w:tblLayout w:type="fixed"/>
        <w:tblLook w:val="04A0" w:firstRow="1" w:lastRow="0" w:firstColumn="1" w:lastColumn="0" w:noHBand="0" w:noVBand="1"/>
      </w:tblPr>
      <w:tblGrid>
        <w:gridCol w:w="3410"/>
        <w:gridCol w:w="1181"/>
        <w:gridCol w:w="1091"/>
        <w:gridCol w:w="1091"/>
        <w:gridCol w:w="1091"/>
        <w:gridCol w:w="1091"/>
      </w:tblGrid>
      <w:tr w:rsidR="009F7782" w:rsidRPr="0078763D" w:rsidTr="007C483A">
        <w:trPr>
          <w:trHeight w:val="344"/>
        </w:trPr>
        <w:tc>
          <w:tcPr>
            <w:tcW w:w="3410"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81"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364"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F526D" w:rsidRPr="0078763D" w:rsidTr="003F526D">
        <w:trPr>
          <w:trHeight w:val="375"/>
        </w:trPr>
        <w:tc>
          <w:tcPr>
            <w:tcW w:w="3410" w:type="dxa"/>
            <w:vMerge/>
          </w:tcPr>
          <w:p w:rsidR="003F526D" w:rsidRPr="0078763D" w:rsidRDefault="003F526D" w:rsidP="003F526D">
            <w:pPr>
              <w:jc w:val="center"/>
              <w:rPr>
                <w:rFonts w:ascii="TH SarabunIT๙" w:eastAsia="Times New Roman" w:hAnsi="TH SarabunIT๙" w:cs="TH SarabunIT๙"/>
                <w:b/>
                <w:bCs/>
                <w:sz w:val="32"/>
                <w:szCs w:val="32"/>
              </w:rPr>
            </w:pPr>
          </w:p>
        </w:tc>
        <w:tc>
          <w:tcPr>
            <w:tcW w:w="1181" w:type="dxa"/>
            <w:vMerge/>
          </w:tcPr>
          <w:p w:rsidR="003F526D" w:rsidRPr="0078763D" w:rsidRDefault="003F526D" w:rsidP="003F526D">
            <w:pPr>
              <w:jc w:val="center"/>
              <w:rPr>
                <w:rFonts w:ascii="TH SarabunIT๙" w:eastAsia="Times New Roman" w:hAnsi="TH SarabunIT๙" w:cs="TH SarabunIT๙"/>
                <w:b/>
                <w:bCs/>
                <w:sz w:val="32"/>
                <w:szCs w:val="32"/>
              </w:rPr>
            </w:pP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w:t>
            </w:r>
            <w:r w:rsidRPr="003F526D">
              <w:rPr>
                <w:rFonts w:ascii="TH SarabunIT๙" w:eastAsia="Tahoma" w:hAnsi="TH SarabunIT๙" w:cs="TH SarabunIT๙"/>
                <w:b/>
                <w:bCs/>
                <w:color w:val="000000" w:themeColor="text1"/>
                <w:kern w:val="24"/>
                <w:sz w:val="32"/>
                <w:szCs w:val="32"/>
                <w:cs/>
              </w:rPr>
              <w:t>62</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3</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4</w:t>
            </w:r>
          </w:p>
        </w:tc>
        <w:tc>
          <w:tcPr>
            <w:tcW w:w="1091" w:type="dxa"/>
          </w:tcPr>
          <w:p w:rsidR="003F526D" w:rsidRPr="003F526D" w:rsidRDefault="003F526D" w:rsidP="003F526D">
            <w:pPr>
              <w:pStyle w:val="NormalWeb"/>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b/>
                <w:bCs/>
                <w:color w:val="000000" w:themeColor="text1"/>
                <w:kern w:val="24"/>
                <w:sz w:val="32"/>
                <w:szCs w:val="32"/>
              </w:rPr>
              <w:t>256</w:t>
            </w:r>
            <w:r w:rsidRPr="003F526D">
              <w:rPr>
                <w:rFonts w:ascii="TH SarabunIT๙" w:eastAsia="Tahoma" w:hAnsi="TH SarabunIT๙" w:cs="TH SarabunIT๙"/>
                <w:b/>
                <w:bCs/>
                <w:color w:val="000000" w:themeColor="text1"/>
                <w:kern w:val="24"/>
                <w:sz w:val="32"/>
                <w:szCs w:val="32"/>
                <w:cs/>
              </w:rPr>
              <w:t>5</w:t>
            </w:r>
          </w:p>
        </w:tc>
      </w:tr>
      <w:tr w:rsidR="003F526D" w:rsidRPr="0078763D" w:rsidTr="003F526D">
        <w:trPr>
          <w:trHeight w:val="783"/>
        </w:trPr>
        <w:tc>
          <w:tcPr>
            <w:tcW w:w="3410" w:type="dxa"/>
          </w:tcPr>
          <w:p w:rsidR="003F526D" w:rsidRPr="008A6684" w:rsidRDefault="003F526D" w:rsidP="003F526D">
            <w:pPr>
              <w:rPr>
                <w:rFonts w:ascii="TH SarabunIT๙" w:eastAsia="Times New Roman" w:hAnsi="TH SarabunIT๙" w:cs="TH SarabunIT๙"/>
                <w:sz w:val="32"/>
                <w:szCs w:val="32"/>
              </w:rPr>
            </w:pPr>
            <w:r w:rsidRPr="008A6684">
              <w:rPr>
                <w:rFonts w:ascii="TH SarabunIT๙" w:eastAsiaTheme="majorEastAsia" w:hAnsi="TH SarabunIT๙" w:cs="TH SarabunIT๙"/>
                <w:color w:val="000000"/>
                <w:sz w:val="32"/>
                <w:szCs w:val="32"/>
                <w:cs/>
              </w:rPr>
              <w:t>ปริมาณฝนจากการปฏิบัติการฝนหลวงในเขื่อนและอ่างเก็บน้ำ</w:t>
            </w:r>
          </w:p>
        </w:tc>
        <w:tc>
          <w:tcPr>
            <w:tcW w:w="1181" w:type="dxa"/>
          </w:tcPr>
          <w:p w:rsidR="003F526D" w:rsidRPr="00981C60" w:rsidRDefault="003F526D" w:rsidP="003F526D">
            <w:pPr>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ล้าน ลบ.</w:t>
            </w:r>
            <w:r>
              <w:rPr>
                <w:rFonts w:ascii="TH SarabunIT๙" w:eastAsia="Times New Roman" w:hAnsi="TH SarabunIT๙" w:cs="TH SarabunIT๙" w:hint="cs"/>
                <w:sz w:val="32"/>
                <w:szCs w:val="32"/>
                <w:cs/>
              </w:rPr>
              <w:t>ม.</w:t>
            </w:r>
          </w:p>
        </w:tc>
        <w:tc>
          <w:tcPr>
            <w:tcW w:w="1091" w:type="dxa"/>
          </w:tcPr>
          <w:p w:rsidR="003F526D" w:rsidRPr="003F526D" w:rsidRDefault="003F526D" w:rsidP="003F526D">
            <w:pPr>
              <w:pStyle w:val="NormalWeb"/>
              <w:spacing w:before="0" w:beforeAutospacing="0" w:after="0" w:afterAutospacing="0"/>
              <w:jc w:val="center"/>
              <w:textAlignment w:val="bottom"/>
              <w:rPr>
                <w:rFonts w:ascii="TH SarabunIT๙" w:hAnsi="TH SarabunIT๙" w:cs="TH SarabunIT๙"/>
                <w:sz w:val="32"/>
                <w:szCs w:val="32"/>
              </w:rPr>
            </w:pPr>
            <w:r w:rsidRPr="003F526D">
              <w:rPr>
                <w:rFonts w:ascii="TH SarabunIT๙" w:eastAsia="Tahoma" w:hAnsi="TH SarabunIT๙" w:cs="TH SarabunIT๙"/>
                <w:color w:val="000000"/>
                <w:kern w:val="24"/>
                <w:sz w:val="32"/>
                <w:szCs w:val="32"/>
                <w:cs/>
              </w:rPr>
              <w:t>-</w:t>
            </w:r>
          </w:p>
        </w:tc>
        <w:tc>
          <w:tcPr>
            <w:tcW w:w="1091" w:type="dxa"/>
          </w:tcPr>
          <w:p w:rsidR="003F526D" w:rsidRPr="003F526D" w:rsidRDefault="003F526D" w:rsidP="003F526D">
            <w:pPr>
              <w:pStyle w:val="NormalWeb"/>
              <w:spacing w:before="0" w:beforeAutospacing="0" w:after="0" w:afterAutospacing="0"/>
              <w:jc w:val="center"/>
              <w:textAlignment w:val="bottom"/>
              <w:rPr>
                <w:rFonts w:ascii="TH SarabunIT๙" w:hAnsi="TH SarabunIT๙" w:cs="TH SarabunIT๙"/>
                <w:sz w:val="32"/>
                <w:szCs w:val="32"/>
              </w:rPr>
            </w:pPr>
            <w:r w:rsidRPr="003F526D">
              <w:rPr>
                <w:rFonts w:ascii="TH SarabunIT๙" w:eastAsia="Tahoma" w:hAnsi="TH SarabunIT๙" w:cs="TH SarabunIT๙"/>
                <w:color w:val="000000" w:themeColor="text1"/>
                <w:kern w:val="24"/>
                <w:sz w:val="32"/>
                <w:szCs w:val="32"/>
                <w:cs/>
              </w:rPr>
              <w:t>-</w:t>
            </w:r>
          </w:p>
        </w:tc>
        <w:tc>
          <w:tcPr>
            <w:tcW w:w="1091" w:type="dxa"/>
          </w:tcPr>
          <w:p w:rsidR="003F526D" w:rsidRPr="003F526D" w:rsidRDefault="003F526D" w:rsidP="003F526D">
            <w:pPr>
              <w:pStyle w:val="NormalWeb"/>
              <w:tabs>
                <w:tab w:val="left" w:pos="3600"/>
              </w:tabs>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color w:val="000000" w:themeColor="text1"/>
                <w:spacing w:val="-6"/>
                <w:kern w:val="24"/>
                <w:sz w:val="32"/>
                <w:szCs w:val="32"/>
                <w:cs/>
              </w:rPr>
              <w:t>415</w:t>
            </w:r>
          </w:p>
        </w:tc>
        <w:tc>
          <w:tcPr>
            <w:tcW w:w="1091" w:type="dxa"/>
          </w:tcPr>
          <w:p w:rsidR="003F526D" w:rsidRPr="003F526D" w:rsidRDefault="003F526D" w:rsidP="003F526D">
            <w:pPr>
              <w:pStyle w:val="NormalWeb"/>
              <w:tabs>
                <w:tab w:val="left" w:pos="3600"/>
              </w:tabs>
              <w:spacing w:before="0" w:beforeAutospacing="0" w:after="0" w:afterAutospacing="0"/>
              <w:jc w:val="center"/>
              <w:rPr>
                <w:rFonts w:ascii="TH SarabunIT๙" w:hAnsi="TH SarabunIT๙" w:cs="TH SarabunIT๙"/>
                <w:sz w:val="32"/>
                <w:szCs w:val="32"/>
              </w:rPr>
            </w:pPr>
            <w:r w:rsidRPr="003F526D">
              <w:rPr>
                <w:rFonts w:ascii="TH SarabunIT๙" w:eastAsia="Tahoma" w:hAnsi="TH SarabunIT๙" w:cs="TH SarabunIT๙"/>
                <w:color w:val="000000" w:themeColor="text1"/>
                <w:spacing w:val="-6"/>
                <w:kern w:val="24"/>
                <w:sz w:val="32"/>
                <w:szCs w:val="32"/>
                <w:cs/>
              </w:rPr>
              <w:t>180.04</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A62491" w:rsidRDefault="008A6684" w:rsidP="00A62491">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 xml:space="preserve">1. </w:t>
      </w:r>
      <w:r w:rsidRPr="008A6684">
        <w:rPr>
          <w:rFonts w:ascii="TH SarabunIT๙" w:hAnsi="TH SarabunIT๙" w:cs="TH SarabunIT๙"/>
          <w:sz w:val="32"/>
          <w:szCs w:val="32"/>
          <w:cs/>
        </w:rPr>
        <w:t>แผนการเติมน้ำต้นทุนในเขื่อน/อ่างเก็บน้ำต่าง</w:t>
      </w:r>
      <w:r w:rsidR="00A62491">
        <w:rPr>
          <w:rFonts w:ascii="TH SarabunIT๙" w:hAnsi="TH SarabunIT๙" w:cs="TH SarabunIT๙" w:hint="cs"/>
          <w:sz w:val="32"/>
          <w:szCs w:val="32"/>
          <w:cs/>
        </w:rPr>
        <w:t xml:space="preserve"> </w:t>
      </w:r>
      <w:r>
        <w:rPr>
          <w:rFonts w:ascii="TH SarabunIT๙" w:hAnsi="TH SarabunIT๙" w:cs="TH SarabunIT๙" w:hint="cs"/>
          <w:sz w:val="32"/>
          <w:szCs w:val="32"/>
          <w:cs/>
        </w:rPr>
        <w:t>ๆ</w:t>
      </w:r>
    </w:p>
    <w:p w:rsidR="00E43FB1" w:rsidRPr="008A6684" w:rsidRDefault="008A6684" w:rsidP="00872FF9">
      <w:pPr>
        <w:spacing w:after="0" w:line="240" w:lineRule="auto"/>
        <w:ind w:firstLine="993"/>
        <w:jc w:val="thaiDistribute"/>
        <w:rPr>
          <w:rFonts w:ascii="TH SarabunIT๙" w:hAnsi="TH SarabunIT๙" w:cs="TH SarabunIT๙"/>
          <w:sz w:val="32"/>
          <w:szCs w:val="32"/>
        </w:rPr>
      </w:pPr>
      <w:r>
        <w:rPr>
          <w:rFonts w:ascii="TH SarabunIT๙" w:hAnsi="TH SarabunIT๙" w:cs="TH SarabunIT๙" w:hint="cs"/>
          <w:sz w:val="32"/>
          <w:szCs w:val="32"/>
          <w:cs/>
        </w:rPr>
        <w:t xml:space="preserve">2. </w:t>
      </w:r>
      <w:r w:rsidR="001C2F7A" w:rsidRPr="00872FF9">
        <w:rPr>
          <w:rFonts w:ascii="TH SarabunIT๙" w:hAnsi="TH SarabunIT๙" w:cs="TH SarabunIT๙"/>
          <w:spacing w:val="-6"/>
          <w:sz w:val="32"/>
          <w:szCs w:val="32"/>
          <w:cs/>
        </w:rPr>
        <w:t>พื้นที่ฝนตกและปริมาณน้ำจากการปฏิบัติการฝนหลวงบนระบบสารสนเทศ (ระบบการประเมินผล</w:t>
      </w:r>
      <w:r w:rsidR="001C2F7A" w:rsidRPr="008A6684">
        <w:rPr>
          <w:rFonts w:ascii="TH SarabunIT๙" w:hAnsi="TH SarabunIT๙" w:cs="TH SarabunIT๙"/>
          <w:sz w:val="32"/>
          <w:szCs w:val="32"/>
          <w:cs/>
        </w:rPr>
        <w:t>การปฏิบัติการฝนหลวง)</w:t>
      </w:r>
    </w:p>
    <w:p w:rsidR="008A6684" w:rsidRDefault="008A6684" w:rsidP="00F97384">
      <w:pPr>
        <w:spacing w:after="0" w:line="240" w:lineRule="auto"/>
        <w:ind w:firstLine="1134"/>
        <w:rPr>
          <w:rFonts w:ascii="TH SarabunIT๙" w:hAnsi="TH SarabunIT๙" w:cs="TH SarabunIT๙"/>
          <w:sz w:val="32"/>
          <w:szCs w:val="32"/>
          <w:cs/>
        </w:rPr>
      </w:pPr>
    </w:p>
    <w:p w:rsidR="00C16ED1" w:rsidRDefault="00C16ED1"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A62491" w:rsidRDefault="00A62491" w:rsidP="00F97384">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102850">
        <w:rPr>
          <w:rFonts w:ascii="TH SarabunIT๙" w:eastAsia="Times New Roman" w:hAnsi="TH SarabunIT๙" w:cs="TH SarabunIT๙"/>
          <w:color w:val="auto"/>
          <w:sz w:val="32"/>
          <w:szCs w:val="32"/>
        </w:rPr>
        <w:t>7</w:t>
      </w:r>
      <w:r w:rsidRPr="00981C60">
        <w:rPr>
          <w:rFonts w:ascii="TH SarabunIT๙" w:hAnsi="TH SarabunIT๙" w:cs="TH SarabunIT๙" w:hint="cs"/>
          <w:color w:val="000000"/>
          <w:sz w:val="32"/>
          <w:szCs w:val="32"/>
          <w:cs/>
        </w:rPr>
        <w:tab/>
      </w:r>
      <w:r w:rsidRPr="009A166C">
        <w:rPr>
          <w:rFonts w:ascii="TH SarabunIT๙" w:hAnsi="TH SarabunIT๙" w:cs="TH SarabunIT๙"/>
          <w:color w:val="000000"/>
          <w:sz w:val="32"/>
          <w:szCs w:val="32"/>
          <w:cs/>
        </w:rPr>
        <w:t>ร้อยละความสำเร็จของการบรรเทาการเกิดพายุลูกเห็บ</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2073E" w:rsidRPr="0032073E" w:rsidRDefault="001C2F7A" w:rsidP="005E30C3">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rPr>
      </w:pPr>
      <w:r w:rsidRPr="00665BDD">
        <w:rPr>
          <w:rFonts w:ascii="TH SarabunIT๙" w:eastAsiaTheme="minorHAnsi" w:hAnsi="TH SarabunIT๙" w:cs="TH SarabunIT๙"/>
          <w:spacing w:val="-4"/>
          <w:sz w:val="32"/>
          <w:szCs w:val="32"/>
          <w:cs/>
        </w:rPr>
        <w:t>การบรรเทาการเกิดพายุลูกเห็บ หมายถึง การดัดแปรสภาพอากาศเพื่อทำให้กลุ่มเมฆที่มีศักยภาพ</w:t>
      </w:r>
      <w:r w:rsidRPr="0032073E">
        <w:rPr>
          <w:rFonts w:ascii="TH SarabunIT๙" w:eastAsiaTheme="minorHAnsi" w:hAnsi="TH SarabunIT๙" w:cs="TH SarabunIT๙"/>
          <w:sz w:val="32"/>
          <w:szCs w:val="32"/>
          <w:cs/>
        </w:rPr>
        <w:t>ในการพัฒนาตัวเป็นพายุลูกเห็บ มีค่าการสะท้อนกลับของเรดาร์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ลดลง เมื่อเปรียบเทียบกับค่า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rPr>
        <w:t xml:space="preserve"> </w:t>
      </w:r>
      <w:r w:rsidRPr="0032073E">
        <w:rPr>
          <w:rFonts w:ascii="TH SarabunIT๙" w:eastAsiaTheme="minorHAnsi" w:hAnsi="TH SarabunIT๙" w:cs="TH SarabunIT๙"/>
          <w:sz w:val="32"/>
          <w:szCs w:val="32"/>
          <w:cs/>
        </w:rPr>
        <w:t xml:space="preserve">ก่อนเข้าปฏิบัติการ โดยจะติดตามค่า </w:t>
      </w:r>
      <w:proofErr w:type="spellStart"/>
      <w:r w:rsidRPr="0032073E">
        <w:rPr>
          <w:rFonts w:ascii="TH SarabunIT๙" w:eastAsiaTheme="minorHAnsi" w:hAnsi="TH SarabunIT๙" w:cs="TH SarabunIT๙"/>
          <w:sz w:val="32"/>
          <w:szCs w:val="32"/>
        </w:rPr>
        <w:t>dBZ</w:t>
      </w:r>
      <w:proofErr w:type="spellEnd"/>
      <w:r w:rsidRPr="0032073E">
        <w:rPr>
          <w:rFonts w:ascii="TH SarabunIT๙" w:eastAsiaTheme="minorHAnsi" w:hAnsi="TH SarabunIT๙" w:cs="TH SarabunIT๙"/>
          <w:sz w:val="32"/>
          <w:szCs w:val="32"/>
          <w:cs/>
        </w:rPr>
        <w:t xml:space="preserve"> จากเรดาร์ตรวจอากาศภายใน 3 ชั่วโมง ภายหลังการปฏิบัติการ</w:t>
      </w:r>
    </w:p>
    <w:p w:rsidR="00F73D14" w:rsidRDefault="001C2F7A" w:rsidP="004D6FBF">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rPr>
      </w:pPr>
      <w:r w:rsidRPr="00F73D14">
        <w:rPr>
          <w:rFonts w:ascii="TH SarabunIT๙" w:eastAsia="Tahoma" w:hAnsi="TH SarabunIT๙" w:cs="TH SarabunIT๙"/>
          <w:spacing w:val="-4"/>
          <w:sz w:val="32"/>
          <w:szCs w:val="32"/>
          <w:cs/>
        </w:rPr>
        <w:t>กลุ่มเมฆที่มีศักยภาพในการพัฒนาตัวเป็นพายุลูกเห็บ พิจารณาจากกลุ่มเมฆที่มียอดเมฆสูง</w:t>
      </w:r>
      <w:r w:rsidR="00F73D14" w:rsidRPr="00F73D14">
        <w:rPr>
          <w:rFonts w:ascii="TH SarabunIT๙" w:eastAsia="Tahoma" w:hAnsi="TH SarabunIT๙" w:cs="TH SarabunIT๙" w:hint="cs"/>
          <w:spacing w:val="-4"/>
          <w:sz w:val="32"/>
          <w:szCs w:val="32"/>
          <w:cs/>
        </w:rPr>
        <w:t xml:space="preserve"> </w:t>
      </w:r>
      <w:r w:rsidRPr="00F73D14">
        <w:rPr>
          <w:rFonts w:ascii="TH SarabunIT๙" w:eastAsia="Tahoma" w:hAnsi="TH SarabunIT๙" w:cs="TH SarabunIT๙"/>
          <w:spacing w:val="-4"/>
          <w:sz w:val="32"/>
          <w:szCs w:val="32"/>
          <w:cs/>
        </w:rPr>
        <w:t>ตั้งแต่</w:t>
      </w:r>
      <w:r w:rsidRPr="0032073E">
        <w:rPr>
          <w:rFonts w:ascii="TH SarabunIT๙" w:eastAsia="Tahoma" w:hAnsi="TH SarabunIT๙" w:cs="TH SarabunIT๙"/>
          <w:sz w:val="32"/>
          <w:szCs w:val="32"/>
          <w:cs/>
        </w:rPr>
        <w:t xml:space="preserve"> 18</w:t>
      </w:r>
      <w:r w:rsidRPr="0032073E">
        <w:rPr>
          <w:rFonts w:ascii="TH SarabunIT๙" w:eastAsia="Tahoma" w:hAnsi="TH SarabunIT๙" w:cs="TH SarabunIT๙"/>
          <w:sz w:val="32"/>
          <w:szCs w:val="32"/>
        </w:rPr>
        <w:t>,</w:t>
      </w:r>
      <w:r w:rsidRPr="0032073E">
        <w:rPr>
          <w:rFonts w:ascii="TH SarabunIT๙" w:eastAsia="Tahoma" w:hAnsi="TH SarabunIT๙" w:cs="TH SarabunIT๙"/>
          <w:sz w:val="32"/>
          <w:szCs w:val="32"/>
          <w:cs/>
        </w:rPr>
        <w:t>000 ฟุต มีความหนาแน่นของเนื้อเมฆ และมีความคมชัดของยอดเมฆ</w:t>
      </w:r>
    </w:p>
    <w:p w:rsidR="00E43FB1" w:rsidRPr="00F73D14" w:rsidRDefault="001C2F7A" w:rsidP="004D6FBF">
      <w:pPr>
        <w:pStyle w:val="ListParagraph"/>
        <w:numPr>
          <w:ilvl w:val="0"/>
          <w:numId w:val="36"/>
        </w:numPr>
        <w:tabs>
          <w:tab w:val="left" w:pos="1276"/>
        </w:tabs>
        <w:ind w:left="0" w:firstLine="993"/>
        <w:jc w:val="thaiDistribute"/>
        <w:rPr>
          <w:rFonts w:ascii="TH SarabunIT๙" w:eastAsiaTheme="minorHAnsi" w:hAnsi="TH SarabunIT๙" w:cs="TH SarabunIT๙"/>
          <w:sz w:val="32"/>
          <w:szCs w:val="32"/>
          <w:cs/>
        </w:rPr>
      </w:pPr>
      <w:r w:rsidRPr="00F73D14">
        <w:rPr>
          <w:rFonts w:ascii="TH SarabunIT๙" w:eastAsia="Tahoma" w:hAnsi="TH SarabunIT๙" w:cs="TH SarabunIT๙"/>
          <w:sz w:val="32"/>
          <w:szCs w:val="32"/>
          <w:cs/>
        </w:rPr>
        <w:t>เกณฑ์ความสำเร็จในการบรรเทาการเกิดพายุลูกเห็บ พิจารณาดังนี้</w:t>
      </w:r>
    </w:p>
    <w:p w:rsidR="008A6684" w:rsidRPr="0032073E" w:rsidRDefault="008A6684" w:rsidP="0032073E">
      <w:pPr>
        <w:spacing w:after="0" w:line="240" w:lineRule="auto"/>
        <w:ind w:firstLine="1276"/>
        <w:contextualSpacing/>
        <w:rPr>
          <w:rFonts w:ascii="TH SarabunIT๙" w:hAnsi="TH SarabunIT๙" w:cs="TH SarabunIT๙"/>
          <w:sz w:val="32"/>
          <w:szCs w:val="32"/>
          <w:cs/>
        </w:rPr>
      </w:pPr>
      <w:r w:rsidRPr="0032073E">
        <w:rPr>
          <w:rFonts w:ascii="TH SarabunIT๙" w:hAnsi="TH SarabunIT๙" w:cs="TH SarabunIT๙"/>
          <w:sz w:val="32"/>
          <w:szCs w:val="32"/>
          <w:cs/>
        </w:rPr>
        <w:t>1. กรณีปฏิบัติการ</w:t>
      </w:r>
    </w:p>
    <w:p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6"/>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6"/>
          <w:sz w:val="32"/>
          <w:szCs w:val="32"/>
          <w:cs/>
        </w:rPr>
        <w:t xml:space="preserve">ผลการปฏิบัติการพบว่า กลุ่มเมฆที่ปฏิบัติการจำนวน </w:t>
      </w:r>
      <w:r w:rsidRPr="00F73D14">
        <w:rPr>
          <w:rFonts w:ascii="TH SarabunIT๙" w:hAnsi="TH SarabunIT๙" w:cs="TH SarabunIT๙"/>
          <w:spacing w:val="-16"/>
          <w:sz w:val="32"/>
          <w:szCs w:val="32"/>
        </w:rPr>
        <w:t xml:space="preserve">n </w:t>
      </w:r>
      <w:r w:rsidRPr="00F73D14">
        <w:rPr>
          <w:rFonts w:ascii="TH SarabunIT๙" w:hAnsi="TH SarabunIT๙" w:cs="TH SarabunIT๙"/>
          <w:spacing w:val="-16"/>
          <w:sz w:val="32"/>
          <w:szCs w:val="32"/>
          <w:cs/>
        </w:rPr>
        <w:t xml:space="preserve">กลุ่ม ไม่มีลูกเห็บตก (แทนค่าตัวแปร </w:t>
      </w:r>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cs/>
        </w:rPr>
        <w:t>1</w:t>
      </w:r>
      <w:r w:rsidRPr="00F73D14">
        <w:rPr>
          <w:rFonts w:ascii="TH SarabunIT๙" w:hAnsi="TH SarabunIT๙" w:cs="TH SarabunIT๙"/>
          <w:spacing w:val="-16"/>
          <w:sz w:val="32"/>
          <w:szCs w:val="32"/>
        </w:rPr>
        <w:t>…</w:t>
      </w:r>
      <w:proofErr w:type="spellStart"/>
      <w:r w:rsidRPr="00F73D14">
        <w:rPr>
          <w:rFonts w:ascii="TH SarabunIT๙" w:hAnsi="TH SarabunIT๙" w:cs="TH SarabunIT๙"/>
          <w:spacing w:val="-16"/>
          <w:sz w:val="32"/>
          <w:szCs w:val="32"/>
        </w:rPr>
        <w:t>Y</w:t>
      </w:r>
      <w:r w:rsidRPr="00F73D14">
        <w:rPr>
          <w:rFonts w:ascii="TH SarabunIT๙" w:hAnsi="TH SarabunIT๙" w:cs="TH SarabunIT๙"/>
          <w:spacing w:val="-16"/>
          <w:sz w:val="32"/>
          <w:szCs w:val="32"/>
          <w:vertAlign w:val="subscript"/>
        </w:rPr>
        <w:t>n</w:t>
      </w:r>
      <w:proofErr w:type="spellEnd"/>
      <w:r w:rsidRPr="00F73D14">
        <w:rPr>
          <w:rFonts w:ascii="TH SarabunIT๙" w:hAnsi="TH SarabunIT๙" w:cs="TH SarabunIT๙"/>
          <w:spacing w:val="-16"/>
          <w:sz w:val="32"/>
          <w:szCs w:val="32"/>
        </w:rPr>
        <w:t>)</w:t>
      </w:r>
    </w:p>
    <w:p w:rsidR="008A6684" w:rsidRPr="00F73D14" w:rsidRDefault="008A6684" w:rsidP="00F73D14">
      <w:pPr>
        <w:tabs>
          <w:tab w:val="left" w:pos="993"/>
          <w:tab w:val="left" w:pos="1276"/>
        </w:tabs>
        <w:spacing w:after="0" w:line="240" w:lineRule="auto"/>
        <w:ind w:firstLine="1560"/>
        <w:contextualSpacing/>
        <w:jc w:val="thaiDistribute"/>
        <w:rPr>
          <w:rFonts w:ascii="TH SarabunIT๙" w:hAnsi="TH SarabunIT๙" w:cs="TH SarabunIT๙"/>
          <w:spacing w:val="-14"/>
          <w:sz w:val="32"/>
          <w:szCs w:val="32"/>
          <w:cs/>
        </w:rPr>
      </w:pPr>
      <w:r w:rsidRPr="00F73D14">
        <w:rPr>
          <w:rFonts w:ascii="TH SarabunIT๙" w:hAnsi="TH SarabunIT๙" w:cs="TH SarabunIT๙"/>
          <w:sz w:val="32"/>
          <w:szCs w:val="32"/>
          <w:cs/>
        </w:rPr>
        <w:t xml:space="preserve">- </w:t>
      </w:r>
      <w:r w:rsidRPr="00F73D14">
        <w:rPr>
          <w:rFonts w:ascii="TH SarabunIT๙" w:hAnsi="TH SarabunIT๙" w:cs="TH SarabunIT๙"/>
          <w:spacing w:val="-14"/>
          <w:sz w:val="32"/>
          <w:szCs w:val="32"/>
          <w:cs/>
        </w:rPr>
        <w:t xml:space="preserve">ผลการปฏิบัติการพบว่า กลุ่มเมฆที่ปฏิบัติการมีลูกเห็บตกจำนวน </w:t>
      </w:r>
      <w:r w:rsidRPr="00F73D14">
        <w:rPr>
          <w:rFonts w:ascii="TH SarabunIT๙" w:hAnsi="TH SarabunIT๙" w:cs="TH SarabunIT๙"/>
          <w:spacing w:val="-14"/>
          <w:sz w:val="32"/>
          <w:szCs w:val="32"/>
        </w:rPr>
        <w:t xml:space="preserve">m </w:t>
      </w:r>
      <w:r w:rsidRPr="00F73D14">
        <w:rPr>
          <w:rFonts w:ascii="TH SarabunIT๙" w:hAnsi="TH SarabunIT๙" w:cs="TH SarabunIT๙"/>
          <w:spacing w:val="-14"/>
          <w:sz w:val="32"/>
          <w:szCs w:val="32"/>
          <w:cs/>
        </w:rPr>
        <w:t xml:space="preserve">กลุ่ม (แทนค่าตัวแปร </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cs/>
        </w:rPr>
        <w:t>1</w:t>
      </w:r>
      <w:r w:rsidRPr="00F73D14">
        <w:rPr>
          <w:rFonts w:ascii="TH SarabunIT๙" w:hAnsi="TH SarabunIT๙" w:cs="TH SarabunIT๙"/>
          <w:spacing w:val="-14"/>
          <w:sz w:val="32"/>
          <w:szCs w:val="32"/>
        </w:rPr>
        <w:t>…N</w:t>
      </w:r>
      <w:r w:rsidRPr="00F73D14">
        <w:rPr>
          <w:rFonts w:ascii="TH SarabunIT๙" w:hAnsi="TH SarabunIT๙" w:cs="TH SarabunIT๙"/>
          <w:spacing w:val="-14"/>
          <w:sz w:val="32"/>
          <w:szCs w:val="32"/>
          <w:vertAlign w:val="subscript"/>
        </w:rPr>
        <w:t>m</w:t>
      </w:r>
      <w:r w:rsidRPr="00F73D14">
        <w:rPr>
          <w:rFonts w:ascii="TH SarabunIT๙" w:hAnsi="TH SarabunIT๙" w:cs="TH SarabunIT๙"/>
          <w:spacing w:val="-14"/>
          <w:sz w:val="32"/>
          <w:szCs w:val="32"/>
        </w:rPr>
        <w:t>)</w:t>
      </w:r>
    </w:p>
    <w:p w:rsidR="008A6684" w:rsidRPr="00D343D4" w:rsidRDefault="008A6684" w:rsidP="00D343D4">
      <w:pPr>
        <w:tabs>
          <w:tab w:val="left" w:pos="993"/>
          <w:tab w:val="left" w:pos="1276"/>
        </w:tabs>
        <w:spacing w:after="0" w:line="240" w:lineRule="auto"/>
        <w:ind w:firstLine="1276"/>
        <w:contextualSpacing/>
        <w:jc w:val="thaiDistribute"/>
        <w:rPr>
          <w:rFonts w:ascii="TH SarabunIT๙" w:hAnsi="TH SarabunIT๙" w:cs="TH SarabunIT๙"/>
          <w:spacing w:val="-20"/>
          <w:sz w:val="32"/>
          <w:szCs w:val="32"/>
          <w:cs/>
        </w:rPr>
      </w:pPr>
      <w:r w:rsidRPr="0032073E">
        <w:rPr>
          <w:rFonts w:ascii="TH SarabunIT๙" w:hAnsi="TH SarabunIT๙" w:cs="TH SarabunIT๙"/>
          <w:sz w:val="32"/>
          <w:szCs w:val="32"/>
          <w:cs/>
        </w:rPr>
        <w:t xml:space="preserve">2. </w:t>
      </w:r>
      <w:r w:rsidRPr="00D343D4">
        <w:rPr>
          <w:rFonts w:ascii="TH SarabunIT๙" w:hAnsi="TH SarabunIT๙" w:cs="TH SarabunIT๙"/>
          <w:spacing w:val="-20"/>
          <w:sz w:val="32"/>
          <w:szCs w:val="32"/>
          <w:cs/>
        </w:rPr>
        <w:t xml:space="preserve">กรณีขึ้นบินปฏิบัติการ แต่ไม่พบกลุ่มเมฆที่มีศักยภาพในการพัฒนาตัวเป็นพายุลูกเห็บ (แทนค่าตัวแปร </w:t>
      </w:r>
      <w:r w:rsidRPr="00D343D4">
        <w:rPr>
          <w:rFonts w:ascii="TH SarabunIT๙" w:hAnsi="TH SarabunIT๙" w:cs="TH SarabunIT๙"/>
          <w:spacing w:val="-20"/>
          <w:sz w:val="32"/>
          <w:szCs w:val="32"/>
        </w:rPr>
        <w:t>N)</w:t>
      </w:r>
    </w:p>
    <w:p w:rsidR="00102850" w:rsidRPr="00102850" w:rsidRDefault="008A6684" w:rsidP="003D0BE7">
      <w:pPr>
        <w:tabs>
          <w:tab w:val="left" w:pos="993"/>
          <w:tab w:val="left" w:pos="1276"/>
        </w:tabs>
        <w:spacing w:after="0" w:line="240" w:lineRule="auto"/>
        <w:ind w:left="1560" w:hanging="284"/>
        <w:contextualSpacing/>
        <w:jc w:val="thaiDistribute"/>
        <w:rPr>
          <w:rFonts w:ascii="TH SarabunIT๙" w:hAnsi="TH SarabunIT๙" w:cs="TH SarabunIT๙"/>
          <w:sz w:val="32"/>
          <w:szCs w:val="32"/>
        </w:rPr>
      </w:pPr>
      <w:r w:rsidRPr="0032073E">
        <w:rPr>
          <w:rFonts w:ascii="TH SarabunIT๙" w:hAnsi="TH SarabunIT๙" w:cs="TH SarabunIT๙"/>
          <w:sz w:val="32"/>
          <w:szCs w:val="32"/>
          <w:cs/>
        </w:rPr>
        <w:t>3. กรณีไม่ขึ้นบินปฏิบัติการ</w:t>
      </w:r>
      <w:r w:rsidR="00102850">
        <w:rPr>
          <w:rFonts w:ascii="TH SarabunIT๙" w:hAnsi="TH SarabunIT๙" w:cs="TH SarabunIT๙"/>
          <w:sz w:val="32"/>
          <w:szCs w:val="32"/>
        </w:rPr>
        <w:t xml:space="preserve"> </w:t>
      </w:r>
      <w:r w:rsidR="00102850" w:rsidRPr="00102850">
        <w:rPr>
          <w:rFonts w:ascii="TH SarabunIT๙" w:hAnsi="TH SarabunIT๙" w:cs="TH SarabunIT๙"/>
          <w:sz w:val="32"/>
          <w:szCs w:val="32"/>
          <w:cs/>
        </w:rPr>
        <w:t xml:space="preserve">แต่มีลูกเห็บตกในพื้นที่รับผิดชอบภายในเวลาไม่เกิน 17.00 น. (แทนค่าตัวแปร </w:t>
      </w:r>
      <w:r w:rsidR="00102850" w:rsidRPr="00102850">
        <w:rPr>
          <w:rFonts w:ascii="TH SarabunIT๙" w:hAnsi="TH SarabunIT๙" w:cs="TH SarabunIT๙"/>
          <w:sz w:val="32"/>
          <w:szCs w:val="32"/>
        </w:rPr>
        <w:t>N)</w:t>
      </w:r>
      <w:bookmarkStart w:id="0" w:name="_GoBack"/>
      <w:bookmarkEnd w:id="0"/>
    </w:p>
    <w:p w:rsidR="009A166C" w:rsidRDefault="009A166C" w:rsidP="00D343D4">
      <w:pPr>
        <w:tabs>
          <w:tab w:val="left" w:pos="993"/>
          <w:tab w:val="left" w:pos="1276"/>
        </w:tabs>
        <w:spacing w:before="120" w:after="0" w:line="240" w:lineRule="auto"/>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5110"/>
      </w:tblGrid>
      <w:tr w:rsidR="007F165F" w:rsidTr="007F165F">
        <w:trPr>
          <w:jc w:val="center"/>
        </w:trPr>
        <w:tc>
          <w:tcPr>
            <w:tcW w:w="5110" w:type="dxa"/>
          </w:tcPr>
          <w:p w:rsidR="007F165F" w:rsidRPr="00D65477" w:rsidRDefault="007F165F" w:rsidP="007F165F">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 xml:space="preserve">X     </w:t>
            </w:r>
            <w:r w:rsidRPr="0060784B">
              <w:rPr>
                <w:rFonts w:ascii="TH SarabunIT๙" w:hAnsi="TH SarabunIT๙" w:cs="TH SarabunIT๙"/>
                <w:sz w:val="32"/>
                <w:szCs w:val="32"/>
              </w:rPr>
              <w:t xml:space="preserve"> 100</w:t>
            </w:r>
          </w:p>
          <w:p w:rsidR="007F165F" w:rsidRPr="007F165F" w:rsidRDefault="007F165F" w:rsidP="007F165F">
            <w:pPr>
              <w:jc w:val="center"/>
              <w:rPr>
                <w:rFonts w:ascii="TH SarabunPSK" w:hAnsi="TH SarabunPSK" w:cs="TH SarabunPSK"/>
                <w:sz w:val="32"/>
                <w:szCs w:val="32"/>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tc>
      </w:tr>
    </w:tbl>
    <w:p w:rsidR="009A166C" w:rsidRPr="00981C60" w:rsidRDefault="009A166C" w:rsidP="00E945A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9A166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D62A2A">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B50913" w:rsidRPr="00981C60" w:rsidTr="00B50913">
        <w:trPr>
          <w:trHeight w:val="456"/>
          <w:jc w:val="center"/>
        </w:trPr>
        <w:tc>
          <w:tcPr>
            <w:tcW w:w="1112" w:type="dxa"/>
            <w:shd w:val="clear" w:color="auto" w:fill="auto"/>
          </w:tcPr>
          <w:p w:rsidR="00B50913" w:rsidRPr="00981C60" w:rsidRDefault="00B50913" w:rsidP="00B50913">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B50913" w:rsidRPr="00B50913" w:rsidRDefault="00B50913" w:rsidP="00B50913">
            <w:pPr>
              <w:pStyle w:val="NormalWeb"/>
              <w:tabs>
                <w:tab w:val="left" w:pos="1843"/>
              </w:tabs>
              <w:spacing w:before="0" w:beforeAutospacing="0" w:after="0" w:afterAutospacing="0" w:line="228" w:lineRule="auto"/>
              <w:jc w:val="center"/>
              <w:rPr>
                <w:rFonts w:ascii="Arial" w:hAnsi="Arial" w:cs="Arial"/>
                <w:sz w:val="32"/>
                <w:szCs w:val="32"/>
              </w:rPr>
            </w:pPr>
            <w:r w:rsidRPr="00B50913">
              <w:rPr>
                <w:rFonts w:ascii="TH SarabunIT๙" w:eastAsia="Tahoma" w:hAnsi="TH SarabunIT๙" w:cs="TH SarabunIT๙"/>
                <w:color w:val="000000" w:themeColor="text1"/>
                <w:kern w:val="24"/>
                <w:sz w:val="32"/>
                <w:szCs w:val="32"/>
                <w:cs/>
              </w:rPr>
              <w:t>47.62</w:t>
            </w:r>
          </w:p>
        </w:tc>
        <w:tc>
          <w:tcPr>
            <w:tcW w:w="993" w:type="dxa"/>
            <w:shd w:val="clear" w:color="auto" w:fill="auto"/>
          </w:tcPr>
          <w:p w:rsidR="00B50913" w:rsidRPr="00B50913" w:rsidRDefault="00B50913" w:rsidP="00B50913">
            <w:pPr>
              <w:pStyle w:val="NormalWeb"/>
              <w:tabs>
                <w:tab w:val="left" w:pos="1843"/>
              </w:tabs>
              <w:spacing w:before="0" w:beforeAutospacing="0" w:after="0" w:afterAutospacing="0" w:line="228" w:lineRule="auto"/>
              <w:jc w:val="center"/>
              <w:rPr>
                <w:rFonts w:ascii="Arial" w:hAnsi="Arial" w:cs="Arial"/>
                <w:sz w:val="32"/>
                <w:szCs w:val="32"/>
              </w:rPr>
            </w:pPr>
            <w:r w:rsidRPr="00B50913">
              <w:rPr>
                <w:rFonts w:ascii="TH SarabunIT๙" w:eastAsia="Tahoma" w:hAnsi="TH SarabunIT๙" w:cs="TH SarabunIT๙"/>
                <w:color w:val="000000" w:themeColor="text1"/>
                <w:kern w:val="24"/>
                <w:sz w:val="32"/>
                <w:szCs w:val="32"/>
                <w:cs/>
              </w:rPr>
              <w:t>49.62</w:t>
            </w:r>
          </w:p>
        </w:tc>
        <w:tc>
          <w:tcPr>
            <w:tcW w:w="992" w:type="dxa"/>
            <w:shd w:val="clear" w:color="auto" w:fill="auto"/>
          </w:tcPr>
          <w:p w:rsidR="00B50913" w:rsidRPr="00B50913" w:rsidRDefault="00B50913" w:rsidP="00B50913">
            <w:pPr>
              <w:pStyle w:val="NormalWeb"/>
              <w:tabs>
                <w:tab w:val="left" w:pos="1843"/>
              </w:tabs>
              <w:spacing w:before="0" w:beforeAutospacing="0" w:after="0" w:afterAutospacing="0" w:line="228" w:lineRule="auto"/>
              <w:jc w:val="center"/>
              <w:rPr>
                <w:rFonts w:ascii="Arial" w:hAnsi="Arial" w:cs="Arial"/>
                <w:sz w:val="32"/>
                <w:szCs w:val="32"/>
              </w:rPr>
            </w:pPr>
            <w:r w:rsidRPr="00B50913">
              <w:rPr>
                <w:rFonts w:ascii="TH SarabunIT๙" w:eastAsia="Tahoma" w:hAnsi="TH SarabunIT๙" w:cs="TH SarabunIT๙"/>
                <w:color w:val="000000" w:themeColor="text1"/>
                <w:kern w:val="24"/>
                <w:sz w:val="32"/>
                <w:szCs w:val="32"/>
                <w:cs/>
              </w:rPr>
              <w:t>51.62</w:t>
            </w:r>
          </w:p>
        </w:tc>
        <w:tc>
          <w:tcPr>
            <w:tcW w:w="992" w:type="dxa"/>
            <w:shd w:val="clear" w:color="auto" w:fill="auto"/>
          </w:tcPr>
          <w:p w:rsidR="00B50913" w:rsidRPr="00B50913" w:rsidRDefault="00B50913" w:rsidP="00B50913">
            <w:pPr>
              <w:pStyle w:val="NormalWeb"/>
              <w:tabs>
                <w:tab w:val="left" w:pos="1843"/>
              </w:tabs>
              <w:spacing w:before="0" w:beforeAutospacing="0" w:after="0" w:afterAutospacing="0" w:line="228" w:lineRule="auto"/>
              <w:jc w:val="center"/>
              <w:rPr>
                <w:rFonts w:ascii="Arial" w:hAnsi="Arial" w:cs="Arial"/>
                <w:sz w:val="32"/>
                <w:szCs w:val="32"/>
              </w:rPr>
            </w:pPr>
            <w:r w:rsidRPr="00B50913">
              <w:rPr>
                <w:rFonts w:ascii="TH SarabunIT๙" w:eastAsia="Tahoma" w:hAnsi="TH SarabunIT๙" w:cs="TH SarabunIT๙"/>
                <w:color w:val="000000" w:themeColor="text1"/>
                <w:kern w:val="24"/>
                <w:sz w:val="32"/>
                <w:szCs w:val="32"/>
                <w:cs/>
              </w:rPr>
              <w:t>53.62</w:t>
            </w:r>
          </w:p>
        </w:tc>
        <w:tc>
          <w:tcPr>
            <w:tcW w:w="992" w:type="dxa"/>
            <w:shd w:val="clear" w:color="auto" w:fill="auto"/>
          </w:tcPr>
          <w:p w:rsidR="00B50913" w:rsidRPr="00B50913" w:rsidRDefault="00B50913" w:rsidP="00B50913">
            <w:pPr>
              <w:pStyle w:val="NormalWeb"/>
              <w:tabs>
                <w:tab w:val="left" w:pos="1843"/>
              </w:tabs>
              <w:spacing w:before="0" w:beforeAutospacing="0" w:after="0" w:afterAutospacing="0" w:line="228" w:lineRule="auto"/>
              <w:jc w:val="center"/>
              <w:rPr>
                <w:rFonts w:ascii="Arial" w:hAnsi="Arial" w:cs="Arial"/>
                <w:sz w:val="32"/>
                <w:szCs w:val="32"/>
              </w:rPr>
            </w:pPr>
            <w:r w:rsidRPr="00B50913">
              <w:rPr>
                <w:rFonts w:ascii="TH SarabunIT๙" w:eastAsia="Tahoma" w:hAnsi="TH SarabunIT๙" w:cs="TH SarabunIT๙"/>
                <w:color w:val="000000" w:themeColor="text1"/>
                <w:kern w:val="24"/>
                <w:sz w:val="32"/>
                <w:szCs w:val="32"/>
                <w:cs/>
              </w:rPr>
              <w:t>55.62</w:t>
            </w:r>
          </w:p>
        </w:tc>
      </w:tr>
    </w:tbl>
    <w:p w:rsidR="009A166C" w:rsidRDefault="009A166C" w:rsidP="009A166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F17231">
        <w:tc>
          <w:tcPr>
            <w:tcW w:w="354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F0B40" w:rsidRPr="0078763D" w:rsidTr="00AF0B40">
        <w:trPr>
          <w:trHeight w:val="384"/>
        </w:trPr>
        <w:tc>
          <w:tcPr>
            <w:tcW w:w="3544" w:type="dxa"/>
            <w:vMerge/>
            <w:shd w:val="clear" w:color="auto" w:fill="auto"/>
          </w:tcPr>
          <w:p w:rsidR="00AF0B40" w:rsidRPr="0078763D" w:rsidRDefault="00AF0B40" w:rsidP="00AF0B4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F0B40" w:rsidRPr="0078763D" w:rsidRDefault="00AF0B40" w:rsidP="00AF0B4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2562</w:t>
            </w:r>
          </w:p>
        </w:tc>
        <w:tc>
          <w:tcPr>
            <w:tcW w:w="1134" w:type="dxa"/>
            <w:shd w:val="clear" w:color="auto" w:fill="auto"/>
          </w:tcPr>
          <w:p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2563</w:t>
            </w:r>
          </w:p>
        </w:tc>
        <w:tc>
          <w:tcPr>
            <w:tcW w:w="1134" w:type="dxa"/>
            <w:shd w:val="clear" w:color="auto" w:fill="auto"/>
          </w:tcPr>
          <w:p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2564</w:t>
            </w:r>
          </w:p>
        </w:tc>
        <w:tc>
          <w:tcPr>
            <w:tcW w:w="1134" w:type="dxa"/>
          </w:tcPr>
          <w:p w:rsidR="00AF0B40" w:rsidRPr="00AF0B40" w:rsidRDefault="00AF0B40" w:rsidP="00AF0B40">
            <w:pPr>
              <w:pStyle w:val="NormalWeb"/>
              <w:spacing w:before="0" w:beforeAutospacing="0" w:after="0" w:afterAutospacing="0"/>
              <w:jc w:val="center"/>
              <w:rPr>
                <w:rFonts w:ascii="Arial" w:hAnsi="Arial" w:cs="Arial"/>
                <w:sz w:val="32"/>
                <w:szCs w:val="32"/>
              </w:rPr>
            </w:pPr>
            <w:r w:rsidRPr="00AF0B40">
              <w:rPr>
                <w:rFonts w:ascii="TH SarabunIT๙" w:eastAsia="Tahoma" w:hAnsi="TH SarabunIT๙" w:cs="TH SarabunIT๙"/>
                <w:b/>
                <w:bCs/>
                <w:color w:val="000000" w:themeColor="text1"/>
                <w:kern w:val="24"/>
                <w:sz w:val="32"/>
                <w:szCs w:val="32"/>
              </w:rPr>
              <w:t>2565</w:t>
            </w:r>
          </w:p>
        </w:tc>
      </w:tr>
      <w:tr w:rsidR="00AF0B40" w:rsidRPr="0078763D" w:rsidTr="00AF0B40">
        <w:trPr>
          <w:trHeight w:val="846"/>
        </w:trPr>
        <w:tc>
          <w:tcPr>
            <w:tcW w:w="3544" w:type="dxa"/>
            <w:shd w:val="clear" w:color="auto" w:fill="auto"/>
          </w:tcPr>
          <w:p w:rsidR="00AF0B40" w:rsidRPr="008E0067" w:rsidRDefault="00AF0B40" w:rsidP="00AF0B40">
            <w:pPr>
              <w:spacing w:after="0" w:line="240" w:lineRule="auto"/>
              <w:rPr>
                <w:rFonts w:ascii="TH SarabunIT๙" w:eastAsia="Times New Roman" w:hAnsi="TH SarabunIT๙" w:cs="TH SarabunIT๙"/>
                <w:b/>
                <w:bCs/>
                <w:sz w:val="32"/>
                <w:szCs w:val="32"/>
              </w:rPr>
            </w:pPr>
            <w:r w:rsidRPr="009A166C">
              <w:rPr>
                <w:rFonts w:ascii="TH SarabunIT๙" w:hAnsi="TH SarabunIT๙" w:cs="TH SarabunIT๙"/>
                <w:color w:val="000000"/>
                <w:sz w:val="32"/>
                <w:szCs w:val="32"/>
                <w:cs/>
              </w:rPr>
              <w:t>ร้อยละความสำเร็จของการบรรเทา</w:t>
            </w:r>
            <w:r>
              <w:rPr>
                <w:rFonts w:ascii="TH SarabunIT๙" w:hAnsi="TH SarabunIT๙" w:cs="TH SarabunIT๙"/>
                <w:color w:val="000000"/>
                <w:sz w:val="32"/>
                <w:szCs w:val="32"/>
                <w:cs/>
              </w:rPr>
              <w:br/>
            </w:r>
            <w:r w:rsidRPr="009A166C">
              <w:rPr>
                <w:rFonts w:ascii="TH SarabunIT๙" w:hAnsi="TH SarabunIT๙" w:cs="TH SarabunIT๙"/>
                <w:color w:val="000000"/>
                <w:sz w:val="32"/>
                <w:szCs w:val="32"/>
                <w:cs/>
              </w:rPr>
              <w:t>การเกิดพายุลูกเห็บ</w:t>
            </w:r>
          </w:p>
        </w:tc>
        <w:tc>
          <w:tcPr>
            <w:tcW w:w="992" w:type="dxa"/>
            <w:shd w:val="clear" w:color="auto" w:fill="auto"/>
          </w:tcPr>
          <w:p w:rsidR="00AF0B40" w:rsidRPr="0078763D" w:rsidRDefault="00AF0B40" w:rsidP="00AF0B40">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AF0B40" w:rsidRPr="00AF0B40" w:rsidRDefault="00AF0B40" w:rsidP="00AF0B40">
            <w:pPr>
              <w:pStyle w:val="NormalWeb"/>
              <w:spacing w:before="0" w:beforeAutospacing="0" w:after="0" w:afterAutospacing="0"/>
              <w:jc w:val="center"/>
              <w:textAlignment w:val="bottom"/>
              <w:rPr>
                <w:rFonts w:ascii="Arial" w:hAnsi="Arial" w:cs="Arial"/>
                <w:sz w:val="32"/>
                <w:szCs w:val="32"/>
              </w:rPr>
            </w:pPr>
            <w:r w:rsidRPr="00AF0B40">
              <w:rPr>
                <w:rFonts w:ascii="TH SarabunIT๙" w:eastAsia="Tahoma" w:hAnsi="TH SarabunIT๙" w:cs="TH SarabunIT๙"/>
                <w:color w:val="000000"/>
                <w:kern w:val="24"/>
                <w:sz w:val="32"/>
                <w:szCs w:val="32"/>
              </w:rPr>
              <w:t>49.14</w:t>
            </w:r>
          </w:p>
        </w:tc>
        <w:tc>
          <w:tcPr>
            <w:tcW w:w="1134" w:type="dxa"/>
            <w:shd w:val="clear" w:color="auto" w:fill="auto"/>
          </w:tcPr>
          <w:p w:rsidR="00AF0B40" w:rsidRPr="00AF0B40" w:rsidRDefault="00AF0B40" w:rsidP="00AF0B40">
            <w:pPr>
              <w:pStyle w:val="NormalWeb"/>
              <w:spacing w:before="0" w:beforeAutospacing="0" w:after="0" w:afterAutospacing="0"/>
              <w:jc w:val="center"/>
              <w:textAlignment w:val="bottom"/>
              <w:rPr>
                <w:rFonts w:ascii="Arial" w:hAnsi="Arial" w:cs="Arial"/>
                <w:sz w:val="32"/>
                <w:szCs w:val="32"/>
              </w:rPr>
            </w:pPr>
            <w:r w:rsidRPr="00AF0B40">
              <w:rPr>
                <w:rFonts w:ascii="TH SarabunIT๙" w:eastAsia="Tahoma" w:hAnsi="TH SarabunIT๙" w:cs="TH SarabunIT๙"/>
                <w:color w:val="000000" w:themeColor="text1"/>
                <w:kern w:val="24"/>
                <w:sz w:val="32"/>
                <w:szCs w:val="32"/>
              </w:rPr>
              <w:t>53.33</w:t>
            </w:r>
          </w:p>
        </w:tc>
        <w:tc>
          <w:tcPr>
            <w:tcW w:w="1134" w:type="dxa"/>
            <w:shd w:val="clear" w:color="auto" w:fill="auto"/>
          </w:tcPr>
          <w:p w:rsidR="00AF0B40" w:rsidRPr="00AF0B40" w:rsidRDefault="00AF0B40" w:rsidP="00AF0B40">
            <w:pPr>
              <w:pStyle w:val="NormalWeb"/>
              <w:spacing w:before="0" w:beforeAutospacing="0" w:after="0" w:afterAutospacing="0"/>
              <w:jc w:val="center"/>
              <w:textAlignment w:val="bottom"/>
              <w:rPr>
                <w:rFonts w:ascii="Arial" w:hAnsi="Arial" w:cs="Arial"/>
                <w:sz w:val="32"/>
                <w:szCs w:val="32"/>
              </w:rPr>
            </w:pPr>
            <w:r w:rsidRPr="00AF0B40">
              <w:rPr>
                <w:rFonts w:ascii="TH SarabunIT๙" w:eastAsia="Tahoma" w:hAnsi="TH SarabunIT๙" w:cs="TH SarabunIT๙"/>
                <w:color w:val="000000" w:themeColor="text1"/>
                <w:kern w:val="24"/>
                <w:sz w:val="32"/>
                <w:szCs w:val="32"/>
                <w:cs/>
              </w:rPr>
              <w:t>55.38</w:t>
            </w:r>
          </w:p>
        </w:tc>
        <w:tc>
          <w:tcPr>
            <w:tcW w:w="1134" w:type="dxa"/>
          </w:tcPr>
          <w:p w:rsidR="00AF0B40" w:rsidRPr="00AF0B40" w:rsidRDefault="00AF0B40" w:rsidP="00AF0B40">
            <w:pPr>
              <w:pStyle w:val="NormalWeb"/>
              <w:spacing w:before="0" w:beforeAutospacing="0" w:after="0" w:afterAutospacing="0"/>
              <w:jc w:val="center"/>
              <w:textAlignment w:val="bottom"/>
              <w:rPr>
                <w:rFonts w:ascii="Arial" w:hAnsi="Arial" w:cs="Arial"/>
                <w:sz w:val="32"/>
                <w:szCs w:val="32"/>
              </w:rPr>
            </w:pPr>
            <w:r w:rsidRPr="00AF0B40">
              <w:rPr>
                <w:rFonts w:ascii="TH SarabunIT๙" w:eastAsia="Tahoma" w:hAnsi="TH SarabunIT๙" w:cs="TH SarabunIT๙"/>
                <w:color w:val="000000" w:themeColor="text1"/>
                <w:kern w:val="24"/>
                <w:sz w:val="32"/>
                <w:szCs w:val="32"/>
                <w:cs/>
              </w:rPr>
              <w:t>48.61</w:t>
            </w:r>
          </w:p>
        </w:tc>
      </w:tr>
    </w:tbl>
    <w:p w:rsidR="00B63E49" w:rsidRDefault="00B63E49" w:rsidP="00E945A2">
      <w:pPr>
        <w:spacing w:before="240" w:after="0" w:line="240" w:lineRule="auto"/>
        <w:rPr>
          <w:rFonts w:ascii="TH SarabunIT๙" w:eastAsia="Times New Roman" w:hAnsi="TH SarabunIT๙" w:cs="TH SarabunIT๙"/>
          <w:b/>
          <w:bCs/>
          <w:sz w:val="32"/>
          <w:szCs w:val="32"/>
        </w:rPr>
      </w:pPr>
    </w:p>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rsidR="00D62A2A" w:rsidRDefault="009A166C" w:rsidP="00622288">
      <w:pPr>
        <w:tabs>
          <w:tab w:val="left" w:pos="567"/>
        </w:tabs>
        <w:spacing w:after="0" w:line="240" w:lineRule="auto"/>
        <w:ind w:left="993"/>
        <w:rPr>
          <w:rFonts w:ascii="TH SarabunIT๙" w:hAnsi="TH SarabunIT๙" w:cs="TH SarabunIT๙"/>
          <w:sz w:val="32"/>
          <w:szCs w:val="32"/>
        </w:rPr>
      </w:pPr>
      <w:r w:rsidRPr="00E945A2">
        <w:rPr>
          <w:rFonts w:ascii="TH SarabunIT๙" w:hAnsi="TH SarabunIT๙" w:cs="TH SarabunIT๙" w:hint="cs"/>
          <w:sz w:val="32"/>
          <w:szCs w:val="32"/>
          <w:cs/>
        </w:rPr>
        <w:t xml:space="preserve">1. </w:t>
      </w:r>
      <w:r w:rsidR="00D62A2A" w:rsidRPr="00D62A2A">
        <w:rPr>
          <w:rFonts w:ascii="TH SarabunIT๙" w:hAnsi="TH SarabunIT๙" w:cs="TH SarabunIT๙"/>
          <w:sz w:val="32"/>
          <w:szCs w:val="32"/>
          <w:cs/>
        </w:rPr>
        <w:t>ค่าการสะท้อนกลับของเรดาร์ (</w:t>
      </w:r>
      <w:proofErr w:type="spellStart"/>
      <w:r w:rsidR="00D62A2A" w:rsidRPr="00D62A2A">
        <w:rPr>
          <w:rFonts w:ascii="TH SarabunIT๙" w:hAnsi="TH SarabunIT๙" w:cs="TH SarabunIT๙"/>
          <w:sz w:val="32"/>
          <w:szCs w:val="32"/>
        </w:rPr>
        <w:t>dBZ</w:t>
      </w:r>
      <w:proofErr w:type="spellEnd"/>
      <w:r w:rsidR="00D62A2A" w:rsidRPr="00D62A2A">
        <w:rPr>
          <w:rFonts w:ascii="TH SarabunIT๙" w:hAnsi="TH SarabunIT๙" w:cs="TH SarabunIT๙"/>
          <w:sz w:val="32"/>
          <w:szCs w:val="32"/>
        </w:rPr>
        <w:t>)</w:t>
      </w:r>
      <w:r w:rsidR="00D62A2A" w:rsidRPr="00D62A2A">
        <w:rPr>
          <w:rFonts w:ascii="TH SarabunIT๙" w:hAnsi="TH SarabunIT๙" w:cs="TH SarabunIT๙"/>
          <w:sz w:val="32"/>
          <w:szCs w:val="32"/>
          <w:cs/>
        </w:rPr>
        <w:t xml:space="preserve"> จากระบบสา</w:t>
      </w:r>
      <w:r w:rsidR="00D62A2A">
        <w:rPr>
          <w:rFonts w:ascii="TH SarabunIT๙" w:hAnsi="TH SarabunIT๙" w:cs="TH SarabunIT๙"/>
          <w:sz w:val="32"/>
          <w:szCs w:val="32"/>
          <w:cs/>
        </w:rPr>
        <w:t>รสนเทศปฏิบัติการ</w:t>
      </w:r>
      <w:r w:rsidR="00D62A2A" w:rsidRPr="00D62A2A">
        <w:rPr>
          <w:rFonts w:ascii="TH SarabunIT๙" w:hAnsi="TH SarabunIT๙" w:cs="TH SarabunIT๙"/>
          <w:sz w:val="32"/>
          <w:szCs w:val="32"/>
          <w:cs/>
        </w:rPr>
        <w:t>ฝนหลวง</w:t>
      </w:r>
      <w:r w:rsidR="00D62A2A">
        <w:rPr>
          <w:rFonts w:ascii="TH SarabunIT๙" w:hAnsi="TH SarabunIT๙" w:cs="TH SarabunIT๙"/>
          <w:sz w:val="32"/>
          <w:szCs w:val="32"/>
        </w:rPr>
        <w:br/>
      </w:r>
      <w:r w:rsidR="00D62A2A" w:rsidRPr="00D62A2A">
        <w:rPr>
          <w:rFonts w:ascii="TH SarabunIT๙" w:hAnsi="TH SarabunIT๙" w:cs="TH SarabunIT๙"/>
          <w:sz w:val="32"/>
          <w:szCs w:val="32"/>
          <w:cs/>
        </w:rPr>
        <w:t>2</w:t>
      </w:r>
      <w:r w:rsidR="00D62A2A" w:rsidRPr="00D62A2A">
        <w:rPr>
          <w:rFonts w:ascii="TH SarabunIT๙" w:hAnsi="TH SarabunIT๙" w:cs="TH SarabunIT๙"/>
          <w:sz w:val="32"/>
          <w:szCs w:val="32"/>
        </w:rPr>
        <w:t xml:space="preserve">. </w:t>
      </w:r>
      <w:r w:rsidR="00D62A2A">
        <w:rPr>
          <w:rFonts w:ascii="TH SarabunIT๙" w:hAnsi="TH SarabunIT๙" w:cs="TH SarabunIT๙"/>
          <w:sz w:val="32"/>
          <w:szCs w:val="32"/>
          <w:cs/>
        </w:rPr>
        <w:t>รายงานของอาสาสมัครฝนหลวง</w:t>
      </w:r>
      <w:r w:rsidR="00D62A2A" w:rsidRPr="00D62A2A">
        <w:rPr>
          <w:rFonts w:ascii="TH SarabunIT๙" w:hAnsi="TH SarabunIT๙" w:cs="TH SarabunIT๙"/>
          <w:sz w:val="32"/>
          <w:szCs w:val="32"/>
          <w:cs/>
        </w:rPr>
        <w:t xml:space="preserve">ในพื้นที่ </w:t>
      </w:r>
      <w:r w:rsidR="00D62A2A">
        <w:rPr>
          <w:rFonts w:ascii="TH SarabunIT๙" w:hAnsi="TH SarabunIT๙" w:cs="TH SarabunIT๙"/>
          <w:sz w:val="32"/>
          <w:szCs w:val="32"/>
          <w:cs/>
        </w:rPr>
        <w:br/>
      </w:r>
      <w:r w:rsidR="00D62A2A" w:rsidRPr="00D62A2A">
        <w:rPr>
          <w:rFonts w:ascii="TH SarabunIT๙" w:hAnsi="TH SarabunIT๙" w:cs="TH SarabunIT๙"/>
          <w:sz w:val="32"/>
          <w:szCs w:val="32"/>
          <w:cs/>
        </w:rPr>
        <w:t>3. รายงานข่าวสถานการณ์ประจำวัน</w:t>
      </w:r>
    </w:p>
    <w:p w:rsidR="00F61A22" w:rsidRDefault="00F61A22" w:rsidP="00D62A2A">
      <w:pPr>
        <w:tabs>
          <w:tab w:val="left" w:pos="567"/>
        </w:tabs>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Default="001A3F45" w:rsidP="009F7782">
      <w:pPr>
        <w:spacing w:before="120" w:after="0" w:line="235" w:lineRule="auto"/>
        <w:ind w:firstLine="567"/>
        <w:rPr>
          <w:rFonts w:ascii="TH SarabunIT๙" w:eastAsia="Calibri" w:hAnsi="TH SarabunIT๙" w:cs="TH SarabunIT๙"/>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37AB4E16" wp14:editId="41DF6B0C">
                <wp:simplePos x="0" y="0"/>
                <wp:positionH relativeFrom="column">
                  <wp:posOffset>616272</wp:posOffset>
                </wp:positionH>
                <wp:positionV relativeFrom="paragraph">
                  <wp:posOffset>-635</wp:posOffset>
                </wp:positionV>
                <wp:extent cx="5166360" cy="287655"/>
                <wp:effectExtent l="0" t="0" r="15240" b="17145"/>
                <wp:wrapNone/>
                <wp:docPr id="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rsidR="001A3F45" w:rsidRPr="006C75F6" w:rsidRDefault="001A3F45" w:rsidP="001A3F4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4E16" id="สี่เหลี่ยมผืนผ้า 13" o:spid="_x0000_s1029" style="position:absolute;left:0;text-align:left;margin-left:48.55pt;margin-top:-.05pt;width:406.8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">
                <v:textbox>
                  <w:txbxContent>
                    <w:p w:rsidR="001A3F45" w:rsidRPr="001A3F45" w:rsidRDefault="001A3F45" w:rsidP="001A3F45">
                      <w:pPr>
                        <w:spacing w:line="240" w:lineRule="atLeast"/>
                        <w:jc w:val="center"/>
                        <w:rPr>
                          <w:rFonts w:ascii="TH SarabunPSK" w:hAnsi="TH SarabunPSK" w:cs="TH SarabunPSK"/>
                          <w:b/>
                          <w:bCs/>
                          <w:sz w:val="32"/>
                          <w:szCs w:val="32"/>
                        </w:rPr>
                      </w:pPr>
                      <w:r w:rsidRPr="001A3F45">
                        <w:rPr>
                          <w:rFonts w:ascii="TH SarabunPSK" w:hAnsi="TH SarabunPSK" w:cs="TH SarabunPSK"/>
                          <w:b/>
                          <w:bCs/>
                          <w:sz w:val="32"/>
                          <w:szCs w:val="32"/>
                          <w:cs/>
                        </w:rPr>
                        <w:t xml:space="preserve">ตัวชี้วัดบูรณาการการทำงานร่วมกัน </w:t>
                      </w:r>
                      <w:r w:rsidRPr="001A3F45">
                        <w:rPr>
                          <w:rFonts w:ascii="TH SarabunPSK" w:hAnsi="TH SarabunPSK" w:cs="TH SarabunPSK"/>
                          <w:b/>
                          <w:bCs/>
                          <w:sz w:val="32"/>
                          <w:szCs w:val="32"/>
                        </w:rPr>
                        <w:t>(Joint KPIs)</w:t>
                      </w:r>
                    </w:p>
                    <w:p w:rsidR="001A3F45" w:rsidRPr="006C75F6" w:rsidRDefault="001A3F45" w:rsidP="001A3F45">
                      <w:pPr>
                        <w:spacing w:line="240" w:lineRule="atLeast"/>
                        <w:jc w:val="center"/>
                        <w:rPr>
                          <w:rFonts w:ascii="TH SarabunPSK" w:hAnsi="TH SarabunPSK" w:cs="TH SarabunPSK"/>
                          <w:b/>
                          <w:bCs/>
                          <w:sz w:val="36"/>
                          <w:szCs w:val="36"/>
                        </w:rPr>
                      </w:pPr>
                    </w:p>
                  </w:txbxContent>
                </v:textbox>
              </v:rect>
            </w:pict>
          </mc:Fallback>
        </mc:AlternateContent>
      </w:r>
    </w:p>
    <w:p w:rsidR="001A3F45" w:rsidRDefault="001A3F45" w:rsidP="001A3F45">
      <w:pPr>
        <w:tabs>
          <w:tab w:val="left" w:pos="1276"/>
        </w:tabs>
        <w:spacing w:before="24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287237">
        <w:rPr>
          <w:rFonts w:ascii="TH SarabunIT๙" w:eastAsia="Times New Roman" w:hAnsi="TH SarabunIT๙" w:cs="TH SarabunIT๙"/>
          <w:b/>
          <w:bCs/>
          <w:sz w:val="32"/>
          <w:szCs w:val="32"/>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rsidR="001A3F45" w:rsidRPr="004E266A" w:rsidRDefault="001A3F45" w:rsidP="001A3F45">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sidR="00840E3D">
        <w:rPr>
          <w:rFonts w:ascii="TH SarabunIT๙" w:eastAsia="Times New Roman" w:hAnsi="TH SarabunIT๙" w:cs="TH SarabunIT๙" w:hint="cs"/>
          <w:b/>
          <w:bCs/>
          <w:sz w:val="32"/>
          <w:szCs w:val="32"/>
          <w:cs/>
        </w:rPr>
        <w:t>้อยละ</w:t>
      </w:r>
    </w:p>
    <w:p w:rsidR="001A3F45" w:rsidRPr="004E266A" w:rsidRDefault="001A3F45" w:rsidP="001A3F45">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840E3D">
        <w:rPr>
          <w:rFonts w:ascii="TH SarabunIT๙" w:eastAsia="Times New Roman" w:hAnsi="TH SarabunIT๙" w:cs="TH SarabunIT๙"/>
          <w:b/>
          <w:bCs/>
          <w:sz w:val="32"/>
          <w:szCs w:val="32"/>
        </w:rPr>
        <w:t>10</w:t>
      </w:r>
    </w:p>
    <w:p w:rsidR="001A3F45" w:rsidRPr="004E266A" w:rsidRDefault="001A3F45" w:rsidP="001A3F45">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94420B" w:rsidRPr="009C1E15" w:rsidRDefault="0094420B" w:rsidP="0094420B">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rsidR="0094420B" w:rsidRPr="00E21AAA" w:rsidRDefault="0094420B" w:rsidP="0094420B">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94420B" w:rsidRPr="009C1E15" w:rsidRDefault="0094420B" w:rsidP="0094420B">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94420B" w:rsidRPr="003706D2" w:rsidTr="0032313C">
        <w:trPr>
          <w:trHeight w:val="436"/>
          <w:tblHeader/>
          <w:jc w:val="center"/>
        </w:trPr>
        <w:tc>
          <w:tcPr>
            <w:tcW w:w="7032" w:type="dxa"/>
          </w:tcPr>
          <w:p w:rsidR="0094420B" w:rsidRPr="003706D2" w:rsidRDefault="0094420B" w:rsidP="0032313C">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94420B" w:rsidRPr="003706D2" w:rsidRDefault="0094420B" w:rsidP="0032313C">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94420B" w:rsidRPr="003706D2" w:rsidTr="0032313C">
        <w:trPr>
          <w:trHeight w:val="428"/>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94420B" w:rsidRPr="003706D2"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94420B" w:rsidRPr="003706D2" w:rsidRDefault="0094420B" w:rsidP="0032313C">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94420B" w:rsidRPr="003706D2" w:rsidTr="0032313C">
        <w:trPr>
          <w:trHeight w:val="650"/>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94420B" w:rsidRPr="003706D2" w:rsidRDefault="0094420B" w:rsidP="0032313C">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94420B" w:rsidRDefault="0094420B" w:rsidP="0032313C">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775"/>
          <w:jc w:val="center"/>
        </w:trPr>
        <w:tc>
          <w:tcPr>
            <w:tcW w:w="7032" w:type="dxa"/>
            <w:tcBorders>
              <w:top w:val="dotted" w:sz="4" w:space="0" w:color="auto"/>
              <w:bottom w:val="dotted" w:sz="4" w:space="0" w:color="auto"/>
            </w:tcBorders>
          </w:tcPr>
          <w:p w:rsidR="0094420B" w:rsidRDefault="0094420B" w:rsidP="0032313C">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94420B" w:rsidRPr="0096089D" w:rsidRDefault="0094420B" w:rsidP="0032313C">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94420B" w:rsidRPr="003706D2" w:rsidRDefault="0094420B" w:rsidP="0032313C">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94420B" w:rsidRPr="003706D2"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94420B" w:rsidRDefault="0094420B" w:rsidP="0032313C">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94420B" w:rsidRPr="003706D2" w:rsidRDefault="0094420B" w:rsidP="0032313C">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324"/>
          <w:jc w:val="center"/>
        </w:trPr>
        <w:tc>
          <w:tcPr>
            <w:tcW w:w="7032" w:type="dxa"/>
            <w:tcBorders>
              <w:top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94420B" w:rsidRPr="003706D2" w:rsidRDefault="0094420B" w:rsidP="0032313C">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94420B" w:rsidRPr="003706D2" w:rsidRDefault="0094420B" w:rsidP="0032313C">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94420B" w:rsidRPr="003706D2" w:rsidTr="0032313C">
        <w:trPr>
          <w:trHeight w:val="2040"/>
          <w:jc w:val="center"/>
        </w:trPr>
        <w:tc>
          <w:tcPr>
            <w:tcW w:w="7032" w:type="dxa"/>
            <w:tcBorders>
              <w:bottom w:val="single" w:sz="4" w:space="0" w:color="auto"/>
            </w:tcBorders>
          </w:tcPr>
          <w:p w:rsidR="0094420B" w:rsidRPr="00D03FBC" w:rsidRDefault="0094420B" w:rsidP="0032313C">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94420B" w:rsidRPr="00C04342" w:rsidRDefault="0094420B" w:rsidP="0032313C">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94420B" w:rsidRPr="00D03FBC" w:rsidRDefault="0094420B" w:rsidP="0032313C">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94420B" w:rsidRPr="003706D2" w:rsidTr="0032313C">
        <w:trPr>
          <w:trHeight w:val="324"/>
          <w:jc w:val="center"/>
        </w:trPr>
        <w:tc>
          <w:tcPr>
            <w:tcW w:w="7032" w:type="dxa"/>
            <w:tcBorders>
              <w:bottom w:val="dotted"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Borders>
              <w:top w:val="dotted" w:sz="4" w:space="0" w:color="auto"/>
              <w:bottom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94420B" w:rsidRPr="00102CF6" w:rsidRDefault="0094420B" w:rsidP="0032313C">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94420B" w:rsidRPr="003706D2" w:rsidRDefault="0094420B" w:rsidP="0032313C">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Default="0094420B" w:rsidP="0032313C">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94420B" w:rsidRPr="003706D2" w:rsidTr="0032313C">
        <w:trPr>
          <w:trHeight w:val="324"/>
          <w:jc w:val="center"/>
        </w:trPr>
        <w:tc>
          <w:tcPr>
            <w:tcW w:w="7032" w:type="dxa"/>
            <w:tcBorders>
              <w:top w:val="dotted" w:sz="4" w:space="0" w:color="auto"/>
            </w:tcBorders>
          </w:tcPr>
          <w:p w:rsidR="0094420B" w:rsidRPr="003706D2" w:rsidRDefault="0094420B" w:rsidP="0032313C">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rPr>
            </w:pPr>
          </w:p>
        </w:tc>
      </w:tr>
      <w:tr w:rsidR="0094420B" w:rsidRPr="003706D2" w:rsidTr="0032313C">
        <w:trPr>
          <w:trHeight w:val="324"/>
          <w:jc w:val="center"/>
        </w:trPr>
        <w:tc>
          <w:tcPr>
            <w:tcW w:w="7032" w:type="dxa"/>
            <w:tcBorders>
              <w:bottom w:val="single"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94420B" w:rsidRPr="00534147" w:rsidRDefault="0094420B" w:rsidP="0032313C">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94420B" w:rsidRPr="003706D2" w:rsidTr="0032313C">
        <w:trPr>
          <w:trHeight w:val="324"/>
          <w:jc w:val="center"/>
        </w:trPr>
        <w:tc>
          <w:tcPr>
            <w:tcW w:w="7032" w:type="dxa"/>
            <w:tcBorders>
              <w:bottom w:val="dotted" w:sz="4" w:space="0" w:color="auto"/>
            </w:tcBorders>
          </w:tcPr>
          <w:p w:rsidR="0094420B" w:rsidRDefault="0094420B" w:rsidP="0032313C">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94420B" w:rsidRPr="003706D2" w:rsidRDefault="0094420B" w:rsidP="0032313C">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94420B" w:rsidRDefault="0094420B" w:rsidP="0032313C">
            <w:pPr>
              <w:spacing w:line="228" w:lineRule="auto"/>
              <w:ind w:left="26" w:right="-39"/>
              <w:jc w:val="center"/>
              <w:rPr>
                <w:rFonts w:ascii="TH SarabunIT๙" w:hAnsi="TH SarabunIT๙" w:cs="TH SarabunIT๙"/>
                <w:sz w:val="32"/>
                <w:szCs w:val="32"/>
                <w:lang w:val="en-GB"/>
              </w:rPr>
            </w:pPr>
          </w:p>
          <w:p w:rsidR="0094420B" w:rsidRPr="00534147" w:rsidRDefault="0094420B" w:rsidP="0032313C">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94420B" w:rsidRPr="003706D2" w:rsidTr="0032313C">
        <w:trPr>
          <w:trHeight w:val="1316"/>
          <w:jc w:val="center"/>
        </w:trPr>
        <w:tc>
          <w:tcPr>
            <w:tcW w:w="7032" w:type="dxa"/>
            <w:tcBorders>
              <w:top w:val="dotted" w:sz="4" w:space="0" w:color="auto"/>
              <w:bottom w:val="single" w:sz="4" w:space="0" w:color="auto"/>
            </w:tcBorders>
          </w:tcPr>
          <w:p w:rsidR="0094420B" w:rsidRDefault="0094420B" w:rsidP="0032313C">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94420B" w:rsidRPr="004430AC" w:rsidRDefault="0094420B" w:rsidP="0032313C">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94420B" w:rsidRPr="003706D2" w:rsidRDefault="0094420B" w:rsidP="0032313C">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94420B" w:rsidRPr="003706D2" w:rsidRDefault="0094420B" w:rsidP="0032313C">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94420B" w:rsidRPr="003E4C18" w:rsidRDefault="0094420B" w:rsidP="0094420B">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94420B" w:rsidRDefault="0094420B" w:rsidP="0094420B">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9200" behindDoc="0" locked="0" layoutInCell="1" allowOverlap="1" wp14:anchorId="4E9F3E51" wp14:editId="4E267A46">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9F3E51" id="Text Box 25" o:spid="_x0000_s1030" type="#_x0000_t202" style="position:absolute;left:0;text-align:left;margin-left:-.85pt;margin-top:6.55pt;width:484.75pt;height: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">
                <v:textbox>
                  <w:txbxContent>
                    <w:p w:rsidR="0094420B" w:rsidRPr="006C2857" w:rsidRDefault="0094420B" w:rsidP="0094420B">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94420B" w:rsidRPr="006C2857" w:rsidRDefault="0094420B" w:rsidP="0094420B">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94420B" w:rsidRDefault="0094420B" w:rsidP="0094420B">
      <w:pPr>
        <w:tabs>
          <w:tab w:val="left" w:pos="1276"/>
        </w:tabs>
        <w:jc w:val="thaiDistribute"/>
        <w:rPr>
          <w:rFonts w:ascii="TH SarabunIT๙" w:hAnsi="TH SarabunIT๙" w:cs="TH SarabunIT๙"/>
          <w:color w:val="000000"/>
          <w:sz w:val="32"/>
          <w:szCs w:val="32"/>
        </w:rPr>
      </w:pPr>
    </w:p>
    <w:p w:rsidR="0094420B" w:rsidRDefault="0094420B" w:rsidP="0094420B">
      <w:pPr>
        <w:tabs>
          <w:tab w:val="left" w:pos="1276"/>
        </w:tabs>
        <w:spacing w:before="240" w:after="0" w:line="240" w:lineRule="auto"/>
        <w:jc w:val="thaiDistribute"/>
        <w:rPr>
          <w:rFonts w:ascii="TH SarabunIT๙" w:hAnsi="TH SarabunIT๙" w:cs="TH SarabunIT๙"/>
          <w:color w:val="000000"/>
          <w:sz w:val="32"/>
          <w:szCs w:val="32"/>
        </w:rPr>
      </w:pPr>
    </w:p>
    <w:p w:rsidR="0094420B" w:rsidRPr="004E266A" w:rsidRDefault="0094420B" w:rsidP="0094420B">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94420B" w:rsidRPr="004E266A" w:rsidRDefault="0094420B" w:rsidP="0094420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4420B" w:rsidRPr="004E266A" w:rsidTr="0032313C">
        <w:trPr>
          <w:trHeight w:val="456"/>
          <w:jc w:val="center"/>
        </w:trPr>
        <w:tc>
          <w:tcPr>
            <w:tcW w:w="111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94420B" w:rsidRPr="004E266A" w:rsidTr="0032313C">
        <w:trPr>
          <w:trHeight w:val="456"/>
          <w:jc w:val="center"/>
        </w:trPr>
        <w:tc>
          <w:tcPr>
            <w:tcW w:w="1112" w:type="dxa"/>
            <w:shd w:val="clear" w:color="auto" w:fill="auto"/>
            <w:vAlign w:val="center"/>
          </w:tcPr>
          <w:p w:rsidR="0094420B" w:rsidRPr="004E266A" w:rsidRDefault="0094420B" w:rsidP="0032313C">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94420B" w:rsidRPr="00F60088" w:rsidRDefault="0094420B" w:rsidP="0032313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rsidR="0094420B" w:rsidRDefault="0094420B" w:rsidP="0094420B">
      <w:pPr>
        <w:spacing w:before="240" w:after="120" w:line="240" w:lineRule="auto"/>
        <w:rPr>
          <w:rFonts w:ascii="TH SarabunIT๙" w:eastAsia="Times New Roman" w:hAnsi="TH SarabunIT๙" w:cs="TH SarabunIT๙"/>
          <w:b/>
          <w:bCs/>
          <w:sz w:val="32"/>
          <w:szCs w:val="32"/>
        </w:rPr>
      </w:pPr>
    </w:p>
    <w:p w:rsidR="0094420B" w:rsidRDefault="0094420B" w:rsidP="0094420B">
      <w:pPr>
        <w:spacing w:before="240" w:after="120" w:line="240" w:lineRule="auto"/>
        <w:rPr>
          <w:rFonts w:ascii="TH SarabunIT๙" w:eastAsia="Times New Roman" w:hAnsi="TH SarabunIT๙" w:cs="TH SarabunIT๙"/>
          <w:b/>
          <w:bCs/>
          <w:sz w:val="32"/>
          <w:szCs w:val="32"/>
        </w:rPr>
      </w:pPr>
    </w:p>
    <w:p w:rsidR="0094420B" w:rsidRDefault="0094420B" w:rsidP="0094420B">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80"/>
        <w:gridCol w:w="1417"/>
        <w:gridCol w:w="1418"/>
        <w:gridCol w:w="821"/>
      </w:tblGrid>
      <w:tr w:rsidR="0094420B" w:rsidRPr="0078763D" w:rsidTr="0032313C">
        <w:tc>
          <w:tcPr>
            <w:tcW w:w="3544" w:type="dxa"/>
            <w:vMerge w:val="restart"/>
            <w:shd w:val="clear" w:color="auto" w:fill="auto"/>
            <w:vAlign w:val="center"/>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4420B" w:rsidRPr="0078763D" w:rsidTr="0032313C">
        <w:trPr>
          <w:trHeight w:val="384"/>
        </w:trPr>
        <w:tc>
          <w:tcPr>
            <w:tcW w:w="3544" w:type="dxa"/>
            <w:vMerge/>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94420B" w:rsidRPr="0078763D" w:rsidRDefault="0094420B" w:rsidP="0032313C">
            <w:pPr>
              <w:spacing w:after="0" w:line="228" w:lineRule="auto"/>
              <w:jc w:val="center"/>
              <w:rPr>
                <w:rFonts w:ascii="TH SarabunIT๙" w:eastAsia="Times New Roman" w:hAnsi="TH SarabunIT๙" w:cs="TH SarabunIT๙"/>
                <w:b/>
                <w:bCs/>
                <w:sz w:val="32"/>
                <w:szCs w:val="32"/>
              </w:rPr>
            </w:pPr>
          </w:p>
        </w:tc>
        <w:tc>
          <w:tcPr>
            <w:tcW w:w="880"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2562</w:t>
            </w:r>
          </w:p>
        </w:tc>
        <w:tc>
          <w:tcPr>
            <w:tcW w:w="1417"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1418" w:type="dxa"/>
            <w:shd w:val="clear" w:color="auto" w:fill="auto"/>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821" w:type="dxa"/>
          </w:tcPr>
          <w:p w:rsidR="0094420B" w:rsidRPr="001C2F62" w:rsidRDefault="0094420B" w:rsidP="0032313C">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r>
      <w:tr w:rsidR="0094420B" w:rsidRPr="0078763D" w:rsidTr="0032313C">
        <w:trPr>
          <w:trHeight w:val="422"/>
        </w:trPr>
        <w:tc>
          <w:tcPr>
            <w:tcW w:w="3544" w:type="dxa"/>
            <w:shd w:val="clear" w:color="auto" w:fill="auto"/>
          </w:tcPr>
          <w:p w:rsidR="0094420B" w:rsidRPr="002F4384" w:rsidRDefault="0094420B" w:rsidP="0032313C">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94420B" w:rsidRPr="0078763D" w:rsidRDefault="0094420B" w:rsidP="0032313C">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880" w:type="dxa"/>
            <w:shd w:val="clear" w:color="auto" w:fill="auto"/>
          </w:tcPr>
          <w:p w:rsidR="0094420B" w:rsidRPr="001C2F62" w:rsidRDefault="0094420B" w:rsidP="0032313C">
            <w:pPr>
              <w:pStyle w:val="NormalWeb"/>
              <w:spacing w:before="0" w:beforeAutospacing="0" w:after="0" w:afterAutospacing="0"/>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rPr>
              <w:t>-</w:t>
            </w:r>
          </w:p>
        </w:tc>
        <w:tc>
          <w:tcPr>
            <w:tcW w:w="1417" w:type="dxa"/>
            <w:shd w:val="clear" w:color="auto" w:fill="auto"/>
          </w:tcPr>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84.62</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87.50</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86.96</w:t>
            </w:r>
          </w:p>
        </w:tc>
        <w:tc>
          <w:tcPr>
            <w:tcW w:w="1418" w:type="dxa"/>
            <w:shd w:val="clear" w:color="auto" w:fill="auto"/>
          </w:tcPr>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กป. ร้อยละ 75.68</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กบ. ร้อยละ 63.64</w:t>
            </w:r>
          </w:p>
          <w:p w:rsidR="0094420B" w:rsidRPr="006A2C63" w:rsidRDefault="0094420B" w:rsidP="0032313C">
            <w:pPr>
              <w:pStyle w:val="NormalWeb"/>
              <w:spacing w:before="0" w:beforeAutospacing="0" w:after="0" w:afterAutospacing="0"/>
              <w:textAlignment w:val="bottom"/>
              <w:rPr>
                <w:rFonts w:ascii="TH SarabunIT๙" w:hAnsi="TH SarabunIT๙" w:cs="TH SarabunIT๙"/>
                <w:sz w:val="22"/>
                <w:szCs w:val="22"/>
              </w:rPr>
            </w:pPr>
            <w:r w:rsidRPr="006A2C63">
              <w:rPr>
                <w:rFonts w:ascii="TH SarabunIT๙" w:eastAsia="Tahoma" w:hAnsi="TH SarabunIT๙" w:cs="TH SarabunIT๙"/>
                <w:color w:val="000000" w:themeColor="text1"/>
                <w:kern w:val="24"/>
                <w:sz w:val="22"/>
                <w:szCs w:val="22"/>
                <w:cs/>
              </w:rPr>
              <w:t>สล. ร้อยละ 82.05</w:t>
            </w:r>
          </w:p>
        </w:tc>
        <w:tc>
          <w:tcPr>
            <w:tcW w:w="821" w:type="dxa"/>
          </w:tcPr>
          <w:p w:rsidR="0094420B" w:rsidRPr="001C2F62" w:rsidRDefault="0094420B" w:rsidP="0032313C">
            <w:pPr>
              <w:pStyle w:val="NormalWeb"/>
              <w:spacing w:before="0" w:beforeAutospacing="0" w:after="0" w:afterAutospacing="0"/>
              <w:ind w:left="-32" w:right="-137"/>
              <w:jc w:val="center"/>
              <w:textAlignment w:val="bottom"/>
              <w:rPr>
                <w:rFonts w:ascii="TH SarabunIT๙" w:hAnsi="TH SarabunIT๙" w:cs="TH SarabunIT๙"/>
                <w:sz w:val="36"/>
                <w:szCs w:val="36"/>
              </w:rPr>
            </w:pPr>
            <w:r w:rsidRPr="001C2F62">
              <w:rPr>
                <w:rFonts w:ascii="TH SarabunIT๙" w:eastAsia="Tahoma" w:hAnsi="TH SarabunIT๙" w:cs="TH SarabunIT๙"/>
                <w:color w:val="000000"/>
                <w:kern w:val="24"/>
                <w:sz w:val="32"/>
                <w:szCs w:val="32"/>
                <w:cs/>
              </w:rPr>
              <w:t>53.85</w:t>
            </w:r>
          </w:p>
        </w:tc>
      </w:tr>
    </w:tbl>
    <w:p w:rsidR="0094420B" w:rsidRPr="004E266A" w:rsidRDefault="0094420B" w:rsidP="0094420B">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94420B" w:rsidRPr="002F07F5" w:rsidRDefault="0094420B" w:rsidP="0094420B">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94420B" w:rsidRDefault="0094420B" w:rsidP="0094420B">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94420B"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94420B" w:rsidRPr="002F21EC" w:rsidRDefault="0094420B" w:rsidP="0094420B">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pPr>
    </w:p>
    <w:p w:rsidR="001A3F45" w:rsidRDefault="001A3F45" w:rsidP="009F7782">
      <w:pPr>
        <w:spacing w:before="120" w:after="0" w:line="235" w:lineRule="auto"/>
        <w:ind w:firstLine="567"/>
        <w:rPr>
          <w:rFonts w:ascii="TH SarabunIT๙" w:eastAsia="Calibri" w:hAnsi="TH SarabunIT๙" w:cs="TH SarabunIT๙"/>
          <w:sz w:val="32"/>
          <w:szCs w:val="32"/>
        </w:rPr>
        <w:sectPr w:rsidR="001A3F45">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870D07" w:rsidRPr="006C75F6" w:rsidRDefault="00870D07"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_x0000_s1031"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S7Xg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">
                <v:textbox>
                  <w:txbxContent>
                    <w:p w:rsidR="00C03BB0" w:rsidRPr="00C03BB0" w:rsidRDefault="00C03BB0" w:rsidP="00C03BB0">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870D07" w:rsidRPr="006C75F6" w:rsidRDefault="00870D07" w:rsidP="009F7782">
                      <w:pPr>
                        <w:spacing w:line="240" w:lineRule="atLeast"/>
                        <w:jc w:val="center"/>
                        <w:rPr>
                          <w:rFonts w:ascii="TH SarabunPSK" w:hAnsi="TH SarabunPSK" w:cs="TH SarabunPSK"/>
                          <w:b/>
                          <w:bCs/>
                          <w:sz w:val="36"/>
                          <w:szCs w:val="36"/>
                        </w:rPr>
                      </w:pPr>
                    </w:p>
                  </w:txbxContent>
                </v:textbox>
              </v:rect>
            </w:pict>
          </mc:Fallback>
        </mc:AlternateContent>
      </w:r>
    </w:p>
    <w:p w:rsidR="006C2F8C" w:rsidRPr="0078763D" w:rsidRDefault="00226717" w:rsidP="004108B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287237">
        <w:rPr>
          <w:rFonts w:ascii="TH SarabunIT๙" w:eastAsia="Times New Roman" w:hAnsi="TH SarabunIT๙" w:cs="TH SarabunIT๙"/>
          <w:b/>
          <w:bCs/>
          <w:sz w:val="32"/>
          <w:szCs w:val="32"/>
        </w:rPr>
        <w:t>9</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007E7CC8" w:rsidRPr="007E7CC8">
        <w:rPr>
          <w:rFonts w:ascii="TH SarabunIT๙" w:eastAsia="Times New Roman" w:hAnsi="TH SarabunIT๙" w:cs="TH SarabunIT๙" w:hint="cs"/>
          <w:b/>
          <w:bCs/>
          <w:color w:val="000000" w:themeColor="text1"/>
          <w:sz w:val="32"/>
          <w:szCs w:val="32"/>
          <w:cs/>
        </w:rPr>
        <w:t>10</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4108B5" w:rsidRPr="0078763D" w:rsidRDefault="004108B5" w:rsidP="004108B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4108B5" w:rsidRPr="006C2F8C" w:rsidRDefault="004108B5" w:rsidP="004108B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rsidR="004108B5" w:rsidRPr="001518D1" w:rsidRDefault="004108B5" w:rsidP="004108B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4108B5" w:rsidRDefault="004108B5" w:rsidP="004108B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4108B5" w:rsidTr="0032313C">
        <w:trPr>
          <w:jc w:val="center"/>
        </w:trPr>
        <w:tc>
          <w:tcPr>
            <w:tcW w:w="8141" w:type="dxa"/>
          </w:tcPr>
          <w:p w:rsidR="004108B5" w:rsidRDefault="004108B5" w:rsidP="0032313C">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4108B5" w:rsidRPr="00FB12EA" w:rsidRDefault="004108B5" w:rsidP="0032313C">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4108B5" w:rsidRPr="0078763D" w:rsidRDefault="004108B5" w:rsidP="004108B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4108B5" w:rsidRPr="0078763D" w:rsidRDefault="004108B5" w:rsidP="004108B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108B5" w:rsidRPr="0078763D" w:rsidTr="0032313C">
        <w:trPr>
          <w:trHeight w:val="456"/>
          <w:jc w:val="center"/>
        </w:trPr>
        <w:tc>
          <w:tcPr>
            <w:tcW w:w="111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108B5" w:rsidRPr="0078763D" w:rsidTr="0032313C">
        <w:trPr>
          <w:trHeight w:val="491"/>
          <w:jc w:val="center"/>
        </w:trPr>
        <w:tc>
          <w:tcPr>
            <w:tcW w:w="1112" w:type="dxa"/>
            <w:shd w:val="clear" w:color="auto" w:fill="auto"/>
            <w:vAlign w:val="center"/>
          </w:tcPr>
          <w:p w:rsidR="004108B5" w:rsidRPr="0078763D" w:rsidRDefault="004108B5" w:rsidP="0032313C">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4108B5" w:rsidRDefault="004108B5" w:rsidP="0032313C">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4108B5" w:rsidRPr="0078763D" w:rsidRDefault="004108B5" w:rsidP="004108B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4108B5" w:rsidRPr="0078763D" w:rsidRDefault="004108B5" w:rsidP="004108B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8E46E4" w:rsidRDefault="008E46E4" w:rsidP="004108B5">
      <w:pPr>
        <w:spacing w:before="120" w:after="120" w:line="240" w:lineRule="auto"/>
        <w:rPr>
          <w:rFonts w:ascii="TH SarabunIT๙" w:eastAsia="Times New Roman" w:hAnsi="TH SarabunIT๙" w:cs="TH SarabunIT๙"/>
          <w:b/>
          <w:bCs/>
          <w:sz w:val="32"/>
          <w:szCs w:val="32"/>
        </w:rPr>
      </w:pPr>
    </w:p>
    <w:p w:rsidR="004108B5" w:rsidRDefault="004108B5" w:rsidP="004108B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108B5" w:rsidRPr="0078763D" w:rsidTr="0032313C">
        <w:tc>
          <w:tcPr>
            <w:tcW w:w="3544" w:type="dxa"/>
            <w:vMerge w:val="restart"/>
            <w:shd w:val="clear" w:color="auto" w:fill="auto"/>
            <w:vAlign w:val="center"/>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108B5" w:rsidRPr="0078763D" w:rsidTr="0032313C">
        <w:trPr>
          <w:trHeight w:val="384"/>
        </w:trPr>
        <w:tc>
          <w:tcPr>
            <w:tcW w:w="3544" w:type="dxa"/>
            <w:vMerge/>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4108B5" w:rsidRPr="0078763D" w:rsidRDefault="004108B5" w:rsidP="0032313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4108B5" w:rsidRPr="0078763D" w:rsidTr="0032313C">
        <w:trPr>
          <w:trHeight w:val="801"/>
        </w:trPr>
        <w:tc>
          <w:tcPr>
            <w:tcW w:w="3544" w:type="dxa"/>
            <w:shd w:val="clear" w:color="auto" w:fill="auto"/>
          </w:tcPr>
          <w:p w:rsidR="004108B5" w:rsidRPr="0078763D" w:rsidRDefault="004108B5" w:rsidP="0032313C">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4108B5" w:rsidRPr="0078763D" w:rsidRDefault="004108B5" w:rsidP="0032313C">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4108B5" w:rsidRPr="008E3B3F" w:rsidRDefault="004108B5" w:rsidP="0032313C">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4108B5" w:rsidRPr="008E3B3F" w:rsidRDefault="004108B5" w:rsidP="0032313C">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4108B5" w:rsidRPr="008E3B3F" w:rsidRDefault="004108B5" w:rsidP="0032313C">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4108B5" w:rsidRPr="008E3B3F" w:rsidRDefault="004108B5" w:rsidP="0032313C">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4108B5" w:rsidRPr="0078763D" w:rsidRDefault="004108B5" w:rsidP="004108B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4108B5" w:rsidRPr="001B5175" w:rsidRDefault="004108B5" w:rsidP="004108B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1C4AAB">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7E7CC8" w:rsidRDefault="007E7CC8" w:rsidP="007E7CC8">
      <w:pPr>
        <w:tabs>
          <w:tab w:val="left" w:pos="0"/>
        </w:tabs>
        <w:spacing w:after="0" w:line="240" w:lineRule="auto"/>
        <w:jc w:val="thaiDistribute"/>
        <w:rPr>
          <w:rFonts w:ascii="TH SarabunIT๙" w:eastAsia="Times New Roman" w:hAnsi="TH SarabunIT๙" w:cs="TH SarabunIT๙"/>
          <w:sz w:val="32"/>
          <w:szCs w:val="32"/>
          <w:cs/>
        </w:rPr>
        <w:sectPr w:rsidR="007E7CC8">
          <w:pgSz w:w="11906" w:h="16838"/>
          <w:pgMar w:top="1440" w:right="1440" w:bottom="1440" w:left="1440" w:header="708" w:footer="708" w:gutter="0"/>
          <w:cols w:space="708"/>
          <w:docGrid w:linePitch="360"/>
        </w:sectPr>
      </w:pPr>
    </w:p>
    <w:p w:rsidR="00DB62BE" w:rsidRPr="0078763D" w:rsidRDefault="00DB62BE" w:rsidP="00DB62B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B62BE" w:rsidRPr="0078763D" w:rsidRDefault="00DB62BE" w:rsidP="00DB62B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DB62BE" w:rsidRPr="00860C9B" w:rsidRDefault="00DB62BE" w:rsidP="00DB62B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B62BE" w:rsidRPr="00FF080B" w:rsidRDefault="00DB62BE" w:rsidP="00DB62B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DB62BE" w:rsidRDefault="00DB62BE" w:rsidP="00DB62BE">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B62BE" w:rsidTr="0032313C">
        <w:trPr>
          <w:jc w:val="center"/>
        </w:trPr>
        <w:tc>
          <w:tcPr>
            <w:tcW w:w="8141" w:type="dxa"/>
          </w:tcPr>
          <w:p w:rsidR="00DB62BE" w:rsidRDefault="00DB62BE" w:rsidP="0032313C">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B62BE" w:rsidRPr="00FB12EA" w:rsidRDefault="00DB62BE" w:rsidP="0032313C">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DB62BE" w:rsidRDefault="00DB62BE" w:rsidP="00DB62B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B62BE" w:rsidRDefault="00DB62BE" w:rsidP="00DB62B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B62BE" w:rsidRPr="000D6948" w:rsidRDefault="00DB62BE" w:rsidP="00DB62B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B62BE" w:rsidRPr="008D3C41" w:rsidTr="0032313C">
        <w:trPr>
          <w:trHeight w:val="374"/>
        </w:trPr>
        <w:tc>
          <w:tcPr>
            <w:tcW w:w="1485"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B62BE" w:rsidRPr="003C035F" w:rsidRDefault="00DB62BE" w:rsidP="0032313C">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782702" w:rsidRPr="008D3C41" w:rsidTr="00782702">
        <w:tc>
          <w:tcPr>
            <w:tcW w:w="1485" w:type="dxa"/>
            <w:shd w:val="clear" w:color="auto" w:fill="auto"/>
          </w:tcPr>
          <w:p w:rsidR="00782702" w:rsidRPr="003C035F" w:rsidRDefault="00782702" w:rsidP="00782702">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782702" w:rsidRDefault="00782702" w:rsidP="0078270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782702" w:rsidRDefault="00782702" w:rsidP="00782702">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DB62BE" w:rsidRDefault="00DB62BE" w:rsidP="00DB62B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B62BE" w:rsidRPr="0078763D" w:rsidTr="0032313C">
        <w:tc>
          <w:tcPr>
            <w:tcW w:w="3544" w:type="dxa"/>
            <w:vMerge w:val="restart"/>
            <w:shd w:val="clear" w:color="auto" w:fill="auto"/>
            <w:vAlign w:val="center"/>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B62BE" w:rsidRPr="0078763D" w:rsidTr="0032313C">
        <w:trPr>
          <w:trHeight w:val="384"/>
        </w:trPr>
        <w:tc>
          <w:tcPr>
            <w:tcW w:w="3544" w:type="dxa"/>
            <w:vMerge/>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B62BE" w:rsidRPr="0078763D" w:rsidRDefault="00DB62BE" w:rsidP="0032313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DB62BE" w:rsidRPr="00510D19" w:rsidRDefault="00DB62BE" w:rsidP="0032313C">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782702" w:rsidRPr="0078763D" w:rsidTr="0032313C">
        <w:trPr>
          <w:trHeight w:val="801"/>
        </w:trPr>
        <w:tc>
          <w:tcPr>
            <w:tcW w:w="3544" w:type="dxa"/>
            <w:shd w:val="clear" w:color="auto" w:fill="auto"/>
          </w:tcPr>
          <w:p w:rsidR="00782702" w:rsidRPr="0078763D" w:rsidRDefault="00782702" w:rsidP="00782702">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782702" w:rsidRPr="0078763D" w:rsidRDefault="00782702" w:rsidP="007827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782702" w:rsidRPr="00DB62BE" w:rsidRDefault="00782702" w:rsidP="00782702">
            <w:pPr>
              <w:pStyle w:val="NormalWeb"/>
              <w:spacing w:before="0" w:beforeAutospacing="0" w:after="0" w:afterAutospacing="0"/>
              <w:jc w:val="center"/>
              <w:textAlignment w:val="bottom"/>
              <w:rPr>
                <w:rFonts w:ascii="Arial" w:hAnsi="Arial" w:cs="Arial"/>
                <w:sz w:val="32"/>
                <w:szCs w:val="32"/>
              </w:rPr>
            </w:pPr>
            <w:r w:rsidRPr="00DB62BE">
              <w:rPr>
                <w:rFonts w:ascii="TH SarabunIT๙" w:eastAsia="Tahoma" w:hAnsi="TH SarabunIT๙" w:cs="TH SarabunIT๙"/>
                <w:color w:val="000000" w:themeColor="text1"/>
                <w:kern w:val="24"/>
                <w:sz w:val="32"/>
                <w:szCs w:val="32"/>
                <w:cs/>
              </w:rPr>
              <w:t>79.79</w:t>
            </w:r>
          </w:p>
        </w:tc>
        <w:tc>
          <w:tcPr>
            <w:tcW w:w="1134" w:type="dxa"/>
            <w:shd w:val="clear" w:color="auto" w:fill="auto"/>
          </w:tcPr>
          <w:p w:rsidR="00782702" w:rsidRPr="00DB62BE" w:rsidRDefault="00782702" w:rsidP="00782702">
            <w:pPr>
              <w:pStyle w:val="NormalWeb"/>
              <w:spacing w:before="0" w:beforeAutospacing="0" w:after="0" w:afterAutospacing="0"/>
              <w:jc w:val="center"/>
              <w:textAlignment w:val="bottom"/>
              <w:rPr>
                <w:rFonts w:ascii="Arial" w:hAnsi="Arial" w:cs="Arial"/>
                <w:sz w:val="32"/>
                <w:szCs w:val="32"/>
              </w:rPr>
            </w:pPr>
            <w:r w:rsidRPr="00DB62BE">
              <w:rPr>
                <w:rFonts w:ascii="TH SarabunIT๙" w:eastAsia="Tahoma" w:hAnsi="TH SarabunIT๙" w:cs="TH SarabunIT๙"/>
                <w:color w:val="000000" w:themeColor="text1"/>
                <w:kern w:val="24"/>
                <w:sz w:val="32"/>
                <w:szCs w:val="32"/>
                <w:cs/>
              </w:rPr>
              <w:t>83.01</w:t>
            </w:r>
          </w:p>
        </w:tc>
        <w:tc>
          <w:tcPr>
            <w:tcW w:w="1134" w:type="dxa"/>
            <w:shd w:val="clear" w:color="auto" w:fill="auto"/>
          </w:tcPr>
          <w:p w:rsidR="00782702" w:rsidRPr="00DB62BE" w:rsidRDefault="00782702" w:rsidP="00782702">
            <w:pPr>
              <w:pStyle w:val="NormalWeb"/>
              <w:spacing w:before="0" w:beforeAutospacing="0" w:after="0" w:afterAutospacing="0"/>
              <w:jc w:val="center"/>
              <w:textAlignment w:val="bottom"/>
              <w:rPr>
                <w:rFonts w:ascii="Arial" w:hAnsi="Arial" w:cs="Arial"/>
                <w:sz w:val="32"/>
                <w:szCs w:val="32"/>
              </w:rPr>
            </w:pPr>
            <w:r w:rsidRPr="00DB62BE">
              <w:rPr>
                <w:rFonts w:ascii="TH SarabunIT๙" w:eastAsia="Tahoma" w:hAnsi="TH SarabunIT๙" w:cs="TH SarabunIT๙"/>
                <w:color w:val="000000" w:themeColor="text1"/>
                <w:spacing w:val="-6"/>
                <w:kern w:val="24"/>
                <w:sz w:val="32"/>
                <w:szCs w:val="32"/>
                <w:cs/>
              </w:rPr>
              <w:t>99.95</w:t>
            </w:r>
          </w:p>
        </w:tc>
        <w:tc>
          <w:tcPr>
            <w:tcW w:w="1134" w:type="dxa"/>
          </w:tcPr>
          <w:p w:rsidR="00782702" w:rsidRPr="00DB62BE" w:rsidRDefault="00782702" w:rsidP="00782702">
            <w:pPr>
              <w:pStyle w:val="NormalWeb"/>
              <w:spacing w:before="0" w:beforeAutospacing="0" w:after="0" w:afterAutospacing="0"/>
              <w:jc w:val="center"/>
              <w:textAlignment w:val="bottom"/>
              <w:rPr>
                <w:rFonts w:ascii="Arial" w:hAnsi="Arial" w:cs="Arial"/>
                <w:sz w:val="32"/>
                <w:szCs w:val="32"/>
              </w:rPr>
            </w:pPr>
            <w:r w:rsidRPr="00DB62BE">
              <w:rPr>
                <w:rFonts w:ascii="TH SarabunIT๙" w:eastAsia="Tahoma" w:hAnsi="TH SarabunIT๙" w:cs="TH SarabunIT๙"/>
                <w:color w:val="000000" w:themeColor="text1"/>
                <w:kern w:val="24"/>
                <w:sz w:val="32"/>
                <w:szCs w:val="32"/>
                <w:cs/>
              </w:rPr>
              <w:t>66.24</w:t>
            </w:r>
          </w:p>
        </w:tc>
      </w:tr>
    </w:tbl>
    <w:p w:rsidR="00DB62BE" w:rsidRDefault="00DB62BE" w:rsidP="00DB62B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B62BE" w:rsidRDefault="00DB62BE" w:rsidP="00DB62BE">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DB62BE" w:rsidRPr="00280FAE" w:rsidRDefault="00DB62BE" w:rsidP="00DB62BE">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p w:rsidR="0018574D" w:rsidRPr="002F21EC" w:rsidRDefault="0018574D" w:rsidP="0093258D">
      <w:pPr>
        <w:tabs>
          <w:tab w:val="left" w:pos="1276"/>
        </w:tabs>
        <w:spacing w:before="120" w:after="120" w:line="240" w:lineRule="auto"/>
        <w:rPr>
          <w:rFonts w:ascii="TH SarabunIT๙" w:hAnsi="TH SarabunIT๙" w:cs="TH SarabunIT๙"/>
          <w:sz w:val="32"/>
          <w:szCs w:val="32"/>
        </w:rPr>
      </w:pPr>
    </w:p>
    <w:sectPr w:rsidR="0018574D"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B6" w:rsidRDefault="00904AB6" w:rsidP="001151F5">
      <w:pPr>
        <w:spacing w:after="0" w:line="240" w:lineRule="auto"/>
      </w:pPr>
      <w:r>
        <w:separator/>
      </w:r>
    </w:p>
  </w:endnote>
  <w:endnote w:type="continuationSeparator" w:id="0">
    <w:p w:rsidR="00904AB6" w:rsidRDefault="00904AB6"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07" w:rsidRDefault="00870D07"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870D07" w:rsidRPr="001151F5" w:rsidRDefault="00870D07">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3D0BE7" w:rsidRPr="003D0BE7">
      <w:rPr>
        <w:rFonts w:ascii="TH SarabunIT๙" w:hAnsi="TH SarabunIT๙" w:cs="TH SarabunIT๙"/>
        <w:noProof/>
        <w:sz w:val="32"/>
        <w:szCs w:val="32"/>
        <w:lang w:val="th-TH"/>
      </w:rPr>
      <w:t>11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B6" w:rsidRDefault="00904AB6" w:rsidP="001151F5">
      <w:pPr>
        <w:spacing w:after="0" w:line="240" w:lineRule="auto"/>
      </w:pPr>
      <w:r>
        <w:separator/>
      </w:r>
    </w:p>
  </w:footnote>
  <w:footnote w:type="continuationSeparator" w:id="0">
    <w:p w:rsidR="00904AB6" w:rsidRDefault="00904AB6"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D07" w:rsidRPr="00F00EFE" w:rsidRDefault="00870D07"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870D07" w:rsidRPr="001151F5" w:rsidRDefault="00870D07"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6</w:t>
    </w:r>
  </w:p>
  <w:p w:rsidR="00870D07" w:rsidRDefault="00870D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14477"/>
    <w:multiLevelType w:val="hybridMultilevel"/>
    <w:tmpl w:val="A5EE1566"/>
    <w:lvl w:ilvl="0" w:tplc="4D8EB214">
      <w:start w:val="1"/>
      <w:numFmt w:val="bullet"/>
      <w:lvlText w:val="•"/>
      <w:lvlJc w:val="left"/>
      <w:pPr>
        <w:tabs>
          <w:tab w:val="num" w:pos="720"/>
        </w:tabs>
        <w:ind w:left="720" w:hanging="360"/>
      </w:pPr>
      <w:rPr>
        <w:rFonts w:ascii="Arial" w:hAnsi="Arial" w:hint="default"/>
      </w:rPr>
    </w:lvl>
    <w:lvl w:ilvl="1" w:tplc="370E66DE" w:tentative="1">
      <w:start w:val="1"/>
      <w:numFmt w:val="bullet"/>
      <w:lvlText w:val="•"/>
      <w:lvlJc w:val="left"/>
      <w:pPr>
        <w:tabs>
          <w:tab w:val="num" w:pos="1440"/>
        </w:tabs>
        <w:ind w:left="1440" w:hanging="360"/>
      </w:pPr>
      <w:rPr>
        <w:rFonts w:ascii="Arial" w:hAnsi="Arial" w:hint="default"/>
      </w:rPr>
    </w:lvl>
    <w:lvl w:ilvl="2" w:tplc="C3E85036" w:tentative="1">
      <w:start w:val="1"/>
      <w:numFmt w:val="bullet"/>
      <w:lvlText w:val="•"/>
      <w:lvlJc w:val="left"/>
      <w:pPr>
        <w:tabs>
          <w:tab w:val="num" w:pos="2160"/>
        </w:tabs>
        <w:ind w:left="2160" w:hanging="360"/>
      </w:pPr>
      <w:rPr>
        <w:rFonts w:ascii="Arial" w:hAnsi="Arial" w:hint="default"/>
      </w:rPr>
    </w:lvl>
    <w:lvl w:ilvl="3" w:tplc="8F728656" w:tentative="1">
      <w:start w:val="1"/>
      <w:numFmt w:val="bullet"/>
      <w:lvlText w:val="•"/>
      <w:lvlJc w:val="left"/>
      <w:pPr>
        <w:tabs>
          <w:tab w:val="num" w:pos="2880"/>
        </w:tabs>
        <w:ind w:left="2880" w:hanging="360"/>
      </w:pPr>
      <w:rPr>
        <w:rFonts w:ascii="Arial" w:hAnsi="Arial" w:hint="default"/>
      </w:rPr>
    </w:lvl>
    <w:lvl w:ilvl="4" w:tplc="0D4EE964" w:tentative="1">
      <w:start w:val="1"/>
      <w:numFmt w:val="bullet"/>
      <w:lvlText w:val="•"/>
      <w:lvlJc w:val="left"/>
      <w:pPr>
        <w:tabs>
          <w:tab w:val="num" w:pos="3600"/>
        </w:tabs>
        <w:ind w:left="3600" w:hanging="360"/>
      </w:pPr>
      <w:rPr>
        <w:rFonts w:ascii="Arial" w:hAnsi="Arial" w:hint="default"/>
      </w:rPr>
    </w:lvl>
    <w:lvl w:ilvl="5" w:tplc="3A1823B0" w:tentative="1">
      <w:start w:val="1"/>
      <w:numFmt w:val="bullet"/>
      <w:lvlText w:val="•"/>
      <w:lvlJc w:val="left"/>
      <w:pPr>
        <w:tabs>
          <w:tab w:val="num" w:pos="4320"/>
        </w:tabs>
        <w:ind w:left="4320" w:hanging="360"/>
      </w:pPr>
      <w:rPr>
        <w:rFonts w:ascii="Arial" w:hAnsi="Arial" w:hint="default"/>
      </w:rPr>
    </w:lvl>
    <w:lvl w:ilvl="6" w:tplc="913883AE" w:tentative="1">
      <w:start w:val="1"/>
      <w:numFmt w:val="bullet"/>
      <w:lvlText w:val="•"/>
      <w:lvlJc w:val="left"/>
      <w:pPr>
        <w:tabs>
          <w:tab w:val="num" w:pos="5040"/>
        </w:tabs>
        <w:ind w:left="5040" w:hanging="360"/>
      </w:pPr>
      <w:rPr>
        <w:rFonts w:ascii="Arial" w:hAnsi="Arial" w:hint="default"/>
      </w:rPr>
    </w:lvl>
    <w:lvl w:ilvl="7" w:tplc="10026EE8" w:tentative="1">
      <w:start w:val="1"/>
      <w:numFmt w:val="bullet"/>
      <w:lvlText w:val="•"/>
      <w:lvlJc w:val="left"/>
      <w:pPr>
        <w:tabs>
          <w:tab w:val="num" w:pos="5760"/>
        </w:tabs>
        <w:ind w:left="5760" w:hanging="360"/>
      </w:pPr>
      <w:rPr>
        <w:rFonts w:ascii="Arial" w:hAnsi="Arial" w:hint="default"/>
      </w:rPr>
    </w:lvl>
    <w:lvl w:ilvl="8" w:tplc="229E51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35AA"/>
    <w:multiLevelType w:val="hybridMultilevel"/>
    <w:tmpl w:val="12000F7C"/>
    <w:lvl w:ilvl="0" w:tplc="70A8740A">
      <w:start w:val="1"/>
      <w:numFmt w:val="bullet"/>
      <w:lvlText w:val="•"/>
      <w:lvlJc w:val="left"/>
      <w:pPr>
        <w:tabs>
          <w:tab w:val="num" w:pos="720"/>
        </w:tabs>
        <w:ind w:left="720" w:hanging="360"/>
      </w:pPr>
      <w:rPr>
        <w:rFonts w:ascii="Arial" w:hAnsi="Arial" w:hint="default"/>
      </w:rPr>
    </w:lvl>
    <w:lvl w:ilvl="1" w:tplc="098A5C5E" w:tentative="1">
      <w:start w:val="1"/>
      <w:numFmt w:val="bullet"/>
      <w:lvlText w:val="•"/>
      <w:lvlJc w:val="left"/>
      <w:pPr>
        <w:tabs>
          <w:tab w:val="num" w:pos="1440"/>
        </w:tabs>
        <w:ind w:left="1440" w:hanging="360"/>
      </w:pPr>
      <w:rPr>
        <w:rFonts w:ascii="Arial" w:hAnsi="Arial" w:hint="default"/>
      </w:rPr>
    </w:lvl>
    <w:lvl w:ilvl="2" w:tplc="E6107BD6" w:tentative="1">
      <w:start w:val="1"/>
      <w:numFmt w:val="bullet"/>
      <w:lvlText w:val="•"/>
      <w:lvlJc w:val="left"/>
      <w:pPr>
        <w:tabs>
          <w:tab w:val="num" w:pos="2160"/>
        </w:tabs>
        <w:ind w:left="2160" w:hanging="360"/>
      </w:pPr>
      <w:rPr>
        <w:rFonts w:ascii="Arial" w:hAnsi="Arial" w:hint="default"/>
      </w:rPr>
    </w:lvl>
    <w:lvl w:ilvl="3" w:tplc="32F2BEC8" w:tentative="1">
      <w:start w:val="1"/>
      <w:numFmt w:val="bullet"/>
      <w:lvlText w:val="•"/>
      <w:lvlJc w:val="left"/>
      <w:pPr>
        <w:tabs>
          <w:tab w:val="num" w:pos="2880"/>
        </w:tabs>
        <w:ind w:left="2880" w:hanging="360"/>
      </w:pPr>
      <w:rPr>
        <w:rFonts w:ascii="Arial" w:hAnsi="Arial" w:hint="default"/>
      </w:rPr>
    </w:lvl>
    <w:lvl w:ilvl="4" w:tplc="7C00AB98" w:tentative="1">
      <w:start w:val="1"/>
      <w:numFmt w:val="bullet"/>
      <w:lvlText w:val="•"/>
      <w:lvlJc w:val="left"/>
      <w:pPr>
        <w:tabs>
          <w:tab w:val="num" w:pos="3600"/>
        </w:tabs>
        <w:ind w:left="3600" w:hanging="360"/>
      </w:pPr>
      <w:rPr>
        <w:rFonts w:ascii="Arial" w:hAnsi="Arial" w:hint="default"/>
      </w:rPr>
    </w:lvl>
    <w:lvl w:ilvl="5" w:tplc="9A02C50A" w:tentative="1">
      <w:start w:val="1"/>
      <w:numFmt w:val="bullet"/>
      <w:lvlText w:val="•"/>
      <w:lvlJc w:val="left"/>
      <w:pPr>
        <w:tabs>
          <w:tab w:val="num" w:pos="4320"/>
        </w:tabs>
        <w:ind w:left="4320" w:hanging="360"/>
      </w:pPr>
      <w:rPr>
        <w:rFonts w:ascii="Arial" w:hAnsi="Arial" w:hint="default"/>
      </w:rPr>
    </w:lvl>
    <w:lvl w:ilvl="6" w:tplc="B97A1BF6" w:tentative="1">
      <w:start w:val="1"/>
      <w:numFmt w:val="bullet"/>
      <w:lvlText w:val="•"/>
      <w:lvlJc w:val="left"/>
      <w:pPr>
        <w:tabs>
          <w:tab w:val="num" w:pos="5040"/>
        </w:tabs>
        <w:ind w:left="5040" w:hanging="360"/>
      </w:pPr>
      <w:rPr>
        <w:rFonts w:ascii="Arial" w:hAnsi="Arial" w:hint="default"/>
      </w:rPr>
    </w:lvl>
    <w:lvl w:ilvl="7" w:tplc="2138C052" w:tentative="1">
      <w:start w:val="1"/>
      <w:numFmt w:val="bullet"/>
      <w:lvlText w:val="•"/>
      <w:lvlJc w:val="left"/>
      <w:pPr>
        <w:tabs>
          <w:tab w:val="num" w:pos="5760"/>
        </w:tabs>
        <w:ind w:left="5760" w:hanging="360"/>
      </w:pPr>
      <w:rPr>
        <w:rFonts w:ascii="Arial" w:hAnsi="Arial" w:hint="default"/>
      </w:rPr>
    </w:lvl>
    <w:lvl w:ilvl="8" w:tplc="B2E0D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6"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86B15"/>
    <w:multiLevelType w:val="hybridMultilevel"/>
    <w:tmpl w:val="BB2C0BEA"/>
    <w:lvl w:ilvl="0" w:tplc="6DB2D640">
      <w:start w:val="1"/>
      <w:numFmt w:val="bullet"/>
      <w:lvlText w:val="•"/>
      <w:lvlJc w:val="left"/>
      <w:pPr>
        <w:tabs>
          <w:tab w:val="num" w:pos="720"/>
        </w:tabs>
        <w:ind w:left="720" w:hanging="360"/>
      </w:pPr>
      <w:rPr>
        <w:rFonts w:ascii="Arial" w:hAnsi="Arial" w:hint="default"/>
      </w:rPr>
    </w:lvl>
    <w:lvl w:ilvl="1" w:tplc="F1B0894C" w:tentative="1">
      <w:start w:val="1"/>
      <w:numFmt w:val="bullet"/>
      <w:lvlText w:val="•"/>
      <w:lvlJc w:val="left"/>
      <w:pPr>
        <w:tabs>
          <w:tab w:val="num" w:pos="1440"/>
        </w:tabs>
        <w:ind w:left="1440" w:hanging="360"/>
      </w:pPr>
      <w:rPr>
        <w:rFonts w:ascii="Arial" w:hAnsi="Arial" w:hint="default"/>
      </w:rPr>
    </w:lvl>
    <w:lvl w:ilvl="2" w:tplc="8EB0774E" w:tentative="1">
      <w:start w:val="1"/>
      <w:numFmt w:val="bullet"/>
      <w:lvlText w:val="•"/>
      <w:lvlJc w:val="left"/>
      <w:pPr>
        <w:tabs>
          <w:tab w:val="num" w:pos="2160"/>
        </w:tabs>
        <w:ind w:left="2160" w:hanging="360"/>
      </w:pPr>
      <w:rPr>
        <w:rFonts w:ascii="Arial" w:hAnsi="Arial" w:hint="default"/>
      </w:rPr>
    </w:lvl>
    <w:lvl w:ilvl="3" w:tplc="747AD2D2" w:tentative="1">
      <w:start w:val="1"/>
      <w:numFmt w:val="bullet"/>
      <w:lvlText w:val="•"/>
      <w:lvlJc w:val="left"/>
      <w:pPr>
        <w:tabs>
          <w:tab w:val="num" w:pos="2880"/>
        </w:tabs>
        <w:ind w:left="2880" w:hanging="360"/>
      </w:pPr>
      <w:rPr>
        <w:rFonts w:ascii="Arial" w:hAnsi="Arial" w:hint="default"/>
      </w:rPr>
    </w:lvl>
    <w:lvl w:ilvl="4" w:tplc="52225FA6" w:tentative="1">
      <w:start w:val="1"/>
      <w:numFmt w:val="bullet"/>
      <w:lvlText w:val="•"/>
      <w:lvlJc w:val="left"/>
      <w:pPr>
        <w:tabs>
          <w:tab w:val="num" w:pos="3600"/>
        </w:tabs>
        <w:ind w:left="3600" w:hanging="360"/>
      </w:pPr>
      <w:rPr>
        <w:rFonts w:ascii="Arial" w:hAnsi="Arial" w:hint="default"/>
      </w:rPr>
    </w:lvl>
    <w:lvl w:ilvl="5" w:tplc="BFFE12D2" w:tentative="1">
      <w:start w:val="1"/>
      <w:numFmt w:val="bullet"/>
      <w:lvlText w:val="•"/>
      <w:lvlJc w:val="left"/>
      <w:pPr>
        <w:tabs>
          <w:tab w:val="num" w:pos="4320"/>
        </w:tabs>
        <w:ind w:left="4320" w:hanging="360"/>
      </w:pPr>
      <w:rPr>
        <w:rFonts w:ascii="Arial" w:hAnsi="Arial" w:hint="default"/>
      </w:rPr>
    </w:lvl>
    <w:lvl w:ilvl="6" w:tplc="4F6668BC" w:tentative="1">
      <w:start w:val="1"/>
      <w:numFmt w:val="bullet"/>
      <w:lvlText w:val="•"/>
      <w:lvlJc w:val="left"/>
      <w:pPr>
        <w:tabs>
          <w:tab w:val="num" w:pos="5040"/>
        </w:tabs>
        <w:ind w:left="5040" w:hanging="360"/>
      </w:pPr>
      <w:rPr>
        <w:rFonts w:ascii="Arial" w:hAnsi="Arial" w:hint="default"/>
      </w:rPr>
    </w:lvl>
    <w:lvl w:ilvl="7" w:tplc="69FC4552" w:tentative="1">
      <w:start w:val="1"/>
      <w:numFmt w:val="bullet"/>
      <w:lvlText w:val="•"/>
      <w:lvlJc w:val="left"/>
      <w:pPr>
        <w:tabs>
          <w:tab w:val="num" w:pos="5760"/>
        </w:tabs>
        <w:ind w:left="5760" w:hanging="360"/>
      </w:pPr>
      <w:rPr>
        <w:rFonts w:ascii="Arial" w:hAnsi="Arial" w:hint="default"/>
      </w:rPr>
    </w:lvl>
    <w:lvl w:ilvl="8" w:tplc="E69235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4384"/>
    <w:multiLevelType w:val="hybridMultilevel"/>
    <w:tmpl w:val="B44EB752"/>
    <w:lvl w:ilvl="0" w:tplc="3BDE1FCA">
      <w:start w:val="1"/>
      <w:numFmt w:val="bullet"/>
      <w:lvlText w:val="•"/>
      <w:lvlJc w:val="left"/>
      <w:pPr>
        <w:tabs>
          <w:tab w:val="num" w:pos="720"/>
        </w:tabs>
        <w:ind w:left="720" w:hanging="360"/>
      </w:pPr>
      <w:rPr>
        <w:rFonts w:ascii="Arial" w:hAnsi="Arial" w:hint="default"/>
      </w:rPr>
    </w:lvl>
    <w:lvl w:ilvl="1" w:tplc="F1D04E72" w:tentative="1">
      <w:start w:val="1"/>
      <w:numFmt w:val="bullet"/>
      <w:lvlText w:val="•"/>
      <w:lvlJc w:val="left"/>
      <w:pPr>
        <w:tabs>
          <w:tab w:val="num" w:pos="1440"/>
        </w:tabs>
        <w:ind w:left="1440" w:hanging="360"/>
      </w:pPr>
      <w:rPr>
        <w:rFonts w:ascii="Arial" w:hAnsi="Arial" w:hint="default"/>
      </w:rPr>
    </w:lvl>
    <w:lvl w:ilvl="2" w:tplc="DE6A47F8" w:tentative="1">
      <w:start w:val="1"/>
      <w:numFmt w:val="bullet"/>
      <w:lvlText w:val="•"/>
      <w:lvlJc w:val="left"/>
      <w:pPr>
        <w:tabs>
          <w:tab w:val="num" w:pos="2160"/>
        </w:tabs>
        <w:ind w:left="2160" w:hanging="360"/>
      </w:pPr>
      <w:rPr>
        <w:rFonts w:ascii="Arial" w:hAnsi="Arial" w:hint="default"/>
      </w:rPr>
    </w:lvl>
    <w:lvl w:ilvl="3" w:tplc="829AAFEC" w:tentative="1">
      <w:start w:val="1"/>
      <w:numFmt w:val="bullet"/>
      <w:lvlText w:val="•"/>
      <w:lvlJc w:val="left"/>
      <w:pPr>
        <w:tabs>
          <w:tab w:val="num" w:pos="2880"/>
        </w:tabs>
        <w:ind w:left="2880" w:hanging="360"/>
      </w:pPr>
      <w:rPr>
        <w:rFonts w:ascii="Arial" w:hAnsi="Arial" w:hint="default"/>
      </w:rPr>
    </w:lvl>
    <w:lvl w:ilvl="4" w:tplc="5BC8A5DC" w:tentative="1">
      <w:start w:val="1"/>
      <w:numFmt w:val="bullet"/>
      <w:lvlText w:val="•"/>
      <w:lvlJc w:val="left"/>
      <w:pPr>
        <w:tabs>
          <w:tab w:val="num" w:pos="3600"/>
        </w:tabs>
        <w:ind w:left="3600" w:hanging="360"/>
      </w:pPr>
      <w:rPr>
        <w:rFonts w:ascii="Arial" w:hAnsi="Arial" w:hint="default"/>
      </w:rPr>
    </w:lvl>
    <w:lvl w:ilvl="5" w:tplc="8E501D4C" w:tentative="1">
      <w:start w:val="1"/>
      <w:numFmt w:val="bullet"/>
      <w:lvlText w:val="•"/>
      <w:lvlJc w:val="left"/>
      <w:pPr>
        <w:tabs>
          <w:tab w:val="num" w:pos="4320"/>
        </w:tabs>
        <w:ind w:left="4320" w:hanging="360"/>
      </w:pPr>
      <w:rPr>
        <w:rFonts w:ascii="Arial" w:hAnsi="Arial" w:hint="default"/>
      </w:rPr>
    </w:lvl>
    <w:lvl w:ilvl="6" w:tplc="690E93C8" w:tentative="1">
      <w:start w:val="1"/>
      <w:numFmt w:val="bullet"/>
      <w:lvlText w:val="•"/>
      <w:lvlJc w:val="left"/>
      <w:pPr>
        <w:tabs>
          <w:tab w:val="num" w:pos="5040"/>
        </w:tabs>
        <w:ind w:left="5040" w:hanging="360"/>
      </w:pPr>
      <w:rPr>
        <w:rFonts w:ascii="Arial" w:hAnsi="Arial" w:hint="default"/>
      </w:rPr>
    </w:lvl>
    <w:lvl w:ilvl="7" w:tplc="D2606552" w:tentative="1">
      <w:start w:val="1"/>
      <w:numFmt w:val="bullet"/>
      <w:lvlText w:val="•"/>
      <w:lvlJc w:val="left"/>
      <w:pPr>
        <w:tabs>
          <w:tab w:val="num" w:pos="5760"/>
        </w:tabs>
        <w:ind w:left="5760" w:hanging="360"/>
      </w:pPr>
      <w:rPr>
        <w:rFonts w:ascii="Arial" w:hAnsi="Arial" w:hint="default"/>
      </w:rPr>
    </w:lvl>
    <w:lvl w:ilvl="8" w:tplc="8BA4A4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8"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36B12"/>
    <w:multiLevelType w:val="hybridMultilevel"/>
    <w:tmpl w:val="DFD4420A"/>
    <w:lvl w:ilvl="0" w:tplc="D0C47724">
      <w:start w:val="1"/>
      <w:numFmt w:val="bullet"/>
      <w:lvlText w:val="•"/>
      <w:lvlJc w:val="left"/>
      <w:pPr>
        <w:tabs>
          <w:tab w:val="num" w:pos="720"/>
        </w:tabs>
        <w:ind w:left="720" w:hanging="360"/>
      </w:pPr>
      <w:rPr>
        <w:rFonts w:ascii="Arial" w:hAnsi="Arial" w:hint="default"/>
      </w:rPr>
    </w:lvl>
    <w:lvl w:ilvl="1" w:tplc="10C494C8" w:tentative="1">
      <w:start w:val="1"/>
      <w:numFmt w:val="bullet"/>
      <w:lvlText w:val="•"/>
      <w:lvlJc w:val="left"/>
      <w:pPr>
        <w:tabs>
          <w:tab w:val="num" w:pos="1440"/>
        </w:tabs>
        <w:ind w:left="1440" w:hanging="360"/>
      </w:pPr>
      <w:rPr>
        <w:rFonts w:ascii="Arial" w:hAnsi="Arial" w:hint="default"/>
      </w:rPr>
    </w:lvl>
    <w:lvl w:ilvl="2" w:tplc="6A1E7E48" w:tentative="1">
      <w:start w:val="1"/>
      <w:numFmt w:val="bullet"/>
      <w:lvlText w:val="•"/>
      <w:lvlJc w:val="left"/>
      <w:pPr>
        <w:tabs>
          <w:tab w:val="num" w:pos="2160"/>
        </w:tabs>
        <w:ind w:left="2160" w:hanging="360"/>
      </w:pPr>
      <w:rPr>
        <w:rFonts w:ascii="Arial" w:hAnsi="Arial" w:hint="default"/>
      </w:rPr>
    </w:lvl>
    <w:lvl w:ilvl="3" w:tplc="265E6E36" w:tentative="1">
      <w:start w:val="1"/>
      <w:numFmt w:val="bullet"/>
      <w:lvlText w:val="•"/>
      <w:lvlJc w:val="left"/>
      <w:pPr>
        <w:tabs>
          <w:tab w:val="num" w:pos="2880"/>
        </w:tabs>
        <w:ind w:left="2880" w:hanging="360"/>
      </w:pPr>
      <w:rPr>
        <w:rFonts w:ascii="Arial" w:hAnsi="Arial" w:hint="default"/>
      </w:rPr>
    </w:lvl>
    <w:lvl w:ilvl="4" w:tplc="A5E278E0" w:tentative="1">
      <w:start w:val="1"/>
      <w:numFmt w:val="bullet"/>
      <w:lvlText w:val="•"/>
      <w:lvlJc w:val="left"/>
      <w:pPr>
        <w:tabs>
          <w:tab w:val="num" w:pos="3600"/>
        </w:tabs>
        <w:ind w:left="3600" w:hanging="360"/>
      </w:pPr>
      <w:rPr>
        <w:rFonts w:ascii="Arial" w:hAnsi="Arial" w:hint="default"/>
      </w:rPr>
    </w:lvl>
    <w:lvl w:ilvl="5" w:tplc="C94E4CE8" w:tentative="1">
      <w:start w:val="1"/>
      <w:numFmt w:val="bullet"/>
      <w:lvlText w:val="•"/>
      <w:lvlJc w:val="left"/>
      <w:pPr>
        <w:tabs>
          <w:tab w:val="num" w:pos="4320"/>
        </w:tabs>
        <w:ind w:left="4320" w:hanging="360"/>
      </w:pPr>
      <w:rPr>
        <w:rFonts w:ascii="Arial" w:hAnsi="Arial" w:hint="default"/>
      </w:rPr>
    </w:lvl>
    <w:lvl w:ilvl="6" w:tplc="B0485AB6" w:tentative="1">
      <w:start w:val="1"/>
      <w:numFmt w:val="bullet"/>
      <w:lvlText w:val="•"/>
      <w:lvlJc w:val="left"/>
      <w:pPr>
        <w:tabs>
          <w:tab w:val="num" w:pos="5040"/>
        </w:tabs>
        <w:ind w:left="5040" w:hanging="360"/>
      </w:pPr>
      <w:rPr>
        <w:rFonts w:ascii="Arial" w:hAnsi="Arial" w:hint="default"/>
      </w:rPr>
    </w:lvl>
    <w:lvl w:ilvl="7" w:tplc="57EC72EC" w:tentative="1">
      <w:start w:val="1"/>
      <w:numFmt w:val="bullet"/>
      <w:lvlText w:val="•"/>
      <w:lvlJc w:val="left"/>
      <w:pPr>
        <w:tabs>
          <w:tab w:val="num" w:pos="5760"/>
        </w:tabs>
        <w:ind w:left="5760" w:hanging="360"/>
      </w:pPr>
      <w:rPr>
        <w:rFonts w:ascii="Arial" w:hAnsi="Arial" w:hint="default"/>
      </w:rPr>
    </w:lvl>
    <w:lvl w:ilvl="8" w:tplc="21C04F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32" w15:restartNumberingAfterBreak="0">
    <w:nsid w:val="57650604"/>
    <w:multiLevelType w:val="hybridMultilevel"/>
    <w:tmpl w:val="02F4B52E"/>
    <w:lvl w:ilvl="0" w:tplc="468CDEB8">
      <w:start w:val="1"/>
      <w:numFmt w:val="bullet"/>
      <w:lvlText w:val="•"/>
      <w:lvlJc w:val="left"/>
      <w:pPr>
        <w:tabs>
          <w:tab w:val="num" w:pos="720"/>
        </w:tabs>
        <w:ind w:left="720" w:hanging="360"/>
      </w:pPr>
      <w:rPr>
        <w:rFonts w:ascii="Arial" w:hAnsi="Arial" w:hint="default"/>
      </w:rPr>
    </w:lvl>
    <w:lvl w:ilvl="1" w:tplc="F90C0046" w:tentative="1">
      <w:start w:val="1"/>
      <w:numFmt w:val="bullet"/>
      <w:lvlText w:val="•"/>
      <w:lvlJc w:val="left"/>
      <w:pPr>
        <w:tabs>
          <w:tab w:val="num" w:pos="1440"/>
        </w:tabs>
        <w:ind w:left="1440" w:hanging="360"/>
      </w:pPr>
      <w:rPr>
        <w:rFonts w:ascii="Arial" w:hAnsi="Arial" w:hint="default"/>
      </w:rPr>
    </w:lvl>
    <w:lvl w:ilvl="2" w:tplc="CFA0B7B2" w:tentative="1">
      <w:start w:val="1"/>
      <w:numFmt w:val="bullet"/>
      <w:lvlText w:val="•"/>
      <w:lvlJc w:val="left"/>
      <w:pPr>
        <w:tabs>
          <w:tab w:val="num" w:pos="2160"/>
        </w:tabs>
        <w:ind w:left="2160" w:hanging="360"/>
      </w:pPr>
      <w:rPr>
        <w:rFonts w:ascii="Arial" w:hAnsi="Arial" w:hint="default"/>
      </w:rPr>
    </w:lvl>
    <w:lvl w:ilvl="3" w:tplc="C03AE9BC" w:tentative="1">
      <w:start w:val="1"/>
      <w:numFmt w:val="bullet"/>
      <w:lvlText w:val="•"/>
      <w:lvlJc w:val="left"/>
      <w:pPr>
        <w:tabs>
          <w:tab w:val="num" w:pos="2880"/>
        </w:tabs>
        <w:ind w:left="2880" w:hanging="360"/>
      </w:pPr>
      <w:rPr>
        <w:rFonts w:ascii="Arial" w:hAnsi="Arial" w:hint="default"/>
      </w:rPr>
    </w:lvl>
    <w:lvl w:ilvl="4" w:tplc="72861C30" w:tentative="1">
      <w:start w:val="1"/>
      <w:numFmt w:val="bullet"/>
      <w:lvlText w:val="•"/>
      <w:lvlJc w:val="left"/>
      <w:pPr>
        <w:tabs>
          <w:tab w:val="num" w:pos="3600"/>
        </w:tabs>
        <w:ind w:left="3600" w:hanging="360"/>
      </w:pPr>
      <w:rPr>
        <w:rFonts w:ascii="Arial" w:hAnsi="Arial" w:hint="default"/>
      </w:rPr>
    </w:lvl>
    <w:lvl w:ilvl="5" w:tplc="A20C3D4E" w:tentative="1">
      <w:start w:val="1"/>
      <w:numFmt w:val="bullet"/>
      <w:lvlText w:val="•"/>
      <w:lvlJc w:val="left"/>
      <w:pPr>
        <w:tabs>
          <w:tab w:val="num" w:pos="4320"/>
        </w:tabs>
        <w:ind w:left="4320" w:hanging="360"/>
      </w:pPr>
      <w:rPr>
        <w:rFonts w:ascii="Arial" w:hAnsi="Arial" w:hint="default"/>
      </w:rPr>
    </w:lvl>
    <w:lvl w:ilvl="6" w:tplc="6694CF0A" w:tentative="1">
      <w:start w:val="1"/>
      <w:numFmt w:val="bullet"/>
      <w:lvlText w:val="•"/>
      <w:lvlJc w:val="left"/>
      <w:pPr>
        <w:tabs>
          <w:tab w:val="num" w:pos="5040"/>
        </w:tabs>
        <w:ind w:left="5040" w:hanging="360"/>
      </w:pPr>
      <w:rPr>
        <w:rFonts w:ascii="Arial" w:hAnsi="Arial" w:hint="default"/>
      </w:rPr>
    </w:lvl>
    <w:lvl w:ilvl="7" w:tplc="5360F906" w:tentative="1">
      <w:start w:val="1"/>
      <w:numFmt w:val="bullet"/>
      <w:lvlText w:val="•"/>
      <w:lvlJc w:val="left"/>
      <w:pPr>
        <w:tabs>
          <w:tab w:val="num" w:pos="5760"/>
        </w:tabs>
        <w:ind w:left="5760" w:hanging="360"/>
      </w:pPr>
      <w:rPr>
        <w:rFonts w:ascii="Arial" w:hAnsi="Arial" w:hint="default"/>
      </w:rPr>
    </w:lvl>
    <w:lvl w:ilvl="8" w:tplc="209EB6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5"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41"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14DC5"/>
    <w:multiLevelType w:val="hybridMultilevel"/>
    <w:tmpl w:val="93047472"/>
    <w:lvl w:ilvl="0" w:tplc="D0C82F22">
      <w:start w:val="1"/>
      <w:numFmt w:val="bullet"/>
      <w:lvlText w:val="•"/>
      <w:lvlJc w:val="left"/>
      <w:pPr>
        <w:tabs>
          <w:tab w:val="num" w:pos="720"/>
        </w:tabs>
        <w:ind w:left="720" w:hanging="360"/>
      </w:pPr>
      <w:rPr>
        <w:rFonts w:ascii="Arial" w:hAnsi="Arial" w:hint="default"/>
      </w:rPr>
    </w:lvl>
    <w:lvl w:ilvl="1" w:tplc="A9CEE4D8" w:tentative="1">
      <w:start w:val="1"/>
      <w:numFmt w:val="bullet"/>
      <w:lvlText w:val="•"/>
      <w:lvlJc w:val="left"/>
      <w:pPr>
        <w:tabs>
          <w:tab w:val="num" w:pos="1440"/>
        </w:tabs>
        <w:ind w:left="1440" w:hanging="360"/>
      </w:pPr>
      <w:rPr>
        <w:rFonts w:ascii="Arial" w:hAnsi="Arial" w:hint="default"/>
      </w:rPr>
    </w:lvl>
    <w:lvl w:ilvl="2" w:tplc="B6741384" w:tentative="1">
      <w:start w:val="1"/>
      <w:numFmt w:val="bullet"/>
      <w:lvlText w:val="•"/>
      <w:lvlJc w:val="left"/>
      <w:pPr>
        <w:tabs>
          <w:tab w:val="num" w:pos="2160"/>
        </w:tabs>
        <w:ind w:left="2160" w:hanging="360"/>
      </w:pPr>
      <w:rPr>
        <w:rFonts w:ascii="Arial" w:hAnsi="Arial" w:hint="default"/>
      </w:rPr>
    </w:lvl>
    <w:lvl w:ilvl="3" w:tplc="36F493B8" w:tentative="1">
      <w:start w:val="1"/>
      <w:numFmt w:val="bullet"/>
      <w:lvlText w:val="•"/>
      <w:lvlJc w:val="left"/>
      <w:pPr>
        <w:tabs>
          <w:tab w:val="num" w:pos="2880"/>
        </w:tabs>
        <w:ind w:left="2880" w:hanging="360"/>
      </w:pPr>
      <w:rPr>
        <w:rFonts w:ascii="Arial" w:hAnsi="Arial" w:hint="default"/>
      </w:rPr>
    </w:lvl>
    <w:lvl w:ilvl="4" w:tplc="82321C82" w:tentative="1">
      <w:start w:val="1"/>
      <w:numFmt w:val="bullet"/>
      <w:lvlText w:val="•"/>
      <w:lvlJc w:val="left"/>
      <w:pPr>
        <w:tabs>
          <w:tab w:val="num" w:pos="3600"/>
        </w:tabs>
        <w:ind w:left="3600" w:hanging="360"/>
      </w:pPr>
      <w:rPr>
        <w:rFonts w:ascii="Arial" w:hAnsi="Arial" w:hint="default"/>
      </w:rPr>
    </w:lvl>
    <w:lvl w:ilvl="5" w:tplc="EA485AE0" w:tentative="1">
      <w:start w:val="1"/>
      <w:numFmt w:val="bullet"/>
      <w:lvlText w:val="•"/>
      <w:lvlJc w:val="left"/>
      <w:pPr>
        <w:tabs>
          <w:tab w:val="num" w:pos="4320"/>
        </w:tabs>
        <w:ind w:left="4320" w:hanging="360"/>
      </w:pPr>
      <w:rPr>
        <w:rFonts w:ascii="Arial" w:hAnsi="Arial" w:hint="default"/>
      </w:rPr>
    </w:lvl>
    <w:lvl w:ilvl="6" w:tplc="A336F4AC" w:tentative="1">
      <w:start w:val="1"/>
      <w:numFmt w:val="bullet"/>
      <w:lvlText w:val="•"/>
      <w:lvlJc w:val="left"/>
      <w:pPr>
        <w:tabs>
          <w:tab w:val="num" w:pos="5040"/>
        </w:tabs>
        <w:ind w:left="5040" w:hanging="360"/>
      </w:pPr>
      <w:rPr>
        <w:rFonts w:ascii="Arial" w:hAnsi="Arial" w:hint="default"/>
      </w:rPr>
    </w:lvl>
    <w:lvl w:ilvl="7" w:tplc="F33CD07C" w:tentative="1">
      <w:start w:val="1"/>
      <w:numFmt w:val="bullet"/>
      <w:lvlText w:val="•"/>
      <w:lvlJc w:val="left"/>
      <w:pPr>
        <w:tabs>
          <w:tab w:val="num" w:pos="5760"/>
        </w:tabs>
        <w:ind w:left="5760" w:hanging="360"/>
      </w:pPr>
      <w:rPr>
        <w:rFonts w:ascii="Arial" w:hAnsi="Arial" w:hint="default"/>
      </w:rPr>
    </w:lvl>
    <w:lvl w:ilvl="8" w:tplc="C54466D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6"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19"/>
  </w:num>
  <w:num w:numId="4">
    <w:abstractNumId w:val="28"/>
  </w:num>
  <w:num w:numId="5">
    <w:abstractNumId w:val="24"/>
  </w:num>
  <w:num w:numId="6">
    <w:abstractNumId w:val="22"/>
  </w:num>
  <w:num w:numId="7">
    <w:abstractNumId w:val="34"/>
  </w:num>
  <w:num w:numId="8">
    <w:abstractNumId w:val="17"/>
  </w:num>
  <w:num w:numId="9">
    <w:abstractNumId w:val="45"/>
  </w:num>
  <w:num w:numId="10">
    <w:abstractNumId w:val="8"/>
  </w:num>
  <w:num w:numId="11">
    <w:abstractNumId w:val="41"/>
  </w:num>
  <w:num w:numId="12">
    <w:abstractNumId w:val="9"/>
  </w:num>
  <w:num w:numId="13">
    <w:abstractNumId w:val="14"/>
  </w:num>
  <w:num w:numId="14">
    <w:abstractNumId w:val="27"/>
  </w:num>
  <w:num w:numId="15">
    <w:abstractNumId w:val="36"/>
  </w:num>
  <w:num w:numId="16">
    <w:abstractNumId w:val="26"/>
  </w:num>
  <w:num w:numId="17">
    <w:abstractNumId w:val="0"/>
  </w:num>
  <w:num w:numId="18">
    <w:abstractNumId w:val="33"/>
  </w:num>
  <w:num w:numId="19">
    <w:abstractNumId w:val="15"/>
  </w:num>
  <w:num w:numId="20">
    <w:abstractNumId w:val="43"/>
  </w:num>
  <w:num w:numId="21">
    <w:abstractNumId w:val="10"/>
  </w:num>
  <w:num w:numId="22">
    <w:abstractNumId w:val="29"/>
  </w:num>
  <w:num w:numId="23">
    <w:abstractNumId w:val="31"/>
  </w:num>
  <w:num w:numId="24">
    <w:abstractNumId w:val="12"/>
  </w:num>
  <w:num w:numId="25">
    <w:abstractNumId w:val="3"/>
  </w:num>
  <w:num w:numId="26">
    <w:abstractNumId w:val="5"/>
  </w:num>
  <w:num w:numId="27">
    <w:abstractNumId w:val="7"/>
  </w:num>
  <w:num w:numId="28">
    <w:abstractNumId w:val="35"/>
  </w:num>
  <w:num w:numId="29">
    <w:abstractNumId w:val="40"/>
  </w:num>
  <w:num w:numId="30">
    <w:abstractNumId w:val="1"/>
  </w:num>
  <w:num w:numId="31">
    <w:abstractNumId w:val="11"/>
  </w:num>
  <w:num w:numId="32">
    <w:abstractNumId w:val="18"/>
  </w:num>
  <w:num w:numId="33">
    <w:abstractNumId w:val="6"/>
  </w:num>
  <w:num w:numId="34">
    <w:abstractNumId w:val="46"/>
  </w:num>
  <w:num w:numId="35">
    <w:abstractNumId w:val="20"/>
  </w:num>
  <w:num w:numId="36">
    <w:abstractNumId w:val="25"/>
  </w:num>
  <w:num w:numId="37">
    <w:abstractNumId w:val="38"/>
  </w:num>
  <w:num w:numId="38">
    <w:abstractNumId w:val="44"/>
  </w:num>
  <w:num w:numId="39">
    <w:abstractNumId w:val="21"/>
  </w:num>
  <w:num w:numId="40">
    <w:abstractNumId w:val="30"/>
  </w:num>
  <w:num w:numId="41">
    <w:abstractNumId w:val="13"/>
  </w:num>
  <w:num w:numId="42">
    <w:abstractNumId w:val="2"/>
  </w:num>
  <w:num w:numId="43">
    <w:abstractNumId w:val="23"/>
  </w:num>
  <w:num w:numId="44">
    <w:abstractNumId w:val="16"/>
  </w:num>
  <w:num w:numId="45">
    <w:abstractNumId w:val="42"/>
  </w:num>
  <w:num w:numId="46">
    <w:abstractNumId w:val="3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3011"/>
    <w:rsid w:val="0000492B"/>
    <w:rsid w:val="000049BD"/>
    <w:rsid w:val="00006C56"/>
    <w:rsid w:val="00006FE6"/>
    <w:rsid w:val="0001008E"/>
    <w:rsid w:val="000125C0"/>
    <w:rsid w:val="0001375F"/>
    <w:rsid w:val="00017A27"/>
    <w:rsid w:val="00020680"/>
    <w:rsid w:val="00020B3A"/>
    <w:rsid w:val="00022EF6"/>
    <w:rsid w:val="00023EA5"/>
    <w:rsid w:val="00040058"/>
    <w:rsid w:val="00044063"/>
    <w:rsid w:val="000460DC"/>
    <w:rsid w:val="00060241"/>
    <w:rsid w:val="000602B7"/>
    <w:rsid w:val="00066D86"/>
    <w:rsid w:val="00067694"/>
    <w:rsid w:val="000737E0"/>
    <w:rsid w:val="00076F7F"/>
    <w:rsid w:val="00082618"/>
    <w:rsid w:val="00082731"/>
    <w:rsid w:val="0008523B"/>
    <w:rsid w:val="00085BD8"/>
    <w:rsid w:val="00092B69"/>
    <w:rsid w:val="000932E3"/>
    <w:rsid w:val="000A0232"/>
    <w:rsid w:val="000A3CD7"/>
    <w:rsid w:val="000A6E9D"/>
    <w:rsid w:val="000A7743"/>
    <w:rsid w:val="000B5E26"/>
    <w:rsid w:val="000C048E"/>
    <w:rsid w:val="000C07E5"/>
    <w:rsid w:val="000C17D7"/>
    <w:rsid w:val="000C2D39"/>
    <w:rsid w:val="000C6F86"/>
    <w:rsid w:val="000D015C"/>
    <w:rsid w:val="000D072C"/>
    <w:rsid w:val="000E57D7"/>
    <w:rsid w:val="000E7A83"/>
    <w:rsid w:val="000F1744"/>
    <w:rsid w:val="000F1FC3"/>
    <w:rsid w:val="000F7620"/>
    <w:rsid w:val="00102850"/>
    <w:rsid w:val="00103DC1"/>
    <w:rsid w:val="00105B24"/>
    <w:rsid w:val="001116F6"/>
    <w:rsid w:val="001151F5"/>
    <w:rsid w:val="0012003B"/>
    <w:rsid w:val="001249F8"/>
    <w:rsid w:val="001329FB"/>
    <w:rsid w:val="00136A02"/>
    <w:rsid w:val="001431E7"/>
    <w:rsid w:val="001455C5"/>
    <w:rsid w:val="001463CA"/>
    <w:rsid w:val="00162267"/>
    <w:rsid w:val="00166C78"/>
    <w:rsid w:val="00167E16"/>
    <w:rsid w:val="00171E0A"/>
    <w:rsid w:val="00175598"/>
    <w:rsid w:val="00182161"/>
    <w:rsid w:val="0018574D"/>
    <w:rsid w:val="00186A5B"/>
    <w:rsid w:val="00192114"/>
    <w:rsid w:val="00193406"/>
    <w:rsid w:val="00195CC0"/>
    <w:rsid w:val="001A2E73"/>
    <w:rsid w:val="001A3F45"/>
    <w:rsid w:val="001B24E1"/>
    <w:rsid w:val="001B3F6E"/>
    <w:rsid w:val="001B7CDB"/>
    <w:rsid w:val="001C093A"/>
    <w:rsid w:val="001C2F7A"/>
    <w:rsid w:val="001C4AAB"/>
    <w:rsid w:val="001D2EC6"/>
    <w:rsid w:val="001E008C"/>
    <w:rsid w:val="001E2D81"/>
    <w:rsid w:val="001E40EA"/>
    <w:rsid w:val="001E7529"/>
    <w:rsid w:val="001F29BF"/>
    <w:rsid w:val="0020483D"/>
    <w:rsid w:val="00212E99"/>
    <w:rsid w:val="00226717"/>
    <w:rsid w:val="0022731A"/>
    <w:rsid w:val="0023378B"/>
    <w:rsid w:val="00241FFF"/>
    <w:rsid w:val="002556CF"/>
    <w:rsid w:val="00265471"/>
    <w:rsid w:val="0026696C"/>
    <w:rsid w:val="002712E8"/>
    <w:rsid w:val="00275DC5"/>
    <w:rsid w:val="00276907"/>
    <w:rsid w:val="002777FD"/>
    <w:rsid w:val="002832F5"/>
    <w:rsid w:val="00285488"/>
    <w:rsid w:val="00287237"/>
    <w:rsid w:val="00290CA1"/>
    <w:rsid w:val="00290F69"/>
    <w:rsid w:val="00292CD7"/>
    <w:rsid w:val="00293F1F"/>
    <w:rsid w:val="00296122"/>
    <w:rsid w:val="002A1000"/>
    <w:rsid w:val="002A6981"/>
    <w:rsid w:val="002B4FDA"/>
    <w:rsid w:val="002B7043"/>
    <w:rsid w:val="002C6C72"/>
    <w:rsid w:val="002D4CD8"/>
    <w:rsid w:val="002E10D9"/>
    <w:rsid w:val="002E1C30"/>
    <w:rsid w:val="002E4F6E"/>
    <w:rsid w:val="002E5D71"/>
    <w:rsid w:val="002F21EC"/>
    <w:rsid w:val="002F4E81"/>
    <w:rsid w:val="002F7911"/>
    <w:rsid w:val="0030376C"/>
    <w:rsid w:val="003041C8"/>
    <w:rsid w:val="003057D3"/>
    <w:rsid w:val="00307EBE"/>
    <w:rsid w:val="00312CFD"/>
    <w:rsid w:val="0032073E"/>
    <w:rsid w:val="003231E8"/>
    <w:rsid w:val="00323D8B"/>
    <w:rsid w:val="0032576A"/>
    <w:rsid w:val="003302DE"/>
    <w:rsid w:val="0033062E"/>
    <w:rsid w:val="00331244"/>
    <w:rsid w:val="00331F9C"/>
    <w:rsid w:val="00334F7A"/>
    <w:rsid w:val="00335938"/>
    <w:rsid w:val="00336728"/>
    <w:rsid w:val="00343C5C"/>
    <w:rsid w:val="00351AF6"/>
    <w:rsid w:val="003521F8"/>
    <w:rsid w:val="00353B15"/>
    <w:rsid w:val="0035468A"/>
    <w:rsid w:val="003573CA"/>
    <w:rsid w:val="00363DCA"/>
    <w:rsid w:val="0036635E"/>
    <w:rsid w:val="00366875"/>
    <w:rsid w:val="003669B2"/>
    <w:rsid w:val="003677DB"/>
    <w:rsid w:val="003702F5"/>
    <w:rsid w:val="003763D4"/>
    <w:rsid w:val="00377430"/>
    <w:rsid w:val="003803CD"/>
    <w:rsid w:val="00380A44"/>
    <w:rsid w:val="00381A2F"/>
    <w:rsid w:val="00386A61"/>
    <w:rsid w:val="00391089"/>
    <w:rsid w:val="00394048"/>
    <w:rsid w:val="00396646"/>
    <w:rsid w:val="003A1744"/>
    <w:rsid w:val="003A7328"/>
    <w:rsid w:val="003A7445"/>
    <w:rsid w:val="003B69D0"/>
    <w:rsid w:val="003D097B"/>
    <w:rsid w:val="003D0BE7"/>
    <w:rsid w:val="003F1B3D"/>
    <w:rsid w:val="003F526D"/>
    <w:rsid w:val="00401457"/>
    <w:rsid w:val="004016C0"/>
    <w:rsid w:val="004020AC"/>
    <w:rsid w:val="00404BFE"/>
    <w:rsid w:val="004108B5"/>
    <w:rsid w:val="00413D8B"/>
    <w:rsid w:val="0042413A"/>
    <w:rsid w:val="004253FC"/>
    <w:rsid w:val="00425E58"/>
    <w:rsid w:val="004369ED"/>
    <w:rsid w:val="004448D8"/>
    <w:rsid w:val="00444B81"/>
    <w:rsid w:val="0045032C"/>
    <w:rsid w:val="0045519D"/>
    <w:rsid w:val="0045660A"/>
    <w:rsid w:val="00457066"/>
    <w:rsid w:val="00465EFD"/>
    <w:rsid w:val="0048082F"/>
    <w:rsid w:val="00481595"/>
    <w:rsid w:val="00484CE1"/>
    <w:rsid w:val="0048733D"/>
    <w:rsid w:val="00487D83"/>
    <w:rsid w:val="00494539"/>
    <w:rsid w:val="004A48FB"/>
    <w:rsid w:val="004A6BE9"/>
    <w:rsid w:val="004B0A35"/>
    <w:rsid w:val="004B562F"/>
    <w:rsid w:val="004C0390"/>
    <w:rsid w:val="004C0566"/>
    <w:rsid w:val="004C175A"/>
    <w:rsid w:val="004D15C9"/>
    <w:rsid w:val="004D2C57"/>
    <w:rsid w:val="004D3CF4"/>
    <w:rsid w:val="004D5774"/>
    <w:rsid w:val="004D6488"/>
    <w:rsid w:val="004D6FBF"/>
    <w:rsid w:val="004E2DD0"/>
    <w:rsid w:val="004E6ED5"/>
    <w:rsid w:val="004E7ED6"/>
    <w:rsid w:val="00505331"/>
    <w:rsid w:val="00505EF8"/>
    <w:rsid w:val="005077FA"/>
    <w:rsid w:val="005107DF"/>
    <w:rsid w:val="00510C4B"/>
    <w:rsid w:val="00524700"/>
    <w:rsid w:val="00524F36"/>
    <w:rsid w:val="00527F14"/>
    <w:rsid w:val="0053051D"/>
    <w:rsid w:val="00537F33"/>
    <w:rsid w:val="005411C7"/>
    <w:rsid w:val="005448CA"/>
    <w:rsid w:val="005525D2"/>
    <w:rsid w:val="00553C9D"/>
    <w:rsid w:val="00554FDE"/>
    <w:rsid w:val="00564B92"/>
    <w:rsid w:val="00570300"/>
    <w:rsid w:val="005748AE"/>
    <w:rsid w:val="00580A12"/>
    <w:rsid w:val="005829F1"/>
    <w:rsid w:val="00584EF5"/>
    <w:rsid w:val="005866C5"/>
    <w:rsid w:val="00593D83"/>
    <w:rsid w:val="00596C98"/>
    <w:rsid w:val="005A2339"/>
    <w:rsid w:val="005A29D7"/>
    <w:rsid w:val="005A3632"/>
    <w:rsid w:val="005A5327"/>
    <w:rsid w:val="005B4F99"/>
    <w:rsid w:val="005B5957"/>
    <w:rsid w:val="005B7218"/>
    <w:rsid w:val="005C7154"/>
    <w:rsid w:val="005E0113"/>
    <w:rsid w:val="005E08F0"/>
    <w:rsid w:val="005E0D82"/>
    <w:rsid w:val="005E30C3"/>
    <w:rsid w:val="005E5C5B"/>
    <w:rsid w:val="005F11F0"/>
    <w:rsid w:val="005F50D1"/>
    <w:rsid w:val="00600CEB"/>
    <w:rsid w:val="00602B34"/>
    <w:rsid w:val="00603CDF"/>
    <w:rsid w:val="00606531"/>
    <w:rsid w:val="0060784B"/>
    <w:rsid w:val="006107AF"/>
    <w:rsid w:val="00612055"/>
    <w:rsid w:val="00622288"/>
    <w:rsid w:val="00622658"/>
    <w:rsid w:val="006311C2"/>
    <w:rsid w:val="006328CE"/>
    <w:rsid w:val="006363D6"/>
    <w:rsid w:val="006372F8"/>
    <w:rsid w:val="00644854"/>
    <w:rsid w:val="00650AAB"/>
    <w:rsid w:val="006536E8"/>
    <w:rsid w:val="00653C62"/>
    <w:rsid w:val="00655843"/>
    <w:rsid w:val="00665BDD"/>
    <w:rsid w:val="00667786"/>
    <w:rsid w:val="00667DB7"/>
    <w:rsid w:val="006707DB"/>
    <w:rsid w:val="006768CD"/>
    <w:rsid w:val="00682069"/>
    <w:rsid w:val="00690BDD"/>
    <w:rsid w:val="00691BD1"/>
    <w:rsid w:val="006941EF"/>
    <w:rsid w:val="00696AC0"/>
    <w:rsid w:val="00697A53"/>
    <w:rsid w:val="006A16FF"/>
    <w:rsid w:val="006A61DE"/>
    <w:rsid w:val="006A7FEE"/>
    <w:rsid w:val="006B718D"/>
    <w:rsid w:val="006C2B61"/>
    <w:rsid w:val="006C2F8C"/>
    <w:rsid w:val="006D20DB"/>
    <w:rsid w:val="006E34A3"/>
    <w:rsid w:val="006E4406"/>
    <w:rsid w:val="006E4A3A"/>
    <w:rsid w:val="006F64BD"/>
    <w:rsid w:val="006F6D15"/>
    <w:rsid w:val="006F7CF2"/>
    <w:rsid w:val="007016D8"/>
    <w:rsid w:val="0072188F"/>
    <w:rsid w:val="00723618"/>
    <w:rsid w:val="00723EE5"/>
    <w:rsid w:val="00726882"/>
    <w:rsid w:val="0073108B"/>
    <w:rsid w:val="00735100"/>
    <w:rsid w:val="007420FA"/>
    <w:rsid w:val="00747E86"/>
    <w:rsid w:val="00752A94"/>
    <w:rsid w:val="00755CF0"/>
    <w:rsid w:val="007607D6"/>
    <w:rsid w:val="0077417D"/>
    <w:rsid w:val="007769DD"/>
    <w:rsid w:val="0077755E"/>
    <w:rsid w:val="007821DD"/>
    <w:rsid w:val="00782702"/>
    <w:rsid w:val="00793D20"/>
    <w:rsid w:val="007940AD"/>
    <w:rsid w:val="007967A5"/>
    <w:rsid w:val="007A3ECD"/>
    <w:rsid w:val="007A5272"/>
    <w:rsid w:val="007B3135"/>
    <w:rsid w:val="007C2937"/>
    <w:rsid w:val="007C347E"/>
    <w:rsid w:val="007C3E15"/>
    <w:rsid w:val="007C483A"/>
    <w:rsid w:val="007C59FE"/>
    <w:rsid w:val="007C5A10"/>
    <w:rsid w:val="007D120B"/>
    <w:rsid w:val="007D22CE"/>
    <w:rsid w:val="007D36C1"/>
    <w:rsid w:val="007D3791"/>
    <w:rsid w:val="007D7E22"/>
    <w:rsid w:val="007E1F50"/>
    <w:rsid w:val="007E4C03"/>
    <w:rsid w:val="007E7CC8"/>
    <w:rsid w:val="007F165F"/>
    <w:rsid w:val="007F54B7"/>
    <w:rsid w:val="00801611"/>
    <w:rsid w:val="00806862"/>
    <w:rsid w:val="00814F6F"/>
    <w:rsid w:val="00823183"/>
    <w:rsid w:val="008345A1"/>
    <w:rsid w:val="0083795F"/>
    <w:rsid w:val="00837BE9"/>
    <w:rsid w:val="00840E3D"/>
    <w:rsid w:val="0085313E"/>
    <w:rsid w:val="00854FAD"/>
    <w:rsid w:val="00860E67"/>
    <w:rsid w:val="00861F19"/>
    <w:rsid w:val="00862DBD"/>
    <w:rsid w:val="00864936"/>
    <w:rsid w:val="0087039D"/>
    <w:rsid w:val="00870D07"/>
    <w:rsid w:val="00872FF9"/>
    <w:rsid w:val="008742B1"/>
    <w:rsid w:val="00876CF5"/>
    <w:rsid w:val="00880041"/>
    <w:rsid w:val="008841FC"/>
    <w:rsid w:val="00885270"/>
    <w:rsid w:val="008910C7"/>
    <w:rsid w:val="008A391F"/>
    <w:rsid w:val="008A420E"/>
    <w:rsid w:val="008A5939"/>
    <w:rsid w:val="008A6684"/>
    <w:rsid w:val="008A6B6A"/>
    <w:rsid w:val="008B0BCC"/>
    <w:rsid w:val="008B6B45"/>
    <w:rsid w:val="008B76B6"/>
    <w:rsid w:val="008C2F32"/>
    <w:rsid w:val="008C4A57"/>
    <w:rsid w:val="008C6C6A"/>
    <w:rsid w:val="008D1E81"/>
    <w:rsid w:val="008D747E"/>
    <w:rsid w:val="008E0067"/>
    <w:rsid w:val="008E12A9"/>
    <w:rsid w:val="008E3B3F"/>
    <w:rsid w:val="008E46E4"/>
    <w:rsid w:val="008F0E4D"/>
    <w:rsid w:val="008F15FA"/>
    <w:rsid w:val="008F3FA8"/>
    <w:rsid w:val="008F6054"/>
    <w:rsid w:val="008F7CA4"/>
    <w:rsid w:val="00902931"/>
    <w:rsid w:val="0090357E"/>
    <w:rsid w:val="009043A9"/>
    <w:rsid w:val="00904AB6"/>
    <w:rsid w:val="0091455D"/>
    <w:rsid w:val="0093258D"/>
    <w:rsid w:val="00932DB2"/>
    <w:rsid w:val="00934739"/>
    <w:rsid w:val="00934C11"/>
    <w:rsid w:val="00941F39"/>
    <w:rsid w:val="0094420B"/>
    <w:rsid w:val="00946625"/>
    <w:rsid w:val="009628B0"/>
    <w:rsid w:val="00966BCC"/>
    <w:rsid w:val="00971F2A"/>
    <w:rsid w:val="0097508D"/>
    <w:rsid w:val="00975B05"/>
    <w:rsid w:val="00975B28"/>
    <w:rsid w:val="00981C60"/>
    <w:rsid w:val="00981CB4"/>
    <w:rsid w:val="00993BFA"/>
    <w:rsid w:val="009945B5"/>
    <w:rsid w:val="00994C4F"/>
    <w:rsid w:val="009960D5"/>
    <w:rsid w:val="00997EF8"/>
    <w:rsid w:val="009A166C"/>
    <w:rsid w:val="009A2DDE"/>
    <w:rsid w:val="009A38F9"/>
    <w:rsid w:val="009B044E"/>
    <w:rsid w:val="009B2F15"/>
    <w:rsid w:val="009B560C"/>
    <w:rsid w:val="009B704C"/>
    <w:rsid w:val="009C103F"/>
    <w:rsid w:val="009C1E15"/>
    <w:rsid w:val="009D1938"/>
    <w:rsid w:val="009D3C62"/>
    <w:rsid w:val="009D7C4C"/>
    <w:rsid w:val="009E1534"/>
    <w:rsid w:val="009E2407"/>
    <w:rsid w:val="009F5700"/>
    <w:rsid w:val="009F5DD5"/>
    <w:rsid w:val="009F7782"/>
    <w:rsid w:val="00A116BE"/>
    <w:rsid w:val="00A13867"/>
    <w:rsid w:val="00A14F56"/>
    <w:rsid w:val="00A167EC"/>
    <w:rsid w:val="00A171A0"/>
    <w:rsid w:val="00A174A8"/>
    <w:rsid w:val="00A21BF5"/>
    <w:rsid w:val="00A21E8C"/>
    <w:rsid w:val="00A22307"/>
    <w:rsid w:val="00A233A3"/>
    <w:rsid w:val="00A23C46"/>
    <w:rsid w:val="00A27C09"/>
    <w:rsid w:val="00A3108A"/>
    <w:rsid w:val="00A32958"/>
    <w:rsid w:val="00A42468"/>
    <w:rsid w:val="00A42511"/>
    <w:rsid w:val="00A44B89"/>
    <w:rsid w:val="00A46EAA"/>
    <w:rsid w:val="00A47C2E"/>
    <w:rsid w:val="00A50F7B"/>
    <w:rsid w:val="00A51B8B"/>
    <w:rsid w:val="00A60C32"/>
    <w:rsid w:val="00A62491"/>
    <w:rsid w:val="00A72F60"/>
    <w:rsid w:val="00A74521"/>
    <w:rsid w:val="00A803D4"/>
    <w:rsid w:val="00A85893"/>
    <w:rsid w:val="00A86EBC"/>
    <w:rsid w:val="00A92767"/>
    <w:rsid w:val="00A94FDD"/>
    <w:rsid w:val="00AA191E"/>
    <w:rsid w:val="00AA7B8C"/>
    <w:rsid w:val="00AA7E31"/>
    <w:rsid w:val="00AD045C"/>
    <w:rsid w:val="00AD1C89"/>
    <w:rsid w:val="00AD1E00"/>
    <w:rsid w:val="00AD3B27"/>
    <w:rsid w:val="00AD3EEB"/>
    <w:rsid w:val="00AE12C0"/>
    <w:rsid w:val="00AE2DD0"/>
    <w:rsid w:val="00AE6D65"/>
    <w:rsid w:val="00AF0B40"/>
    <w:rsid w:val="00AF2B45"/>
    <w:rsid w:val="00AF47D7"/>
    <w:rsid w:val="00B012F6"/>
    <w:rsid w:val="00B0792E"/>
    <w:rsid w:val="00B114A4"/>
    <w:rsid w:val="00B14054"/>
    <w:rsid w:val="00B15057"/>
    <w:rsid w:val="00B15CC7"/>
    <w:rsid w:val="00B21E42"/>
    <w:rsid w:val="00B220C1"/>
    <w:rsid w:val="00B222C8"/>
    <w:rsid w:val="00B25C90"/>
    <w:rsid w:val="00B25D93"/>
    <w:rsid w:val="00B268B7"/>
    <w:rsid w:val="00B27743"/>
    <w:rsid w:val="00B4150F"/>
    <w:rsid w:val="00B441A6"/>
    <w:rsid w:val="00B451DA"/>
    <w:rsid w:val="00B4636B"/>
    <w:rsid w:val="00B50913"/>
    <w:rsid w:val="00B55F19"/>
    <w:rsid w:val="00B637C9"/>
    <w:rsid w:val="00B63E49"/>
    <w:rsid w:val="00B6529F"/>
    <w:rsid w:val="00B673E8"/>
    <w:rsid w:val="00B73984"/>
    <w:rsid w:val="00B757F9"/>
    <w:rsid w:val="00B76B2D"/>
    <w:rsid w:val="00B77816"/>
    <w:rsid w:val="00B77CB6"/>
    <w:rsid w:val="00B82627"/>
    <w:rsid w:val="00B827BB"/>
    <w:rsid w:val="00B83B32"/>
    <w:rsid w:val="00B857F3"/>
    <w:rsid w:val="00B87362"/>
    <w:rsid w:val="00B9732A"/>
    <w:rsid w:val="00BA04A2"/>
    <w:rsid w:val="00BA4409"/>
    <w:rsid w:val="00BA5DE5"/>
    <w:rsid w:val="00BA689F"/>
    <w:rsid w:val="00BB31C8"/>
    <w:rsid w:val="00BB6645"/>
    <w:rsid w:val="00BC3D31"/>
    <w:rsid w:val="00BC5B59"/>
    <w:rsid w:val="00BD5A83"/>
    <w:rsid w:val="00BE0149"/>
    <w:rsid w:val="00BE1F26"/>
    <w:rsid w:val="00BE5CED"/>
    <w:rsid w:val="00BF1015"/>
    <w:rsid w:val="00BF19FF"/>
    <w:rsid w:val="00BF222B"/>
    <w:rsid w:val="00BF4868"/>
    <w:rsid w:val="00BF721B"/>
    <w:rsid w:val="00C022C5"/>
    <w:rsid w:val="00C02F55"/>
    <w:rsid w:val="00C03BB0"/>
    <w:rsid w:val="00C07B1E"/>
    <w:rsid w:val="00C12E2E"/>
    <w:rsid w:val="00C1633D"/>
    <w:rsid w:val="00C16853"/>
    <w:rsid w:val="00C16B67"/>
    <w:rsid w:val="00C16ED1"/>
    <w:rsid w:val="00C1797C"/>
    <w:rsid w:val="00C17C82"/>
    <w:rsid w:val="00C23944"/>
    <w:rsid w:val="00C24915"/>
    <w:rsid w:val="00C2546B"/>
    <w:rsid w:val="00C3061D"/>
    <w:rsid w:val="00C324A6"/>
    <w:rsid w:val="00C441E7"/>
    <w:rsid w:val="00C5290F"/>
    <w:rsid w:val="00C536CA"/>
    <w:rsid w:val="00C54E26"/>
    <w:rsid w:val="00C71EEF"/>
    <w:rsid w:val="00C75D2D"/>
    <w:rsid w:val="00C76B64"/>
    <w:rsid w:val="00C775F2"/>
    <w:rsid w:val="00C808F7"/>
    <w:rsid w:val="00C85CDA"/>
    <w:rsid w:val="00CA2BE0"/>
    <w:rsid w:val="00CA308F"/>
    <w:rsid w:val="00CA55B2"/>
    <w:rsid w:val="00CB0FEA"/>
    <w:rsid w:val="00CB39AF"/>
    <w:rsid w:val="00CB3EF8"/>
    <w:rsid w:val="00CB5CDB"/>
    <w:rsid w:val="00CB5F6F"/>
    <w:rsid w:val="00CB6DDD"/>
    <w:rsid w:val="00CB774B"/>
    <w:rsid w:val="00CC23A4"/>
    <w:rsid w:val="00CC769C"/>
    <w:rsid w:val="00CC78A9"/>
    <w:rsid w:val="00CD000D"/>
    <w:rsid w:val="00CD4CA3"/>
    <w:rsid w:val="00CD5A54"/>
    <w:rsid w:val="00CD65CF"/>
    <w:rsid w:val="00CE30BE"/>
    <w:rsid w:val="00CE5962"/>
    <w:rsid w:val="00CF2442"/>
    <w:rsid w:val="00CF24D2"/>
    <w:rsid w:val="00D00037"/>
    <w:rsid w:val="00D002B5"/>
    <w:rsid w:val="00D13C01"/>
    <w:rsid w:val="00D16A7E"/>
    <w:rsid w:val="00D235ED"/>
    <w:rsid w:val="00D343D4"/>
    <w:rsid w:val="00D3463C"/>
    <w:rsid w:val="00D3755C"/>
    <w:rsid w:val="00D479CA"/>
    <w:rsid w:val="00D53DAF"/>
    <w:rsid w:val="00D5439B"/>
    <w:rsid w:val="00D62A2A"/>
    <w:rsid w:val="00D65477"/>
    <w:rsid w:val="00D75D87"/>
    <w:rsid w:val="00D81553"/>
    <w:rsid w:val="00D843F1"/>
    <w:rsid w:val="00D8492D"/>
    <w:rsid w:val="00D92237"/>
    <w:rsid w:val="00D936BA"/>
    <w:rsid w:val="00DA0403"/>
    <w:rsid w:val="00DA15BA"/>
    <w:rsid w:val="00DB0655"/>
    <w:rsid w:val="00DB5965"/>
    <w:rsid w:val="00DB59B3"/>
    <w:rsid w:val="00DB5B25"/>
    <w:rsid w:val="00DB62BE"/>
    <w:rsid w:val="00DC03FD"/>
    <w:rsid w:val="00DC22F5"/>
    <w:rsid w:val="00DC5976"/>
    <w:rsid w:val="00DD2691"/>
    <w:rsid w:val="00DE0B6D"/>
    <w:rsid w:val="00DE340E"/>
    <w:rsid w:val="00DE5D6F"/>
    <w:rsid w:val="00DE61BE"/>
    <w:rsid w:val="00DF2198"/>
    <w:rsid w:val="00DF3F07"/>
    <w:rsid w:val="00DF77F1"/>
    <w:rsid w:val="00E05717"/>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CEF"/>
    <w:rsid w:val="00E7499F"/>
    <w:rsid w:val="00E81BAB"/>
    <w:rsid w:val="00E83729"/>
    <w:rsid w:val="00E914D2"/>
    <w:rsid w:val="00E917FE"/>
    <w:rsid w:val="00E945A2"/>
    <w:rsid w:val="00EB326A"/>
    <w:rsid w:val="00EB3C77"/>
    <w:rsid w:val="00EC19AF"/>
    <w:rsid w:val="00EC3A87"/>
    <w:rsid w:val="00ED01B2"/>
    <w:rsid w:val="00ED30D7"/>
    <w:rsid w:val="00EE0AF5"/>
    <w:rsid w:val="00EF184F"/>
    <w:rsid w:val="00EF3638"/>
    <w:rsid w:val="00EF3C37"/>
    <w:rsid w:val="00EF67EC"/>
    <w:rsid w:val="00F001A5"/>
    <w:rsid w:val="00F028DE"/>
    <w:rsid w:val="00F076A6"/>
    <w:rsid w:val="00F07BEE"/>
    <w:rsid w:val="00F13319"/>
    <w:rsid w:val="00F139CF"/>
    <w:rsid w:val="00F14522"/>
    <w:rsid w:val="00F17231"/>
    <w:rsid w:val="00F214BC"/>
    <w:rsid w:val="00F23169"/>
    <w:rsid w:val="00F254C8"/>
    <w:rsid w:val="00F33336"/>
    <w:rsid w:val="00F3357D"/>
    <w:rsid w:val="00F34FF5"/>
    <w:rsid w:val="00F37443"/>
    <w:rsid w:val="00F44107"/>
    <w:rsid w:val="00F47A86"/>
    <w:rsid w:val="00F50512"/>
    <w:rsid w:val="00F5193B"/>
    <w:rsid w:val="00F52BE7"/>
    <w:rsid w:val="00F5339B"/>
    <w:rsid w:val="00F54191"/>
    <w:rsid w:val="00F551F0"/>
    <w:rsid w:val="00F60088"/>
    <w:rsid w:val="00F61A22"/>
    <w:rsid w:val="00F65DF8"/>
    <w:rsid w:val="00F66416"/>
    <w:rsid w:val="00F66858"/>
    <w:rsid w:val="00F73D14"/>
    <w:rsid w:val="00F80D2B"/>
    <w:rsid w:val="00F91DBE"/>
    <w:rsid w:val="00F9334A"/>
    <w:rsid w:val="00F97384"/>
    <w:rsid w:val="00FA207B"/>
    <w:rsid w:val="00FA2EDB"/>
    <w:rsid w:val="00FB2EE0"/>
    <w:rsid w:val="00FC2119"/>
    <w:rsid w:val="00FC466C"/>
    <w:rsid w:val="00FC7D88"/>
    <w:rsid w:val="00FE0B62"/>
    <w:rsid w:val="00FF234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E93D"/>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784">
      <w:bodyDiv w:val="1"/>
      <w:marLeft w:val="0"/>
      <w:marRight w:val="0"/>
      <w:marTop w:val="0"/>
      <w:marBottom w:val="0"/>
      <w:divBdr>
        <w:top w:val="none" w:sz="0" w:space="0" w:color="auto"/>
        <w:left w:val="none" w:sz="0" w:space="0" w:color="auto"/>
        <w:bottom w:val="none" w:sz="0" w:space="0" w:color="auto"/>
        <w:right w:val="none" w:sz="0" w:space="0" w:color="auto"/>
      </w:divBdr>
      <w:divsChild>
        <w:div w:id="545989726">
          <w:marLeft w:val="274"/>
          <w:marRight w:val="0"/>
          <w:marTop w:val="0"/>
          <w:marBottom w:val="0"/>
          <w:divBdr>
            <w:top w:val="none" w:sz="0" w:space="0" w:color="auto"/>
            <w:left w:val="none" w:sz="0" w:space="0" w:color="auto"/>
            <w:bottom w:val="none" w:sz="0" w:space="0" w:color="auto"/>
            <w:right w:val="none" w:sz="0" w:space="0" w:color="auto"/>
          </w:divBdr>
        </w:div>
        <w:div w:id="1824462702">
          <w:marLeft w:val="274"/>
          <w:marRight w:val="0"/>
          <w:marTop w:val="0"/>
          <w:marBottom w:val="0"/>
          <w:divBdr>
            <w:top w:val="none" w:sz="0" w:space="0" w:color="auto"/>
            <w:left w:val="none" w:sz="0" w:space="0" w:color="auto"/>
            <w:bottom w:val="none" w:sz="0" w:space="0" w:color="auto"/>
            <w:right w:val="none" w:sz="0" w:space="0" w:color="auto"/>
          </w:divBdr>
        </w:div>
        <w:div w:id="2074114363">
          <w:marLeft w:val="274"/>
          <w:marRight w:val="0"/>
          <w:marTop w:val="0"/>
          <w:marBottom w:val="0"/>
          <w:divBdr>
            <w:top w:val="none" w:sz="0" w:space="0" w:color="auto"/>
            <w:left w:val="none" w:sz="0" w:space="0" w:color="auto"/>
            <w:bottom w:val="none" w:sz="0" w:space="0" w:color="auto"/>
            <w:right w:val="none" w:sz="0" w:space="0" w:color="auto"/>
          </w:divBdr>
        </w:div>
      </w:divsChild>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0653456">
      <w:bodyDiv w:val="1"/>
      <w:marLeft w:val="0"/>
      <w:marRight w:val="0"/>
      <w:marTop w:val="0"/>
      <w:marBottom w:val="0"/>
      <w:divBdr>
        <w:top w:val="none" w:sz="0" w:space="0" w:color="auto"/>
        <w:left w:val="none" w:sz="0" w:space="0" w:color="auto"/>
        <w:bottom w:val="none" w:sz="0" w:space="0" w:color="auto"/>
        <w:right w:val="none" w:sz="0" w:space="0" w:color="auto"/>
      </w:divBdr>
      <w:divsChild>
        <w:div w:id="1213273985">
          <w:marLeft w:val="274"/>
          <w:marRight w:val="0"/>
          <w:marTop w:val="0"/>
          <w:marBottom w:val="0"/>
          <w:divBdr>
            <w:top w:val="none" w:sz="0" w:space="0" w:color="auto"/>
            <w:left w:val="none" w:sz="0" w:space="0" w:color="auto"/>
            <w:bottom w:val="none" w:sz="0" w:space="0" w:color="auto"/>
            <w:right w:val="none" w:sz="0" w:space="0" w:color="auto"/>
          </w:divBdr>
        </w:div>
        <w:div w:id="994452583">
          <w:marLeft w:val="274"/>
          <w:marRight w:val="0"/>
          <w:marTop w:val="0"/>
          <w:marBottom w:val="0"/>
          <w:divBdr>
            <w:top w:val="none" w:sz="0" w:space="0" w:color="auto"/>
            <w:left w:val="none" w:sz="0" w:space="0" w:color="auto"/>
            <w:bottom w:val="none" w:sz="0" w:space="0" w:color="auto"/>
            <w:right w:val="none" w:sz="0" w:space="0" w:color="auto"/>
          </w:divBdr>
        </w:div>
        <w:div w:id="591856658">
          <w:marLeft w:val="274"/>
          <w:marRight w:val="0"/>
          <w:marTop w:val="0"/>
          <w:marBottom w:val="0"/>
          <w:divBdr>
            <w:top w:val="none" w:sz="0" w:space="0" w:color="auto"/>
            <w:left w:val="none" w:sz="0" w:space="0" w:color="auto"/>
            <w:bottom w:val="none" w:sz="0" w:space="0" w:color="auto"/>
            <w:right w:val="none" w:sz="0" w:space="0" w:color="auto"/>
          </w:divBdr>
        </w:div>
        <w:div w:id="628391337">
          <w:marLeft w:val="274"/>
          <w:marRight w:val="0"/>
          <w:marTop w:val="0"/>
          <w:marBottom w:val="0"/>
          <w:divBdr>
            <w:top w:val="none" w:sz="0" w:space="0" w:color="auto"/>
            <w:left w:val="none" w:sz="0" w:space="0" w:color="auto"/>
            <w:bottom w:val="none" w:sz="0" w:space="0" w:color="auto"/>
            <w:right w:val="none" w:sz="0" w:space="0" w:color="auto"/>
          </w:divBdr>
        </w:div>
        <w:div w:id="1894271919">
          <w:marLeft w:val="274"/>
          <w:marRight w:val="0"/>
          <w:marTop w:val="0"/>
          <w:marBottom w:val="0"/>
          <w:divBdr>
            <w:top w:val="none" w:sz="0" w:space="0" w:color="auto"/>
            <w:left w:val="none" w:sz="0" w:space="0" w:color="auto"/>
            <w:bottom w:val="none" w:sz="0" w:space="0" w:color="auto"/>
            <w:right w:val="none" w:sz="0" w:space="0" w:color="auto"/>
          </w:divBdr>
        </w:div>
        <w:div w:id="1693192110">
          <w:marLeft w:val="274"/>
          <w:marRight w:val="0"/>
          <w:marTop w:val="0"/>
          <w:marBottom w:val="0"/>
          <w:divBdr>
            <w:top w:val="none" w:sz="0" w:space="0" w:color="auto"/>
            <w:left w:val="none" w:sz="0" w:space="0" w:color="auto"/>
            <w:bottom w:val="none" w:sz="0" w:space="0" w:color="auto"/>
            <w:right w:val="none" w:sz="0" w:space="0" w:color="auto"/>
          </w:divBdr>
        </w:div>
      </w:divsChild>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06781758">
      <w:bodyDiv w:val="1"/>
      <w:marLeft w:val="0"/>
      <w:marRight w:val="0"/>
      <w:marTop w:val="0"/>
      <w:marBottom w:val="0"/>
      <w:divBdr>
        <w:top w:val="none" w:sz="0" w:space="0" w:color="auto"/>
        <w:left w:val="none" w:sz="0" w:space="0" w:color="auto"/>
        <w:bottom w:val="none" w:sz="0" w:space="0" w:color="auto"/>
        <w:right w:val="none" w:sz="0" w:space="0" w:color="auto"/>
      </w:divBdr>
    </w:div>
    <w:div w:id="344289018">
      <w:bodyDiv w:val="1"/>
      <w:marLeft w:val="0"/>
      <w:marRight w:val="0"/>
      <w:marTop w:val="0"/>
      <w:marBottom w:val="0"/>
      <w:divBdr>
        <w:top w:val="none" w:sz="0" w:space="0" w:color="auto"/>
        <w:left w:val="none" w:sz="0" w:space="0" w:color="auto"/>
        <w:bottom w:val="none" w:sz="0" w:space="0" w:color="auto"/>
        <w:right w:val="none" w:sz="0" w:space="0" w:color="auto"/>
      </w:divBdr>
    </w:div>
    <w:div w:id="373849158">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13820697">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7775229">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5845932">
      <w:bodyDiv w:val="1"/>
      <w:marLeft w:val="0"/>
      <w:marRight w:val="0"/>
      <w:marTop w:val="0"/>
      <w:marBottom w:val="0"/>
      <w:divBdr>
        <w:top w:val="none" w:sz="0" w:space="0" w:color="auto"/>
        <w:left w:val="none" w:sz="0" w:space="0" w:color="auto"/>
        <w:bottom w:val="none" w:sz="0" w:space="0" w:color="auto"/>
        <w:right w:val="none" w:sz="0" w:space="0" w:color="auto"/>
      </w:divBdr>
      <w:divsChild>
        <w:div w:id="1913656547">
          <w:marLeft w:val="331"/>
          <w:marRight w:val="0"/>
          <w:marTop w:val="0"/>
          <w:marBottom w:val="0"/>
          <w:divBdr>
            <w:top w:val="none" w:sz="0" w:space="0" w:color="auto"/>
            <w:left w:val="none" w:sz="0" w:space="0" w:color="auto"/>
            <w:bottom w:val="none" w:sz="0" w:space="0" w:color="auto"/>
            <w:right w:val="none" w:sz="0" w:space="0" w:color="auto"/>
          </w:divBdr>
        </w:div>
        <w:div w:id="1159419202">
          <w:marLeft w:val="331"/>
          <w:marRight w:val="0"/>
          <w:marTop w:val="0"/>
          <w:marBottom w:val="0"/>
          <w:divBdr>
            <w:top w:val="none" w:sz="0" w:space="0" w:color="auto"/>
            <w:left w:val="none" w:sz="0" w:space="0" w:color="auto"/>
            <w:bottom w:val="none" w:sz="0" w:space="0" w:color="auto"/>
            <w:right w:val="none" w:sz="0" w:space="0" w:color="auto"/>
          </w:divBdr>
        </w:div>
        <w:div w:id="348336309">
          <w:marLeft w:val="331"/>
          <w:marRight w:val="0"/>
          <w:marTop w:val="0"/>
          <w:marBottom w:val="0"/>
          <w:divBdr>
            <w:top w:val="none" w:sz="0" w:space="0" w:color="auto"/>
            <w:left w:val="none" w:sz="0" w:space="0" w:color="auto"/>
            <w:bottom w:val="none" w:sz="0" w:space="0" w:color="auto"/>
            <w:right w:val="none" w:sz="0" w:space="0" w:color="auto"/>
          </w:divBdr>
        </w:div>
        <w:div w:id="1908178919">
          <w:marLeft w:val="331"/>
          <w:marRight w:val="0"/>
          <w:marTop w:val="0"/>
          <w:marBottom w:val="0"/>
          <w:divBdr>
            <w:top w:val="none" w:sz="0" w:space="0" w:color="auto"/>
            <w:left w:val="none" w:sz="0" w:space="0" w:color="auto"/>
            <w:bottom w:val="none" w:sz="0" w:space="0" w:color="auto"/>
            <w:right w:val="none" w:sz="0" w:space="0" w:color="auto"/>
          </w:divBdr>
        </w:div>
        <w:div w:id="1363700763">
          <w:marLeft w:val="331"/>
          <w:marRight w:val="0"/>
          <w:marTop w:val="0"/>
          <w:marBottom w:val="0"/>
          <w:divBdr>
            <w:top w:val="none" w:sz="0" w:space="0" w:color="auto"/>
            <w:left w:val="none" w:sz="0" w:space="0" w:color="auto"/>
            <w:bottom w:val="none" w:sz="0" w:space="0" w:color="auto"/>
            <w:right w:val="none" w:sz="0" w:space="0" w:color="auto"/>
          </w:divBdr>
        </w:div>
        <w:div w:id="523784064">
          <w:marLeft w:val="331"/>
          <w:marRight w:val="0"/>
          <w:marTop w:val="0"/>
          <w:marBottom w:val="0"/>
          <w:divBdr>
            <w:top w:val="none" w:sz="0" w:space="0" w:color="auto"/>
            <w:left w:val="none" w:sz="0" w:space="0" w:color="auto"/>
            <w:bottom w:val="none" w:sz="0" w:space="0" w:color="auto"/>
            <w:right w:val="none" w:sz="0" w:space="0" w:color="auto"/>
          </w:divBdr>
        </w:div>
        <w:div w:id="1660502388">
          <w:marLeft w:val="331"/>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3272369">
      <w:bodyDiv w:val="1"/>
      <w:marLeft w:val="0"/>
      <w:marRight w:val="0"/>
      <w:marTop w:val="0"/>
      <w:marBottom w:val="0"/>
      <w:divBdr>
        <w:top w:val="none" w:sz="0" w:space="0" w:color="auto"/>
        <w:left w:val="none" w:sz="0" w:space="0" w:color="auto"/>
        <w:bottom w:val="none" w:sz="0" w:space="0" w:color="auto"/>
        <w:right w:val="none" w:sz="0" w:space="0" w:color="auto"/>
      </w:divBdr>
      <w:divsChild>
        <w:div w:id="404685964">
          <w:marLeft w:val="274"/>
          <w:marRight w:val="0"/>
          <w:marTop w:val="0"/>
          <w:marBottom w:val="0"/>
          <w:divBdr>
            <w:top w:val="none" w:sz="0" w:space="0" w:color="auto"/>
            <w:left w:val="none" w:sz="0" w:space="0" w:color="auto"/>
            <w:bottom w:val="none" w:sz="0" w:space="0" w:color="auto"/>
            <w:right w:val="none" w:sz="0" w:space="0" w:color="auto"/>
          </w:divBdr>
        </w:div>
        <w:div w:id="1060010614">
          <w:marLeft w:val="274"/>
          <w:marRight w:val="0"/>
          <w:marTop w:val="0"/>
          <w:marBottom w:val="0"/>
          <w:divBdr>
            <w:top w:val="none" w:sz="0" w:space="0" w:color="auto"/>
            <w:left w:val="none" w:sz="0" w:space="0" w:color="auto"/>
            <w:bottom w:val="none" w:sz="0" w:space="0" w:color="auto"/>
            <w:right w:val="none" w:sz="0" w:space="0" w:color="auto"/>
          </w:divBdr>
        </w:div>
      </w:divsChild>
    </w:div>
    <w:div w:id="606930953">
      <w:bodyDiv w:val="1"/>
      <w:marLeft w:val="0"/>
      <w:marRight w:val="0"/>
      <w:marTop w:val="0"/>
      <w:marBottom w:val="0"/>
      <w:divBdr>
        <w:top w:val="none" w:sz="0" w:space="0" w:color="auto"/>
        <w:left w:val="none" w:sz="0" w:space="0" w:color="auto"/>
        <w:bottom w:val="none" w:sz="0" w:space="0" w:color="auto"/>
        <w:right w:val="none" w:sz="0" w:space="0" w:color="auto"/>
      </w:divBdr>
      <w:divsChild>
        <w:div w:id="1984196170">
          <w:marLeft w:val="360"/>
          <w:marRight w:val="0"/>
          <w:marTop w:val="0"/>
          <w:marBottom w:val="0"/>
          <w:divBdr>
            <w:top w:val="none" w:sz="0" w:space="0" w:color="auto"/>
            <w:left w:val="none" w:sz="0" w:space="0" w:color="auto"/>
            <w:bottom w:val="none" w:sz="0" w:space="0" w:color="auto"/>
            <w:right w:val="none" w:sz="0" w:space="0" w:color="auto"/>
          </w:divBdr>
        </w:div>
      </w:divsChild>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79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4625">
          <w:marLeft w:val="360"/>
          <w:marRight w:val="0"/>
          <w:marTop w:val="0"/>
          <w:marBottom w:val="0"/>
          <w:divBdr>
            <w:top w:val="none" w:sz="0" w:space="0" w:color="auto"/>
            <w:left w:val="none" w:sz="0" w:space="0" w:color="auto"/>
            <w:bottom w:val="none" w:sz="0" w:space="0" w:color="auto"/>
            <w:right w:val="none" w:sz="0" w:space="0" w:color="auto"/>
          </w:divBdr>
        </w:div>
      </w:divsChild>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40424171">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6">
          <w:marLeft w:val="360"/>
          <w:marRight w:val="0"/>
          <w:marTop w:val="0"/>
          <w:marBottom w:val="0"/>
          <w:divBdr>
            <w:top w:val="none" w:sz="0" w:space="0" w:color="auto"/>
            <w:left w:val="none" w:sz="0" w:space="0" w:color="auto"/>
            <w:bottom w:val="none" w:sz="0" w:space="0" w:color="auto"/>
            <w:right w:val="none" w:sz="0" w:space="0" w:color="auto"/>
          </w:divBdr>
        </w:div>
      </w:divsChild>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55844789">
      <w:bodyDiv w:val="1"/>
      <w:marLeft w:val="0"/>
      <w:marRight w:val="0"/>
      <w:marTop w:val="0"/>
      <w:marBottom w:val="0"/>
      <w:divBdr>
        <w:top w:val="none" w:sz="0" w:space="0" w:color="auto"/>
        <w:left w:val="none" w:sz="0" w:space="0" w:color="auto"/>
        <w:bottom w:val="none" w:sz="0" w:space="0" w:color="auto"/>
        <w:right w:val="none" w:sz="0" w:space="0" w:color="auto"/>
      </w:divBdr>
      <w:divsChild>
        <w:div w:id="225339467">
          <w:marLeft w:val="360"/>
          <w:marRight w:val="0"/>
          <w:marTop w:val="0"/>
          <w:marBottom w:val="0"/>
          <w:divBdr>
            <w:top w:val="none" w:sz="0" w:space="0" w:color="auto"/>
            <w:left w:val="none" w:sz="0" w:space="0" w:color="auto"/>
            <w:bottom w:val="none" w:sz="0" w:space="0" w:color="auto"/>
            <w:right w:val="none" w:sz="0" w:space="0" w:color="auto"/>
          </w:divBdr>
        </w:div>
      </w:divsChild>
    </w:div>
    <w:div w:id="883753657">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3366016">
      <w:bodyDiv w:val="1"/>
      <w:marLeft w:val="0"/>
      <w:marRight w:val="0"/>
      <w:marTop w:val="0"/>
      <w:marBottom w:val="0"/>
      <w:divBdr>
        <w:top w:val="none" w:sz="0" w:space="0" w:color="auto"/>
        <w:left w:val="none" w:sz="0" w:space="0" w:color="auto"/>
        <w:bottom w:val="none" w:sz="0" w:space="0" w:color="auto"/>
        <w:right w:val="none" w:sz="0" w:space="0" w:color="auto"/>
      </w:divBdr>
      <w:divsChild>
        <w:div w:id="1905020875">
          <w:marLeft w:val="360"/>
          <w:marRight w:val="0"/>
          <w:marTop w:val="0"/>
          <w:marBottom w:val="0"/>
          <w:divBdr>
            <w:top w:val="none" w:sz="0" w:space="0" w:color="auto"/>
            <w:left w:val="none" w:sz="0" w:space="0" w:color="auto"/>
            <w:bottom w:val="none" w:sz="0" w:space="0" w:color="auto"/>
            <w:right w:val="none" w:sz="0" w:space="0" w:color="auto"/>
          </w:divBdr>
        </w:div>
      </w:divsChild>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788692">
      <w:bodyDiv w:val="1"/>
      <w:marLeft w:val="0"/>
      <w:marRight w:val="0"/>
      <w:marTop w:val="0"/>
      <w:marBottom w:val="0"/>
      <w:divBdr>
        <w:top w:val="none" w:sz="0" w:space="0" w:color="auto"/>
        <w:left w:val="none" w:sz="0" w:space="0" w:color="auto"/>
        <w:bottom w:val="none" w:sz="0" w:space="0" w:color="auto"/>
        <w:right w:val="none" w:sz="0" w:space="0" w:color="auto"/>
      </w:divBdr>
    </w:div>
    <w:div w:id="1016923693">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02298389">
      <w:bodyDiv w:val="1"/>
      <w:marLeft w:val="0"/>
      <w:marRight w:val="0"/>
      <w:marTop w:val="0"/>
      <w:marBottom w:val="0"/>
      <w:divBdr>
        <w:top w:val="none" w:sz="0" w:space="0" w:color="auto"/>
        <w:left w:val="none" w:sz="0" w:space="0" w:color="auto"/>
        <w:bottom w:val="none" w:sz="0" w:space="0" w:color="auto"/>
        <w:right w:val="none" w:sz="0" w:space="0" w:color="auto"/>
      </w:divBdr>
      <w:divsChild>
        <w:div w:id="471093743">
          <w:marLeft w:val="360"/>
          <w:marRight w:val="0"/>
          <w:marTop w:val="0"/>
          <w:marBottom w:val="0"/>
          <w:divBdr>
            <w:top w:val="none" w:sz="0" w:space="0" w:color="auto"/>
            <w:left w:val="none" w:sz="0" w:space="0" w:color="auto"/>
            <w:bottom w:val="none" w:sz="0" w:space="0" w:color="auto"/>
            <w:right w:val="none" w:sz="0" w:space="0" w:color="auto"/>
          </w:divBdr>
        </w:div>
        <w:div w:id="177234059">
          <w:marLeft w:val="360"/>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78238821">
      <w:bodyDiv w:val="1"/>
      <w:marLeft w:val="0"/>
      <w:marRight w:val="0"/>
      <w:marTop w:val="0"/>
      <w:marBottom w:val="0"/>
      <w:divBdr>
        <w:top w:val="none" w:sz="0" w:space="0" w:color="auto"/>
        <w:left w:val="none" w:sz="0" w:space="0" w:color="auto"/>
        <w:bottom w:val="none" w:sz="0" w:space="0" w:color="auto"/>
        <w:right w:val="none" w:sz="0" w:space="0" w:color="auto"/>
      </w:divBdr>
      <w:divsChild>
        <w:div w:id="14574554">
          <w:marLeft w:val="360"/>
          <w:marRight w:val="0"/>
          <w:marTop w:val="0"/>
          <w:marBottom w:val="0"/>
          <w:divBdr>
            <w:top w:val="none" w:sz="0" w:space="0" w:color="auto"/>
            <w:left w:val="none" w:sz="0" w:space="0" w:color="auto"/>
            <w:bottom w:val="none" w:sz="0" w:space="0" w:color="auto"/>
            <w:right w:val="none" w:sz="0" w:space="0" w:color="auto"/>
          </w:divBdr>
        </w:div>
        <w:div w:id="205995067">
          <w:marLeft w:val="360"/>
          <w:marRight w:val="0"/>
          <w:marTop w:val="0"/>
          <w:marBottom w:val="0"/>
          <w:divBdr>
            <w:top w:val="none" w:sz="0" w:space="0" w:color="auto"/>
            <w:left w:val="none" w:sz="0" w:space="0" w:color="auto"/>
            <w:bottom w:val="none" w:sz="0" w:space="0" w:color="auto"/>
            <w:right w:val="none" w:sz="0" w:space="0" w:color="auto"/>
          </w:divBdr>
        </w:div>
        <w:div w:id="732040990">
          <w:marLeft w:val="360"/>
          <w:marRight w:val="0"/>
          <w:marTop w:val="0"/>
          <w:marBottom w:val="0"/>
          <w:divBdr>
            <w:top w:val="none" w:sz="0" w:space="0" w:color="auto"/>
            <w:left w:val="none" w:sz="0" w:space="0" w:color="auto"/>
            <w:bottom w:val="none" w:sz="0" w:space="0" w:color="auto"/>
            <w:right w:val="none" w:sz="0" w:space="0" w:color="auto"/>
          </w:divBdr>
        </w:div>
        <w:div w:id="1660690556">
          <w:marLeft w:val="360"/>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589403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3808353">
      <w:bodyDiv w:val="1"/>
      <w:marLeft w:val="0"/>
      <w:marRight w:val="0"/>
      <w:marTop w:val="0"/>
      <w:marBottom w:val="0"/>
      <w:divBdr>
        <w:top w:val="none" w:sz="0" w:space="0" w:color="auto"/>
        <w:left w:val="none" w:sz="0" w:space="0" w:color="auto"/>
        <w:bottom w:val="none" w:sz="0" w:space="0" w:color="auto"/>
        <w:right w:val="none" w:sz="0" w:space="0" w:color="auto"/>
      </w:divBdr>
    </w:div>
    <w:div w:id="1585534100">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3667405">
      <w:bodyDiv w:val="1"/>
      <w:marLeft w:val="0"/>
      <w:marRight w:val="0"/>
      <w:marTop w:val="0"/>
      <w:marBottom w:val="0"/>
      <w:divBdr>
        <w:top w:val="none" w:sz="0" w:space="0" w:color="auto"/>
        <w:left w:val="none" w:sz="0" w:space="0" w:color="auto"/>
        <w:bottom w:val="none" w:sz="0" w:space="0" w:color="auto"/>
        <w:right w:val="none" w:sz="0" w:space="0" w:color="auto"/>
      </w:divBdr>
      <w:divsChild>
        <w:div w:id="387924516">
          <w:marLeft w:val="360"/>
          <w:marRight w:val="0"/>
          <w:marTop w:val="0"/>
          <w:marBottom w:val="0"/>
          <w:divBdr>
            <w:top w:val="none" w:sz="0" w:space="0" w:color="auto"/>
            <w:left w:val="none" w:sz="0" w:space="0" w:color="auto"/>
            <w:bottom w:val="none" w:sz="0" w:space="0" w:color="auto"/>
            <w:right w:val="none" w:sz="0" w:space="0" w:color="auto"/>
          </w:divBdr>
        </w:div>
        <w:div w:id="135220476">
          <w:marLeft w:val="360"/>
          <w:marRight w:val="0"/>
          <w:marTop w:val="0"/>
          <w:marBottom w:val="0"/>
          <w:divBdr>
            <w:top w:val="none" w:sz="0" w:space="0" w:color="auto"/>
            <w:left w:val="none" w:sz="0" w:space="0" w:color="auto"/>
            <w:bottom w:val="none" w:sz="0" w:space="0" w:color="auto"/>
            <w:right w:val="none" w:sz="0" w:space="0" w:color="auto"/>
          </w:divBdr>
        </w:div>
        <w:div w:id="1033770378">
          <w:marLeft w:val="360"/>
          <w:marRight w:val="0"/>
          <w:marTop w:val="0"/>
          <w:marBottom w:val="0"/>
          <w:divBdr>
            <w:top w:val="none" w:sz="0" w:space="0" w:color="auto"/>
            <w:left w:val="none" w:sz="0" w:space="0" w:color="auto"/>
            <w:bottom w:val="none" w:sz="0" w:space="0" w:color="auto"/>
            <w:right w:val="none" w:sz="0" w:space="0" w:color="auto"/>
          </w:divBdr>
        </w:div>
      </w:divsChild>
    </w:div>
    <w:div w:id="1780029627">
      <w:bodyDiv w:val="1"/>
      <w:marLeft w:val="0"/>
      <w:marRight w:val="0"/>
      <w:marTop w:val="0"/>
      <w:marBottom w:val="0"/>
      <w:divBdr>
        <w:top w:val="none" w:sz="0" w:space="0" w:color="auto"/>
        <w:left w:val="none" w:sz="0" w:space="0" w:color="auto"/>
        <w:bottom w:val="none" w:sz="0" w:space="0" w:color="auto"/>
        <w:right w:val="none" w:sz="0" w:space="0" w:color="auto"/>
      </w:divBdr>
      <w:divsChild>
        <w:div w:id="797602893">
          <w:marLeft w:val="360"/>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69310087">
      <w:bodyDiv w:val="1"/>
      <w:marLeft w:val="0"/>
      <w:marRight w:val="0"/>
      <w:marTop w:val="0"/>
      <w:marBottom w:val="0"/>
      <w:divBdr>
        <w:top w:val="none" w:sz="0" w:space="0" w:color="auto"/>
        <w:left w:val="none" w:sz="0" w:space="0" w:color="auto"/>
        <w:bottom w:val="none" w:sz="0" w:space="0" w:color="auto"/>
        <w:right w:val="none" w:sz="0" w:space="0" w:color="auto"/>
      </w:divBdr>
      <w:divsChild>
        <w:div w:id="1034815361">
          <w:marLeft w:val="360"/>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29931090">
      <w:bodyDiv w:val="1"/>
      <w:marLeft w:val="0"/>
      <w:marRight w:val="0"/>
      <w:marTop w:val="0"/>
      <w:marBottom w:val="0"/>
      <w:divBdr>
        <w:top w:val="none" w:sz="0" w:space="0" w:color="auto"/>
        <w:left w:val="none" w:sz="0" w:space="0" w:color="auto"/>
        <w:bottom w:val="none" w:sz="0" w:space="0" w:color="auto"/>
        <w:right w:val="none" w:sz="0" w:space="0" w:color="auto"/>
      </w:divBdr>
      <w:divsChild>
        <w:div w:id="1869827208">
          <w:marLeft w:val="274"/>
          <w:marRight w:val="0"/>
          <w:marTop w:val="0"/>
          <w:marBottom w:val="0"/>
          <w:divBdr>
            <w:top w:val="none" w:sz="0" w:space="0" w:color="auto"/>
            <w:left w:val="none" w:sz="0" w:space="0" w:color="auto"/>
            <w:bottom w:val="none" w:sz="0" w:space="0" w:color="auto"/>
            <w:right w:val="none" w:sz="0" w:space="0" w:color="auto"/>
          </w:divBdr>
        </w:div>
        <w:div w:id="1430344663">
          <w:marLeft w:val="274"/>
          <w:marRight w:val="0"/>
          <w:marTop w:val="0"/>
          <w:marBottom w:val="0"/>
          <w:divBdr>
            <w:top w:val="none" w:sz="0" w:space="0" w:color="auto"/>
            <w:left w:val="none" w:sz="0" w:space="0" w:color="auto"/>
            <w:bottom w:val="none" w:sz="0" w:space="0" w:color="auto"/>
            <w:right w:val="none" w:sz="0" w:space="0" w:color="auto"/>
          </w:divBdr>
        </w:div>
      </w:divsChild>
    </w:div>
    <w:div w:id="21363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5F0A-D7D6-4878-88EB-2DFBF553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3032</Words>
  <Characters>17284</Characters>
  <Application>Microsoft Office Word</Application>
  <DocSecurity>0</DocSecurity>
  <Lines>144</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344</cp:revision>
  <cp:lastPrinted>2022-12-02T06:21:00Z</cp:lastPrinted>
  <dcterms:created xsi:type="dcterms:W3CDTF">2021-12-21T09:57:00Z</dcterms:created>
  <dcterms:modified xsi:type="dcterms:W3CDTF">2022-12-02T06:25:00Z</dcterms:modified>
</cp:coreProperties>
</file>