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2639B7" w14:textId="77777777" w:rsidR="00DA161A" w:rsidRPr="0078763D" w:rsidRDefault="00DA161A" w:rsidP="0078763D">
      <w:pPr>
        <w:spacing w:after="0" w:line="240" w:lineRule="auto"/>
      </w:pPr>
      <w:r w:rsidRPr="0078763D">
        <w:rPr>
          <w:rFonts w:ascii="TH SarabunPSK" w:hAnsi="TH SarabunPSK" w:cs="TH SarabunPSK"/>
          <w:b/>
          <w:bCs/>
          <w:noProof/>
          <w:sz w:val="32"/>
          <w:szCs w:val="32"/>
          <w:cs/>
        </w:rPr>
        <mc:AlternateContent>
          <mc:Choice Requires="wps">
            <w:drawing>
              <wp:anchor distT="0" distB="0" distL="114300" distR="114300" simplePos="0" relativeHeight="251657216" behindDoc="0" locked="0" layoutInCell="1" allowOverlap="1" wp14:anchorId="62136EE1" wp14:editId="1E918854">
                <wp:simplePos x="0" y="0"/>
                <wp:positionH relativeFrom="column">
                  <wp:posOffset>1023620</wp:posOffset>
                </wp:positionH>
                <wp:positionV relativeFrom="paragraph">
                  <wp:posOffset>-125257</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14:paraId="0FA240F9" w14:textId="77777777" w:rsidR="00CA2FC0" w:rsidRPr="000A7657" w:rsidRDefault="00CA2FC0" w:rsidP="00EB3B4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136EE1" id="_x0000_t202" coordsize="21600,21600" o:spt="202" path="m,l,21600r21600,l21600,xe">
                <v:stroke joinstyle="miter"/>
                <v:path gradientshapeok="t" o:connecttype="rect"/>
              </v:shapetype>
              <v:shape id="กล่องข้อความ 2" o:spid="_x0000_s1026" type="#_x0000_t202" style="position:absolute;margin-left:80.6pt;margin-top:-9.85pt;width:313.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" filled="f" stroked="f">
                <v:textbox style="mso-fit-shape-to-text:t">
                  <w:txbxContent>
                    <w:p w14:paraId="0FA240F9" w14:textId="77777777" w:rsidR="00CA2FC0" w:rsidRPr="000A7657" w:rsidRDefault="00CA2FC0" w:rsidP="00EB3B4D">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txbxContent>
                </v:textbox>
              </v:shape>
            </w:pict>
          </mc:Fallback>
        </mc:AlternateContent>
      </w:r>
    </w:p>
    <w:p w14:paraId="27811C4A" w14:textId="77777777" w:rsidR="006B0168" w:rsidRPr="0078763D" w:rsidRDefault="006B0168" w:rsidP="0078763D">
      <w:pPr>
        <w:spacing w:after="0" w:line="240" w:lineRule="auto"/>
        <w:rPr>
          <w:rFonts w:ascii="TH SarabunIT๙" w:hAnsi="TH SarabunIT๙" w:cs="TH SarabunIT๙"/>
          <w:b/>
          <w:bCs/>
          <w:sz w:val="32"/>
          <w:szCs w:val="32"/>
        </w:rPr>
      </w:pPr>
    </w:p>
    <w:tbl>
      <w:tblPr>
        <w:tblStyle w:val="TableGrid"/>
        <w:tblpPr w:leftFromText="180" w:rightFromText="180" w:vertAnchor="page" w:horzAnchor="margin" w:tblpY="2026"/>
        <w:tblW w:w="10031" w:type="dxa"/>
        <w:tblLayout w:type="fixed"/>
        <w:tblLook w:val="04A0" w:firstRow="1" w:lastRow="0" w:firstColumn="1" w:lastColumn="0" w:noHBand="0" w:noVBand="1"/>
      </w:tblPr>
      <w:tblGrid>
        <w:gridCol w:w="4928"/>
        <w:gridCol w:w="850"/>
        <w:gridCol w:w="851"/>
        <w:gridCol w:w="850"/>
        <w:gridCol w:w="851"/>
        <w:gridCol w:w="850"/>
        <w:gridCol w:w="851"/>
      </w:tblGrid>
      <w:tr w:rsidR="00E21EEE" w:rsidRPr="000672E6" w14:paraId="624B20C3" w14:textId="77777777" w:rsidTr="00B27BA6">
        <w:trPr>
          <w:trHeight w:val="270"/>
          <w:tblHeader/>
        </w:trPr>
        <w:tc>
          <w:tcPr>
            <w:tcW w:w="4928" w:type="dxa"/>
            <w:vMerge w:val="restart"/>
            <w:shd w:val="clear" w:color="auto" w:fill="4BACC6" w:themeFill="accent5"/>
            <w:vAlign w:val="center"/>
          </w:tcPr>
          <w:p w14:paraId="401C1BCF" w14:textId="10D4522E" w:rsidR="00E21EEE" w:rsidRPr="000672E6" w:rsidRDefault="00E21EEE" w:rsidP="00B27BA6">
            <w:pPr>
              <w:jc w:val="center"/>
              <w:rPr>
                <w:rFonts w:ascii="TH SarabunIT๙" w:hAnsi="TH SarabunIT๙" w:cs="TH SarabunIT๙"/>
                <w:b/>
                <w:bCs/>
                <w:sz w:val="32"/>
                <w:szCs w:val="32"/>
              </w:rPr>
            </w:pPr>
            <w:r w:rsidRPr="000672E6">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1163A7BF" w14:textId="77777777" w:rsidR="00E21EEE" w:rsidRPr="000672E6" w:rsidRDefault="00E21EEE" w:rsidP="00B27BA6">
            <w:pPr>
              <w:ind w:left="-108" w:right="-108"/>
              <w:jc w:val="center"/>
              <w:rPr>
                <w:rFonts w:ascii="TH SarabunIT๙" w:hAnsi="TH SarabunIT๙" w:cs="TH SarabunIT๙"/>
                <w:b/>
                <w:bCs/>
                <w:sz w:val="32"/>
                <w:szCs w:val="32"/>
              </w:rPr>
            </w:pPr>
            <w:r w:rsidRPr="000672E6">
              <w:rPr>
                <w:rFonts w:ascii="TH SarabunIT๙" w:hAnsi="TH SarabunIT๙" w:cs="TH SarabunIT๙"/>
                <w:b/>
                <w:bCs/>
                <w:sz w:val="32"/>
                <w:szCs w:val="32"/>
                <w:cs/>
              </w:rPr>
              <w:t>น้ำหนัก</w:t>
            </w:r>
          </w:p>
          <w:p w14:paraId="3727122B" w14:textId="77777777" w:rsidR="00E21EEE" w:rsidRPr="000672E6" w:rsidRDefault="00E21EEE" w:rsidP="00B27BA6">
            <w:pPr>
              <w:ind w:left="-108" w:right="-108"/>
              <w:jc w:val="center"/>
              <w:rPr>
                <w:rFonts w:ascii="TH SarabunIT๙" w:hAnsi="TH SarabunIT๙" w:cs="TH SarabunIT๙"/>
                <w:b/>
                <w:bCs/>
                <w:sz w:val="32"/>
                <w:szCs w:val="32"/>
              </w:rPr>
            </w:pPr>
            <w:r w:rsidRPr="000672E6">
              <w:rPr>
                <w:rFonts w:ascii="TH SarabunIT๙" w:hAnsi="TH SarabunIT๙" w:cs="TH SarabunIT๙"/>
                <w:b/>
                <w:bCs/>
                <w:sz w:val="32"/>
                <w:szCs w:val="32"/>
                <w:cs/>
              </w:rPr>
              <w:t>(%</w:t>
            </w:r>
            <w:r w:rsidRPr="000672E6">
              <w:rPr>
                <w:rFonts w:ascii="TH SarabunIT๙" w:hAnsi="TH SarabunIT๙" w:cs="TH SarabunIT๙"/>
                <w:b/>
                <w:bCs/>
                <w:sz w:val="32"/>
                <w:szCs w:val="32"/>
              </w:rPr>
              <w:t>)</w:t>
            </w:r>
          </w:p>
        </w:tc>
        <w:tc>
          <w:tcPr>
            <w:tcW w:w="4253" w:type="dxa"/>
            <w:gridSpan w:val="5"/>
            <w:shd w:val="clear" w:color="auto" w:fill="4BACC6" w:themeFill="accent5"/>
            <w:vAlign w:val="center"/>
          </w:tcPr>
          <w:p w14:paraId="70F0D5E8" w14:textId="77777777" w:rsidR="00E21EEE" w:rsidRPr="000672E6" w:rsidRDefault="00E21EEE" w:rsidP="00B27BA6">
            <w:pPr>
              <w:jc w:val="center"/>
              <w:rPr>
                <w:rFonts w:ascii="TH SarabunIT๙" w:hAnsi="TH SarabunIT๙" w:cs="TH SarabunIT๙"/>
                <w:b/>
                <w:bCs/>
                <w:sz w:val="32"/>
                <w:szCs w:val="32"/>
                <w:cs/>
              </w:rPr>
            </w:pPr>
            <w:r w:rsidRPr="000672E6">
              <w:rPr>
                <w:rFonts w:ascii="TH SarabunIT๙" w:hAnsi="TH SarabunIT๙" w:cs="TH SarabunIT๙"/>
                <w:b/>
                <w:bCs/>
                <w:sz w:val="32"/>
                <w:szCs w:val="32"/>
                <w:cs/>
              </w:rPr>
              <w:t>เกณฑ์การให้คะแนน</w:t>
            </w:r>
          </w:p>
        </w:tc>
      </w:tr>
      <w:tr w:rsidR="00E21EEE" w:rsidRPr="000672E6" w14:paraId="44F9EFF5" w14:textId="77777777" w:rsidTr="00B27BA6">
        <w:trPr>
          <w:trHeight w:val="376"/>
          <w:tblHeader/>
        </w:trPr>
        <w:tc>
          <w:tcPr>
            <w:tcW w:w="4928" w:type="dxa"/>
            <w:vMerge/>
            <w:shd w:val="clear" w:color="auto" w:fill="FABF8F" w:themeFill="accent6" w:themeFillTint="99"/>
          </w:tcPr>
          <w:p w14:paraId="7734BFDD" w14:textId="77777777" w:rsidR="00E21EEE" w:rsidRPr="000672E6" w:rsidRDefault="00E21EEE" w:rsidP="00B27BA6">
            <w:pPr>
              <w:rPr>
                <w:rFonts w:ascii="TH SarabunIT๙" w:hAnsi="TH SarabunIT๙" w:cs="TH SarabunIT๙"/>
                <w:sz w:val="32"/>
                <w:szCs w:val="32"/>
              </w:rPr>
            </w:pPr>
          </w:p>
        </w:tc>
        <w:tc>
          <w:tcPr>
            <w:tcW w:w="850" w:type="dxa"/>
            <w:vMerge/>
          </w:tcPr>
          <w:p w14:paraId="3DB1781F" w14:textId="77777777" w:rsidR="00E21EEE" w:rsidRPr="000672E6" w:rsidRDefault="00E21EEE" w:rsidP="00B27BA6">
            <w:pPr>
              <w:rPr>
                <w:rFonts w:ascii="TH SarabunIT๙" w:hAnsi="TH SarabunIT๙" w:cs="TH SarabunIT๙"/>
                <w:sz w:val="32"/>
                <w:szCs w:val="32"/>
              </w:rPr>
            </w:pPr>
          </w:p>
        </w:tc>
        <w:tc>
          <w:tcPr>
            <w:tcW w:w="851" w:type="dxa"/>
            <w:shd w:val="clear" w:color="auto" w:fill="B6DDE8" w:themeFill="accent5" w:themeFillTint="66"/>
            <w:vAlign w:val="center"/>
          </w:tcPr>
          <w:p w14:paraId="5C5A1A65" w14:textId="77777777" w:rsidR="00E21EEE" w:rsidRPr="000672E6" w:rsidRDefault="00E21EEE" w:rsidP="00B27BA6">
            <w:pPr>
              <w:jc w:val="center"/>
              <w:rPr>
                <w:rFonts w:ascii="TH SarabunIT๙" w:hAnsi="TH SarabunIT๙" w:cs="TH SarabunIT๙"/>
                <w:b/>
                <w:bCs/>
                <w:sz w:val="32"/>
                <w:szCs w:val="32"/>
              </w:rPr>
            </w:pPr>
            <w:r w:rsidRPr="000672E6">
              <w:rPr>
                <w:rFonts w:ascii="TH SarabunIT๙" w:hAnsi="TH SarabunIT๙" w:cs="TH SarabunIT๙"/>
                <w:b/>
                <w:bCs/>
                <w:sz w:val="32"/>
                <w:szCs w:val="32"/>
                <w:cs/>
              </w:rPr>
              <w:t>1</w:t>
            </w:r>
          </w:p>
        </w:tc>
        <w:tc>
          <w:tcPr>
            <w:tcW w:w="850" w:type="dxa"/>
            <w:shd w:val="clear" w:color="auto" w:fill="B6DDE8" w:themeFill="accent5" w:themeFillTint="66"/>
            <w:vAlign w:val="center"/>
          </w:tcPr>
          <w:p w14:paraId="07B38C6E" w14:textId="77777777" w:rsidR="00E21EEE" w:rsidRPr="000672E6" w:rsidRDefault="00E21EEE" w:rsidP="00B27BA6">
            <w:pPr>
              <w:jc w:val="center"/>
              <w:rPr>
                <w:rFonts w:ascii="TH SarabunIT๙" w:hAnsi="TH SarabunIT๙" w:cs="TH SarabunIT๙"/>
                <w:b/>
                <w:bCs/>
                <w:sz w:val="32"/>
                <w:szCs w:val="32"/>
              </w:rPr>
            </w:pPr>
            <w:r w:rsidRPr="000672E6">
              <w:rPr>
                <w:rFonts w:ascii="TH SarabunIT๙" w:hAnsi="TH SarabunIT๙" w:cs="TH SarabunIT๙"/>
                <w:b/>
                <w:bCs/>
                <w:sz w:val="32"/>
                <w:szCs w:val="32"/>
                <w:cs/>
              </w:rPr>
              <w:t>2</w:t>
            </w:r>
          </w:p>
        </w:tc>
        <w:tc>
          <w:tcPr>
            <w:tcW w:w="851" w:type="dxa"/>
            <w:shd w:val="clear" w:color="auto" w:fill="B6DDE8" w:themeFill="accent5" w:themeFillTint="66"/>
            <w:vAlign w:val="center"/>
          </w:tcPr>
          <w:p w14:paraId="0E1F157B" w14:textId="77777777" w:rsidR="00E21EEE" w:rsidRPr="000672E6" w:rsidRDefault="00E21EEE" w:rsidP="00B27BA6">
            <w:pPr>
              <w:jc w:val="center"/>
              <w:rPr>
                <w:rFonts w:ascii="TH SarabunIT๙" w:hAnsi="TH SarabunIT๙" w:cs="TH SarabunIT๙"/>
                <w:b/>
                <w:bCs/>
                <w:sz w:val="32"/>
                <w:szCs w:val="32"/>
              </w:rPr>
            </w:pPr>
            <w:r w:rsidRPr="000672E6">
              <w:rPr>
                <w:rFonts w:ascii="TH SarabunIT๙" w:hAnsi="TH SarabunIT๙" w:cs="TH SarabunIT๙"/>
                <w:b/>
                <w:bCs/>
                <w:sz w:val="32"/>
                <w:szCs w:val="32"/>
                <w:cs/>
              </w:rPr>
              <w:t>3</w:t>
            </w:r>
          </w:p>
        </w:tc>
        <w:tc>
          <w:tcPr>
            <w:tcW w:w="850" w:type="dxa"/>
            <w:shd w:val="clear" w:color="auto" w:fill="B6DDE8" w:themeFill="accent5" w:themeFillTint="66"/>
            <w:vAlign w:val="center"/>
          </w:tcPr>
          <w:p w14:paraId="5987C807" w14:textId="77777777" w:rsidR="00E21EEE" w:rsidRPr="000672E6" w:rsidRDefault="00E21EEE" w:rsidP="00B27BA6">
            <w:pPr>
              <w:jc w:val="center"/>
              <w:rPr>
                <w:rFonts w:ascii="TH SarabunIT๙" w:hAnsi="TH SarabunIT๙" w:cs="TH SarabunIT๙"/>
                <w:b/>
                <w:bCs/>
                <w:sz w:val="32"/>
                <w:szCs w:val="32"/>
              </w:rPr>
            </w:pPr>
            <w:r w:rsidRPr="000672E6">
              <w:rPr>
                <w:rFonts w:ascii="TH SarabunIT๙" w:hAnsi="TH SarabunIT๙" w:cs="TH SarabunIT๙"/>
                <w:b/>
                <w:bCs/>
                <w:sz w:val="32"/>
                <w:szCs w:val="32"/>
                <w:cs/>
              </w:rPr>
              <w:t>4</w:t>
            </w:r>
          </w:p>
        </w:tc>
        <w:tc>
          <w:tcPr>
            <w:tcW w:w="851" w:type="dxa"/>
            <w:shd w:val="clear" w:color="auto" w:fill="B6DDE8" w:themeFill="accent5" w:themeFillTint="66"/>
            <w:vAlign w:val="center"/>
          </w:tcPr>
          <w:p w14:paraId="4911A529" w14:textId="77777777" w:rsidR="00E21EEE" w:rsidRPr="000672E6" w:rsidRDefault="00E21EEE" w:rsidP="00B27BA6">
            <w:pPr>
              <w:jc w:val="center"/>
              <w:rPr>
                <w:rFonts w:ascii="TH SarabunIT๙" w:hAnsi="TH SarabunIT๙" w:cs="TH SarabunIT๙"/>
                <w:b/>
                <w:bCs/>
                <w:sz w:val="32"/>
                <w:szCs w:val="32"/>
                <w:cs/>
              </w:rPr>
            </w:pPr>
            <w:r w:rsidRPr="000672E6">
              <w:rPr>
                <w:rFonts w:ascii="TH SarabunIT๙" w:hAnsi="TH SarabunIT๙" w:cs="TH SarabunIT๙"/>
                <w:b/>
                <w:bCs/>
                <w:sz w:val="32"/>
                <w:szCs w:val="32"/>
              </w:rPr>
              <w:t>5</w:t>
            </w:r>
          </w:p>
        </w:tc>
      </w:tr>
      <w:tr w:rsidR="00E21EEE" w:rsidRPr="000672E6" w14:paraId="5826D127" w14:textId="77777777" w:rsidTr="00B27BA6">
        <w:trPr>
          <w:trHeight w:val="413"/>
        </w:trPr>
        <w:tc>
          <w:tcPr>
            <w:tcW w:w="10031" w:type="dxa"/>
            <w:gridSpan w:val="7"/>
            <w:shd w:val="clear" w:color="auto" w:fill="FFC000"/>
            <w:vAlign w:val="center"/>
          </w:tcPr>
          <w:p w14:paraId="43777095" w14:textId="77777777" w:rsidR="00E21EEE" w:rsidRPr="000672E6" w:rsidRDefault="00E21EEE" w:rsidP="00B27BA6">
            <w:pPr>
              <w:rPr>
                <w:rFonts w:ascii="TH SarabunIT๙" w:hAnsi="TH SarabunIT๙" w:cs="TH SarabunIT๙"/>
                <w:sz w:val="30"/>
                <w:szCs w:val="30"/>
              </w:rPr>
            </w:pPr>
            <w:r w:rsidRPr="000672E6">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E21EEE" w:rsidRPr="000672E6" w14:paraId="0A77151D" w14:textId="77777777" w:rsidTr="00B27BA6">
        <w:tc>
          <w:tcPr>
            <w:tcW w:w="4928" w:type="dxa"/>
          </w:tcPr>
          <w:p w14:paraId="6432BAE1" w14:textId="77777777" w:rsidR="00E21EEE" w:rsidRPr="000672E6" w:rsidRDefault="00E21EEE" w:rsidP="00B27BA6">
            <w:pPr>
              <w:pStyle w:val="NormalWeb"/>
              <w:spacing w:before="0" w:beforeAutospacing="0" w:after="0" w:afterAutospacing="0"/>
              <w:jc w:val="thaiDistribute"/>
              <w:rPr>
                <w:rFonts w:ascii="TH SarabunIT๙" w:eastAsia="Tahoma" w:hAnsi="TH SarabunIT๙" w:cs="TH SarabunIT๙"/>
                <w:color w:val="000000" w:themeColor="dark1"/>
                <w:kern w:val="24"/>
                <w:sz w:val="32"/>
                <w:szCs w:val="32"/>
                <w:cs/>
              </w:rPr>
            </w:pPr>
            <w:r w:rsidRPr="000672E6">
              <w:rPr>
                <w:rFonts w:ascii="TH SarabunIT๙" w:eastAsia="Tahoma" w:hAnsi="TH SarabunIT๙" w:cs="TH SarabunIT๙"/>
                <w:color w:val="000000" w:themeColor="dark1"/>
                <w:kern w:val="24"/>
                <w:sz w:val="32"/>
                <w:szCs w:val="32"/>
              </w:rPr>
              <w:t xml:space="preserve">1. </w:t>
            </w:r>
            <w:r w:rsidRPr="000672E6">
              <w:rPr>
                <w:rFonts w:ascii="TH SarabunIT๙" w:eastAsia="Tahoma" w:hAnsi="TH SarabunIT๙" w:cs="TH SarabunIT๙"/>
                <w:color w:val="000000" w:themeColor="dark1"/>
                <w:kern w:val="24"/>
                <w:sz w:val="32"/>
                <w:szCs w:val="32"/>
                <w:cs/>
              </w:rPr>
              <w:t xml:space="preserve">การประเมินสถานะของหน่วยงานในการเป็นระบบราชการ </w:t>
            </w:r>
            <w:r w:rsidRPr="000672E6">
              <w:rPr>
                <w:rFonts w:ascii="TH SarabunIT๙" w:eastAsia="Tahoma" w:hAnsi="TH SarabunIT๙" w:cs="TH SarabunIT๙"/>
                <w:color w:val="000000" w:themeColor="dark1"/>
                <w:kern w:val="24"/>
                <w:sz w:val="32"/>
                <w:szCs w:val="32"/>
              </w:rPr>
              <w:t>4.0</w:t>
            </w:r>
          </w:p>
        </w:tc>
        <w:tc>
          <w:tcPr>
            <w:tcW w:w="850" w:type="dxa"/>
          </w:tcPr>
          <w:p w14:paraId="0938314B" w14:textId="77777777" w:rsidR="00E21EEE" w:rsidRPr="000672E6" w:rsidRDefault="00E21EEE" w:rsidP="00B27BA6">
            <w:pPr>
              <w:jc w:val="center"/>
              <w:rPr>
                <w:rFonts w:ascii="TH SarabunIT๙" w:hAnsi="TH SarabunIT๙" w:cs="TH SarabunIT๙"/>
                <w:sz w:val="32"/>
                <w:szCs w:val="32"/>
              </w:rPr>
            </w:pPr>
            <w:r w:rsidRPr="000672E6">
              <w:rPr>
                <w:rFonts w:ascii="TH SarabunIT๙" w:hAnsi="TH SarabunIT๙" w:cs="TH SarabunIT๙"/>
                <w:sz w:val="32"/>
                <w:szCs w:val="32"/>
              </w:rPr>
              <w:t>10</w:t>
            </w:r>
          </w:p>
        </w:tc>
        <w:tc>
          <w:tcPr>
            <w:tcW w:w="851" w:type="dxa"/>
          </w:tcPr>
          <w:p w14:paraId="4BC7BEC5" w14:textId="77777777" w:rsidR="00E21EEE" w:rsidRPr="000672E6" w:rsidRDefault="00E21EEE" w:rsidP="00B27BA6">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350</w:t>
            </w:r>
          </w:p>
          <w:p w14:paraId="48EE7211" w14:textId="77777777" w:rsidR="00E21EEE" w:rsidRPr="000672E6" w:rsidRDefault="00E21EEE" w:rsidP="00B27BA6">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0" w:type="dxa"/>
          </w:tcPr>
          <w:p w14:paraId="7E9AE298" w14:textId="77777777" w:rsidR="00E21EEE" w:rsidRPr="000672E6" w:rsidRDefault="00E21EEE" w:rsidP="00B27BA6">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370.35</w:t>
            </w:r>
          </w:p>
          <w:p w14:paraId="16F3DB0E" w14:textId="77777777" w:rsidR="00E21EEE" w:rsidRPr="000672E6" w:rsidRDefault="00E21EEE" w:rsidP="00B27BA6">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1" w:type="dxa"/>
          </w:tcPr>
          <w:p w14:paraId="2427690D" w14:textId="77777777" w:rsidR="00E21EEE" w:rsidRPr="000672E6" w:rsidRDefault="00E21EEE" w:rsidP="00B27BA6">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390.69</w:t>
            </w:r>
          </w:p>
          <w:p w14:paraId="16F5DDB5" w14:textId="77777777" w:rsidR="00E21EEE" w:rsidRPr="000672E6" w:rsidRDefault="00E21EEE" w:rsidP="00B27BA6">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0" w:type="dxa"/>
          </w:tcPr>
          <w:p w14:paraId="71473541" w14:textId="77777777" w:rsidR="00E21EEE" w:rsidRPr="000672E6" w:rsidRDefault="00E21EEE" w:rsidP="00B27BA6">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410.23</w:t>
            </w:r>
          </w:p>
          <w:p w14:paraId="53D2E9E9" w14:textId="77777777" w:rsidR="00E21EEE" w:rsidRPr="000672E6" w:rsidRDefault="00E21EEE" w:rsidP="00B27BA6">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1" w:type="dxa"/>
          </w:tcPr>
          <w:p w14:paraId="5D646DAE" w14:textId="77777777" w:rsidR="00E21EEE" w:rsidRPr="000672E6" w:rsidRDefault="00E21EEE" w:rsidP="00B27BA6">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429.76</w:t>
            </w:r>
          </w:p>
          <w:p w14:paraId="70D08479" w14:textId="77777777" w:rsidR="00E21EEE" w:rsidRPr="000672E6" w:rsidRDefault="00E21EEE" w:rsidP="00B27BA6">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r>
      <w:tr w:rsidR="00E21EEE" w:rsidRPr="000672E6" w14:paraId="46714D77" w14:textId="77777777" w:rsidTr="00B27BA6">
        <w:tc>
          <w:tcPr>
            <w:tcW w:w="10031" w:type="dxa"/>
            <w:gridSpan w:val="7"/>
            <w:shd w:val="clear" w:color="auto" w:fill="FFC000"/>
          </w:tcPr>
          <w:p w14:paraId="1571B674" w14:textId="77777777" w:rsidR="00E21EEE" w:rsidRPr="000672E6" w:rsidRDefault="00E21EEE" w:rsidP="00B27BA6">
            <w:pPr>
              <w:pStyle w:val="NormalWeb"/>
              <w:spacing w:before="0" w:beforeAutospacing="0" w:after="0" w:afterAutospacing="0"/>
              <w:textAlignment w:val="bottom"/>
              <w:rPr>
                <w:rFonts w:ascii="TH SarabunIT๙" w:eastAsia="Tahoma" w:hAnsi="TH SarabunIT๙" w:cs="TH SarabunIT๙"/>
                <w:color w:val="000000"/>
                <w:kern w:val="24"/>
                <w:sz w:val="32"/>
                <w:szCs w:val="32"/>
                <w:cs/>
              </w:rPr>
            </w:pPr>
            <w:r w:rsidRPr="000672E6">
              <w:rPr>
                <w:rFonts w:ascii="TH SarabunIT๙" w:hAnsi="TH SarabunIT๙" w:cs="TH SarabunIT๙"/>
                <w:b/>
                <w:bCs/>
                <w:sz w:val="32"/>
                <w:szCs w:val="32"/>
                <w:cs/>
              </w:rPr>
              <w:t>ตัวชี้วัดตามภารกิจหลัก</w:t>
            </w:r>
          </w:p>
        </w:tc>
      </w:tr>
      <w:tr w:rsidR="008335E5" w:rsidRPr="000672E6" w14:paraId="2E8CF249" w14:textId="77777777" w:rsidTr="00B27BA6">
        <w:tc>
          <w:tcPr>
            <w:tcW w:w="4928" w:type="dxa"/>
          </w:tcPr>
          <w:p w14:paraId="03B5B975" w14:textId="0565DF03" w:rsidR="008335E5" w:rsidRPr="008335E5" w:rsidRDefault="008335E5" w:rsidP="006D5CA6">
            <w:pPr>
              <w:pStyle w:val="NormalWeb"/>
              <w:spacing w:before="0" w:beforeAutospacing="0" w:after="0" w:afterAutospacing="0"/>
              <w:rPr>
                <w:rFonts w:ascii="TH SarabunIT๙" w:hAnsi="TH SarabunIT๙" w:cs="TH SarabunIT๙"/>
                <w:sz w:val="32"/>
                <w:szCs w:val="32"/>
              </w:rPr>
            </w:pPr>
            <w:r w:rsidRPr="008335E5">
              <w:rPr>
                <w:rFonts w:ascii="TH SarabunIT๙" w:eastAsia="Tahoma" w:hAnsi="TH SarabunIT๙" w:cs="TH SarabunIT๙"/>
                <w:kern w:val="24"/>
                <w:sz w:val="32"/>
                <w:szCs w:val="32"/>
                <w:cs/>
              </w:rPr>
              <w:t xml:space="preserve">2. </w:t>
            </w:r>
            <w:r w:rsidRPr="008335E5">
              <w:rPr>
                <w:rFonts w:ascii="TH SarabunIT๙" w:eastAsia="Tahoma" w:hAnsi="TH SarabunIT๙" w:cs="TH SarabunIT๙"/>
                <w:sz w:val="32"/>
                <w:szCs w:val="32"/>
                <w:cs/>
              </w:rPr>
              <w:t>ระดับความสำเร็จของการจัดทำตัวชี้วัดและรายงาน</w:t>
            </w:r>
            <w:r w:rsidR="006D5CA6">
              <w:rPr>
                <w:rFonts w:ascii="TH SarabunIT๙" w:eastAsia="Tahoma" w:hAnsi="TH SarabunIT๙" w:cs="TH SarabunIT๙"/>
                <w:sz w:val="32"/>
                <w:szCs w:val="32"/>
              </w:rPr>
              <w:br/>
            </w:r>
            <w:r w:rsidRPr="008335E5">
              <w:rPr>
                <w:rFonts w:ascii="TH SarabunIT๙" w:eastAsia="Tahoma" w:hAnsi="TH SarabunIT๙" w:cs="TH SarabunIT๙"/>
                <w:sz w:val="32"/>
                <w:szCs w:val="32"/>
                <w:cs/>
              </w:rPr>
              <w:t>ผลการประเมินประสิทธิภาพในการปฏิบัติราชการและ</w:t>
            </w:r>
            <w:r w:rsidR="006D5CA6">
              <w:rPr>
                <w:rFonts w:ascii="TH SarabunIT๙" w:eastAsia="Tahoma" w:hAnsi="TH SarabunIT๙" w:cs="TH SarabunIT๙"/>
                <w:sz w:val="32"/>
                <w:szCs w:val="32"/>
              </w:rPr>
              <w:br/>
            </w:r>
            <w:r w:rsidRPr="008335E5">
              <w:rPr>
                <w:rFonts w:ascii="TH SarabunIT๙" w:eastAsia="Tahoma" w:hAnsi="TH SarabunIT๙" w:cs="TH SarabunIT๙"/>
                <w:sz w:val="32"/>
                <w:szCs w:val="32"/>
                <w:cs/>
              </w:rPr>
              <w:t xml:space="preserve">คำรับรองการปฏิบัติราชการ ระดับสำนัก/กอง </w:t>
            </w:r>
          </w:p>
        </w:tc>
        <w:tc>
          <w:tcPr>
            <w:tcW w:w="850" w:type="dxa"/>
          </w:tcPr>
          <w:p w14:paraId="6D986E34" w14:textId="33FE60E4" w:rsidR="008335E5" w:rsidRPr="008335E5" w:rsidRDefault="008335E5" w:rsidP="008335E5">
            <w:pPr>
              <w:jc w:val="center"/>
              <w:rPr>
                <w:rFonts w:ascii="TH SarabunIT๙" w:hAnsi="TH SarabunIT๙" w:cs="TH SarabunIT๙"/>
                <w:sz w:val="32"/>
                <w:szCs w:val="32"/>
              </w:rPr>
            </w:pPr>
            <w:r w:rsidRPr="008335E5">
              <w:rPr>
                <w:rFonts w:ascii="TH SarabunIT๙" w:eastAsia="Tahoma" w:hAnsi="TH SarabunIT๙" w:cs="TH SarabunIT๙"/>
                <w:kern w:val="24"/>
                <w:sz w:val="32"/>
                <w:szCs w:val="32"/>
                <w:cs/>
              </w:rPr>
              <w:t>20</w:t>
            </w:r>
          </w:p>
        </w:tc>
        <w:tc>
          <w:tcPr>
            <w:tcW w:w="851" w:type="dxa"/>
          </w:tcPr>
          <w:p w14:paraId="0BC8C3A5" w14:textId="675C5CD0" w:rsidR="008335E5" w:rsidRPr="000672E6" w:rsidRDefault="005D53E9" w:rsidP="008335E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1</w:t>
            </w:r>
          </w:p>
        </w:tc>
        <w:tc>
          <w:tcPr>
            <w:tcW w:w="850" w:type="dxa"/>
          </w:tcPr>
          <w:p w14:paraId="30064312" w14:textId="3A4F8BC5" w:rsidR="008335E5" w:rsidRPr="000672E6" w:rsidRDefault="005D53E9" w:rsidP="008335E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2</w:t>
            </w:r>
          </w:p>
        </w:tc>
        <w:tc>
          <w:tcPr>
            <w:tcW w:w="851" w:type="dxa"/>
          </w:tcPr>
          <w:p w14:paraId="7B47D0DE" w14:textId="2E7AB970" w:rsidR="008335E5" w:rsidRPr="000672E6" w:rsidRDefault="005D53E9" w:rsidP="008335E5">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3</w:t>
            </w:r>
          </w:p>
        </w:tc>
        <w:tc>
          <w:tcPr>
            <w:tcW w:w="850" w:type="dxa"/>
          </w:tcPr>
          <w:p w14:paraId="0D24D1DB" w14:textId="466E3B8A" w:rsidR="008335E5" w:rsidRPr="000672E6" w:rsidRDefault="005D53E9" w:rsidP="008335E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4</w:t>
            </w:r>
          </w:p>
        </w:tc>
        <w:tc>
          <w:tcPr>
            <w:tcW w:w="851" w:type="dxa"/>
          </w:tcPr>
          <w:p w14:paraId="5893861D" w14:textId="2A59E61B" w:rsidR="008335E5" w:rsidRPr="000672E6" w:rsidRDefault="005D53E9" w:rsidP="005D53E9">
            <w:pPr>
              <w:pStyle w:val="NormalWeb"/>
              <w:tabs>
                <w:tab w:val="left" w:pos="3600"/>
              </w:tabs>
              <w:spacing w:before="0" w:beforeAutospacing="0" w:after="0" w:afterAutospacing="0"/>
              <w:ind w:left="-85"/>
              <w:jc w:val="center"/>
              <w:rPr>
                <w:rFonts w:ascii="TH SarabunIT๙" w:hAnsi="TH SarabunIT๙" w:cs="TH SarabunIT๙"/>
                <w:sz w:val="18"/>
                <w:szCs w:val="18"/>
              </w:rPr>
            </w:pPr>
            <w:r>
              <w:rPr>
                <w:rFonts w:ascii="TH SarabunIT๙" w:hAnsi="TH SarabunIT๙" w:cs="TH SarabunIT๙"/>
                <w:sz w:val="32"/>
                <w:szCs w:val="32"/>
              </w:rPr>
              <w:t>5</w:t>
            </w:r>
          </w:p>
        </w:tc>
      </w:tr>
      <w:tr w:rsidR="000F0E09" w:rsidRPr="000672E6" w14:paraId="720F6A7A" w14:textId="77777777" w:rsidTr="00B27BA6">
        <w:trPr>
          <w:trHeight w:val="768"/>
        </w:trPr>
        <w:tc>
          <w:tcPr>
            <w:tcW w:w="4928" w:type="dxa"/>
            <w:shd w:val="clear" w:color="auto" w:fill="auto"/>
          </w:tcPr>
          <w:p w14:paraId="703795A3" w14:textId="31759372" w:rsidR="000F0E09" w:rsidRPr="008335E5" w:rsidRDefault="000F0E09" w:rsidP="000F0E09">
            <w:pPr>
              <w:pStyle w:val="NormalWeb"/>
              <w:spacing w:before="0" w:beforeAutospacing="0" w:after="0" w:afterAutospacing="0"/>
              <w:rPr>
                <w:rFonts w:ascii="TH SarabunIT๙" w:eastAsia="Tahoma" w:hAnsi="TH SarabunIT๙" w:cs="TH SarabunIT๙"/>
                <w:kern w:val="24"/>
                <w:sz w:val="32"/>
                <w:szCs w:val="32"/>
              </w:rPr>
            </w:pPr>
            <w:r w:rsidRPr="008335E5">
              <w:rPr>
                <w:rFonts w:ascii="TH SarabunIT๙" w:eastAsia="Tahoma" w:hAnsi="TH SarabunIT๙" w:cs="TH SarabunIT๙"/>
                <w:kern w:val="24"/>
                <w:sz w:val="32"/>
                <w:szCs w:val="32"/>
                <w:cs/>
              </w:rPr>
              <w:t>3. ระดับความสำเร็จของการพัฒนาคุณภาพการบริหารจัดการภาครัฐ</w:t>
            </w:r>
            <w:r w:rsidRPr="008335E5">
              <w:rPr>
                <w:rFonts w:ascii="TH SarabunIT๙" w:eastAsia="Tahoma" w:hAnsi="TH SarabunIT๙" w:cs="TH SarabunIT๙"/>
                <w:kern w:val="24"/>
                <w:sz w:val="32"/>
                <w:szCs w:val="32"/>
              </w:rPr>
              <w:t xml:space="preserve"> </w:t>
            </w:r>
            <w:r w:rsidRPr="008335E5">
              <w:rPr>
                <w:rFonts w:ascii="TH SarabunIT๙" w:eastAsia="Tahoma" w:hAnsi="TH SarabunIT๙" w:cs="TH SarabunIT๙"/>
                <w:kern w:val="24"/>
                <w:sz w:val="32"/>
                <w:szCs w:val="32"/>
                <w:cs/>
              </w:rPr>
              <w:t>(</w:t>
            </w:r>
            <w:r w:rsidRPr="008335E5">
              <w:rPr>
                <w:rFonts w:ascii="TH SarabunIT๙" w:eastAsia="Tahoma" w:hAnsi="TH SarabunIT๙" w:cs="TH SarabunIT๙"/>
                <w:kern w:val="24"/>
                <w:sz w:val="32"/>
                <w:szCs w:val="32"/>
              </w:rPr>
              <w:t>PMQA 4.0)</w:t>
            </w:r>
            <w:r w:rsidRPr="008335E5">
              <w:rPr>
                <w:rFonts w:ascii="TH SarabunIT๙" w:eastAsia="Tahoma" w:hAnsi="TH SarabunIT๙" w:cs="TH SarabunIT๙"/>
                <w:kern w:val="24"/>
                <w:sz w:val="32"/>
                <w:szCs w:val="32"/>
                <w:cs/>
              </w:rPr>
              <w:t xml:space="preserve"> </w:t>
            </w:r>
          </w:p>
        </w:tc>
        <w:tc>
          <w:tcPr>
            <w:tcW w:w="850" w:type="dxa"/>
          </w:tcPr>
          <w:p w14:paraId="1F74741F" w14:textId="35C0B35D" w:rsidR="000F0E09" w:rsidRPr="008335E5" w:rsidRDefault="000F0E09" w:rsidP="000F0E09">
            <w:pPr>
              <w:pStyle w:val="NormalWeb"/>
              <w:spacing w:before="0" w:beforeAutospacing="0" w:after="0" w:afterAutospacing="0"/>
              <w:jc w:val="center"/>
              <w:rPr>
                <w:rFonts w:ascii="TH SarabunIT๙" w:hAnsi="TH SarabunIT๙" w:cs="TH SarabunIT๙"/>
                <w:sz w:val="32"/>
                <w:szCs w:val="32"/>
              </w:rPr>
            </w:pPr>
            <w:r w:rsidRPr="008335E5">
              <w:rPr>
                <w:rFonts w:ascii="TH SarabunIT๙" w:eastAsia="Tahoma" w:hAnsi="TH SarabunIT๙" w:cs="TH SarabunIT๙"/>
                <w:kern w:val="24"/>
                <w:sz w:val="32"/>
                <w:szCs w:val="32"/>
                <w:cs/>
              </w:rPr>
              <w:t>20</w:t>
            </w:r>
          </w:p>
        </w:tc>
        <w:tc>
          <w:tcPr>
            <w:tcW w:w="851" w:type="dxa"/>
          </w:tcPr>
          <w:p w14:paraId="51977DF0" w14:textId="731C6745" w:rsidR="000F0E09" w:rsidRPr="000672E6" w:rsidRDefault="000F0E09" w:rsidP="000F0E09">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1</w:t>
            </w:r>
          </w:p>
        </w:tc>
        <w:tc>
          <w:tcPr>
            <w:tcW w:w="850" w:type="dxa"/>
          </w:tcPr>
          <w:p w14:paraId="3BC72E43" w14:textId="23B2B90E" w:rsidR="000F0E09" w:rsidRPr="000672E6" w:rsidRDefault="000F0E09" w:rsidP="000F0E09">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2</w:t>
            </w:r>
          </w:p>
        </w:tc>
        <w:tc>
          <w:tcPr>
            <w:tcW w:w="851" w:type="dxa"/>
          </w:tcPr>
          <w:p w14:paraId="6346A484" w14:textId="1A7212A6" w:rsidR="000F0E09" w:rsidRPr="000672E6" w:rsidRDefault="000F0E09" w:rsidP="000F0E09">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3</w:t>
            </w:r>
          </w:p>
        </w:tc>
        <w:tc>
          <w:tcPr>
            <w:tcW w:w="850" w:type="dxa"/>
          </w:tcPr>
          <w:p w14:paraId="2822568A" w14:textId="25422580" w:rsidR="000F0E09" w:rsidRPr="000672E6" w:rsidRDefault="000F0E09" w:rsidP="000F0E09">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4</w:t>
            </w:r>
          </w:p>
        </w:tc>
        <w:tc>
          <w:tcPr>
            <w:tcW w:w="851" w:type="dxa"/>
          </w:tcPr>
          <w:p w14:paraId="485EA5E7" w14:textId="75A56601" w:rsidR="000F0E09" w:rsidRPr="000672E6" w:rsidRDefault="000F0E09" w:rsidP="000F0E09">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5</w:t>
            </w:r>
          </w:p>
        </w:tc>
      </w:tr>
      <w:tr w:rsidR="000F0E09" w:rsidRPr="000672E6" w14:paraId="3EFEBBF0" w14:textId="77777777" w:rsidTr="00B27BA6">
        <w:tc>
          <w:tcPr>
            <w:tcW w:w="4928" w:type="dxa"/>
            <w:shd w:val="clear" w:color="auto" w:fill="auto"/>
          </w:tcPr>
          <w:p w14:paraId="5474C92C" w14:textId="735FF956" w:rsidR="000F0E09" w:rsidRPr="008335E5" w:rsidRDefault="000F0E09" w:rsidP="000F0E09">
            <w:pPr>
              <w:pStyle w:val="NormalWeb"/>
              <w:spacing w:before="0" w:beforeAutospacing="0" w:after="0" w:afterAutospacing="0"/>
              <w:rPr>
                <w:rFonts w:ascii="TH SarabunIT๙" w:hAnsi="TH SarabunIT๙" w:cs="TH SarabunIT๙"/>
                <w:sz w:val="32"/>
                <w:szCs w:val="32"/>
              </w:rPr>
            </w:pPr>
            <w:r w:rsidRPr="008335E5">
              <w:rPr>
                <w:rFonts w:ascii="TH SarabunIT๙" w:eastAsia="Tahoma" w:hAnsi="TH SarabunIT๙" w:cs="TH SarabunIT๙"/>
                <w:kern w:val="24"/>
                <w:sz w:val="32"/>
                <w:szCs w:val="32"/>
                <w:cs/>
              </w:rPr>
              <w:t xml:space="preserve">4. ระดับความสำเร็จของการดำเนินการควบคุมภายใน </w:t>
            </w:r>
          </w:p>
        </w:tc>
        <w:tc>
          <w:tcPr>
            <w:tcW w:w="850" w:type="dxa"/>
          </w:tcPr>
          <w:p w14:paraId="1F568AC2" w14:textId="03194295" w:rsidR="000F0E09" w:rsidRPr="008335E5" w:rsidRDefault="000F0E09" w:rsidP="000F0E09">
            <w:pPr>
              <w:jc w:val="center"/>
              <w:rPr>
                <w:rFonts w:ascii="TH SarabunIT๙" w:hAnsi="TH SarabunIT๙" w:cs="TH SarabunIT๙"/>
                <w:sz w:val="32"/>
                <w:szCs w:val="32"/>
              </w:rPr>
            </w:pPr>
            <w:r w:rsidRPr="008335E5">
              <w:rPr>
                <w:rFonts w:ascii="TH SarabunIT๙" w:eastAsia="Tahoma" w:hAnsi="TH SarabunIT๙" w:cs="TH SarabunIT๙"/>
                <w:kern w:val="24"/>
                <w:sz w:val="32"/>
                <w:szCs w:val="32"/>
                <w:cs/>
              </w:rPr>
              <w:t>15</w:t>
            </w:r>
          </w:p>
        </w:tc>
        <w:tc>
          <w:tcPr>
            <w:tcW w:w="851" w:type="dxa"/>
          </w:tcPr>
          <w:p w14:paraId="5615EBEC" w14:textId="7E03D24B" w:rsidR="000F0E09" w:rsidRPr="000672E6" w:rsidRDefault="000F0E09" w:rsidP="000F0E09">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1</w:t>
            </w:r>
          </w:p>
        </w:tc>
        <w:tc>
          <w:tcPr>
            <w:tcW w:w="850" w:type="dxa"/>
          </w:tcPr>
          <w:p w14:paraId="2208A676" w14:textId="73A79336" w:rsidR="000F0E09" w:rsidRPr="000672E6" w:rsidRDefault="000F0E09" w:rsidP="000F0E09">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2</w:t>
            </w:r>
          </w:p>
        </w:tc>
        <w:tc>
          <w:tcPr>
            <w:tcW w:w="851" w:type="dxa"/>
          </w:tcPr>
          <w:p w14:paraId="40E6BBA8" w14:textId="7EC76424" w:rsidR="000F0E09" w:rsidRPr="000672E6" w:rsidRDefault="000F0E09" w:rsidP="000F0E09">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3</w:t>
            </w:r>
          </w:p>
        </w:tc>
        <w:tc>
          <w:tcPr>
            <w:tcW w:w="850" w:type="dxa"/>
          </w:tcPr>
          <w:p w14:paraId="6EB9FE1C" w14:textId="4259BE13" w:rsidR="000F0E09" w:rsidRPr="000672E6" w:rsidRDefault="000F0E09" w:rsidP="000F0E09">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4</w:t>
            </w:r>
          </w:p>
        </w:tc>
        <w:tc>
          <w:tcPr>
            <w:tcW w:w="851" w:type="dxa"/>
          </w:tcPr>
          <w:p w14:paraId="70566F75" w14:textId="07DDC8A1" w:rsidR="000F0E09" w:rsidRPr="000672E6" w:rsidRDefault="000F0E09" w:rsidP="000F0E09">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5</w:t>
            </w:r>
          </w:p>
        </w:tc>
      </w:tr>
      <w:tr w:rsidR="000F0E09" w:rsidRPr="000672E6" w14:paraId="421A25CA" w14:textId="77777777" w:rsidTr="00D25C17">
        <w:tc>
          <w:tcPr>
            <w:tcW w:w="4928" w:type="dxa"/>
            <w:shd w:val="clear" w:color="auto" w:fill="auto"/>
          </w:tcPr>
          <w:p w14:paraId="4D7CB756" w14:textId="7BD2905A" w:rsidR="000F0E09" w:rsidRPr="008335E5" w:rsidRDefault="000F0E09" w:rsidP="000F0E09">
            <w:pPr>
              <w:pStyle w:val="NormalWeb"/>
              <w:spacing w:before="0" w:beforeAutospacing="0" w:after="0" w:afterAutospacing="0"/>
              <w:rPr>
                <w:rFonts w:ascii="TH SarabunIT๙" w:hAnsi="TH SarabunIT๙" w:cs="TH SarabunIT๙"/>
                <w:sz w:val="32"/>
                <w:szCs w:val="32"/>
              </w:rPr>
            </w:pPr>
            <w:r w:rsidRPr="008335E5">
              <w:rPr>
                <w:rFonts w:ascii="TH SarabunIT๙" w:eastAsia="Tahoma" w:hAnsi="TH SarabunIT๙" w:cs="TH SarabunIT๙"/>
                <w:kern w:val="24"/>
                <w:sz w:val="32"/>
                <w:szCs w:val="32"/>
                <w:cs/>
              </w:rPr>
              <w:t xml:space="preserve">5. ร้อยละของบุคลากรที่เข้าใจวัฒนธรรมองค์กร </w:t>
            </w:r>
          </w:p>
        </w:tc>
        <w:tc>
          <w:tcPr>
            <w:tcW w:w="850" w:type="dxa"/>
          </w:tcPr>
          <w:p w14:paraId="44922D37" w14:textId="7D2FF870" w:rsidR="000F0E09" w:rsidRPr="008335E5" w:rsidRDefault="000F0E09" w:rsidP="000F0E09">
            <w:pPr>
              <w:jc w:val="center"/>
              <w:rPr>
                <w:rFonts w:ascii="TH SarabunIT๙" w:hAnsi="TH SarabunIT๙" w:cs="TH SarabunIT๙"/>
                <w:sz w:val="32"/>
                <w:szCs w:val="32"/>
                <w:cs/>
              </w:rPr>
            </w:pPr>
            <w:r w:rsidRPr="008335E5">
              <w:rPr>
                <w:rFonts w:ascii="TH SarabunIT๙" w:eastAsia="Tahoma" w:hAnsi="TH SarabunIT๙" w:cs="TH SarabunIT๙"/>
                <w:kern w:val="24"/>
                <w:sz w:val="32"/>
                <w:szCs w:val="32"/>
                <w:cs/>
              </w:rPr>
              <w:t>10</w:t>
            </w:r>
          </w:p>
        </w:tc>
        <w:tc>
          <w:tcPr>
            <w:tcW w:w="851" w:type="dxa"/>
            <w:vAlign w:val="center"/>
          </w:tcPr>
          <w:p w14:paraId="36DD820E" w14:textId="164DF696" w:rsidR="000F0E09" w:rsidRPr="000672E6" w:rsidRDefault="000F0E09" w:rsidP="000F0E09">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themeColor="text1"/>
                <w:kern w:val="24"/>
                <w:sz w:val="32"/>
                <w:szCs w:val="32"/>
                <w:cs/>
              </w:rPr>
              <w:t>60</w:t>
            </w:r>
          </w:p>
        </w:tc>
        <w:tc>
          <w:tcPr>
            <w:tcW w:w="850" w:type="dxa"/>
            <w:vAlign w:val="center"/>
          </w:tcPr>
          <w:p w14:paraId="6AD31C37" w14:textId="47F9A358" w:rsidR="000F0E09" w:rsidRPr="000672E6" w:rsidRDefault="000F0E09" w:rsidP="000F0E09">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themeColor="text1"/>
                <w:kern w:val="24"/>
                <w:sz w:val="32"/>
                <w:szCs w:val="32"/>
              </w:rPr>
              <w:t>65</w:t>
            </w:r>
          </w:p>
        </w:tc>
        <w:tc>
          <w:tcPr>
            <w:tcW w:w="851" w:type="dxa"/>
            <w:vAlign w:val="center"/>
          </w:tcPr>
          <w:p w14:paraId="3FEE4E9C" w14:textId="4EFC526A" w:rsidR="000F0E09" w:rsidRPr="000672E6" w:rsidRDefault="000F0E09" w:rsidP="000F0E09">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themeColor="text1"/>
                <w:kern w:val="24"/>
                <w:sz w:val="32"/>
                <w:szCs w:val="32"/>
                <w:cs/>
              </w:rPr>
              <w:t>70</w:t>
            </w:r>
          </w:p>
        </w:tc>
        <w:tc>
          <w:tcPr>
            <w:tcW w:w="850" w:type="dxa"/>
            <w:vAlign w:val="center"/>
          </w:tcPr>
          <w:p w14:paraId="344A8E6A" w14:textId="40F2987B" w:rsidR="000F0E09" w:rsidRPr="000672E6" w:rsidRDefault="000F0E09" w:rsidP="000F0E09">
            <w:pPr>
              <w:pStyle w:val="NormalWeb"/>
              <w:spacing w:before="0" w:beforeAutospacing="0" w:after="0" w:afterAutospacing="0"/>
              <w:jc w:val="center"/>
              <w:rPr>
                <w:rFonts w:ascii="TH SarabunIT๙" w:hAnsi="TH SarabunIT๙" w:cs="TH SarabunIT๙"/>
                <w:sz w:val="36"/>
                <w:szCs w:val="36"/>
              </w:rPr>
            </w:pPr>
            <w:r>
              <w:rPr>
                <w:rFonts w:ascii="TH SarabunIT๙" w:eastAsia="Tahoma" w:hAnsi="TH SarabunIT๙" w:cs="TH SarabunIT๙"/>
                <w:color w:val="000000" w:themeColor="text1"/>
                <w:kern w:val="24"/>
                <w:sz w:val="32"/>
                <w:szCs w:val="32"/>
              </w:rPr>
              <w:t>75</w:t>
            </w:r>
          </w:p>
        </w:tc>
        <w:tc>
          <w:tcPr>
            <w:tcW w:w="851" w:type="dxa"/>
            <w:vAlign w:val="center"/>
          </w:tcPr>
          <w:p w14:paraId="2B4646E2" w14:textId="35D076B5" w:rsidR="000F0E09" w:rsidRPr="000672E6" w:rsidRDefault="000F0E09" w:rsidP="000F0E09">
            <w:pPr>
              <w:pStyle w:val="NormalWeb"/>
              <w:spacing w:before="0" w:beforeAutospacing="0" w:after="0" w:afterAutospacing="0"/>
              <w:jc w:val="center"/>
              <w:rPr>
                <w:rFonts w:ascii="TH SarabunIT๙" w:hAnsi="TH SarabunIT๙" w:cs="TH SarabunIT๙"/>
                <w:sz w:val="36"/>
                <w:szCs w:val="36"/>
              </w:rPr>
            </w:pPr>
            <w:r>
              <w:rPr>
                <w:rFonts w:ascii="TH SarabunIT๙" w:eastAsia="Tahoma" w:hAnsi="TH SarabunIT๙" w:cs="TH SarabunIT๙"/>
                <w:color w:val="000000" w:themeColor="text1"/>
                <w:kern w:val="24"/>
                <w:sz w:val="32"/>
                <w:szCs w:val="32"/>
                <w:cs/>
              </w:rPr>
              <w:t>80</w:t>
            </w:r>
          </w:p>
        </w:tc>
      </w:tr>
      <w:tr w:rsidR="00E21EEE" w:rsidRPr="000672E6" w14:paraId="31A17051" w14:textId="77777777" w:rsidTr="00B27BA6">
        <w:tc>
          <w:tcPr>
            <w:tcW w:w="10031" w:type="dxa"/>
            <w:gridSpan w:val="7"/>
            <w:shd w:val="clear" w:color="auto" w:fill="FFC000"/>
            <w:vAlign w:val="center"/>
          </w:tcPr>
          <w:p w14:paraId="0028A07C" w14:textId="77777777" w:rsidR="00E21EEE" w:rsidRPr="000672E6" w:rsidRDefault="00E21EEE" w:rsidP="00B27BA6">
            <w:pPr>
              <w:rPr>
                <w:rFonts w:ascii="TH SarabunIT๙" w:hAnsi="TH SarabunIT๙" w:cs="TH SarabunIT๙"/>
                <w:b/>
                <w:bCs/>
                <w:sz w:val="32"/>
                <w:szCs w:val="32"/>
              </w:rPr>
            </w:pPr>
            <w:r w:rsidRPr="000672E6">
              <w:rPr>
                <w:rFonts w:ascii="TH SarabunIT๙" w:hAnsi="TH SarabunIT๙" w:cs="TH SarabunIT๙"/>
                <w:b/>
                <w:bCs/>
                <w:sz w:val="32"/>
                <w:szCs w:val="32"/>
                <w:cs/>
              </w:rPr>
              <w:t>ตัวชี้วัดการใช้จ่ายงบประมาณ</w:t>
            </w:r>
          </w:p>
        </w:tc>
      </w:tr>
      <w:tr w:rsidR="00E21EEE" w:rsidRPr="000672E6" w14:paraId="1AA20955" w14:textId="77777777" w:rsidTr="00B27BA6">
        <w:tc>
          <w:tcPr>
            <w:tcW w:w="4928" w:type="dxa"/>
          </w:tcPr>
          <w:p w14:paraId="195EA0E8" w14:textId="77777777" w:rsidR="00E21EEE" w:rsidRPr="000672E6" w:rsidRDefault="00E21EEE" w:rsidP="00B27BA6">
            <w:pPr>
              <w:pStyle w:val="NormalWeb"/>
              <w:tabs>
                <w:tab w:val="left" w:pos="1276"/>
              </w:tabs>
              <w:spacing w:before="0" w:beforeAutospacing="0" w:after="0" w:afterAutospacing="0" w:line="276" w:lineRule="auto"/>
              <w:rPr>
                <w:rFonts w:ascii="TH SarabunIT๙" w:hAnsi="TH SarabunIT๙" w:cs="TH SarabunIT๙"/>
                <w:sz w:val="32"/>
                <w:szCs w:val="32"/>
              </w:rPr>
            </w:pPr>
            <w:r w:rsidRPr="000672E6">
              <w:rPr>
                <w:rFonts w:ascii="TH SarabunIT๙" w:eastAsia="Tahoma" w:hAnsi="TH SarabunIT๙" w:cs="TH SarabunIT๙"/>
                <w:kern w:val="24"/>
                <w:sz w:val="32"/>
                <w:szCs w:val="32"/>
                <w:cs/>
              </w:rPr>
              <w:t>6. ร้อยละการเบิกจ่ายงบประมาณรายจ่ายภาพรวม</w:t>
            </w:r>
          </w:p>
        </w:tc>
        <w:tc>
          <w:tcPr>
            <w:tcW w:w="850" w:type="dxa"/>
          </w:tcPr>
          <w:p w14:paraId="5E4F9F19" w14:textId="77777777" w:rsidR="00E21EEE" w:rsidRPr="000672E6" w:rsidRDefault="00E21EEE" w:rsidP="00B27BA6">
            <w:pPr>
              <w:jc w:val="center"/>
              <w:rPr>
                <w:rFonts w:ascii="TH SarabunIT๙" w:hAnsi="TH SarabunIT๙" w:cs="TH SarabunIT๙"/>
                <w:sz w:val="32"/>
                <w:szCs w:val="32"/>
              </w:rPr>
            </w:pPr>
            <w:r w:rsidRPr="000672E6">
              <w:rPr>
                <w:rFonts w:ascii="TH SarabunIT๙" w:hAnsi="TH SarabunIT๙" w:cs="TH SarabunIT๙"/>
                <w:sz w:val="32"/>
                <w:szCs w:val="32"/>
                <w:cs/>
              </w:rPr>
              <w:t>10</w:t>
            </w:r>
          </w:p>
        </w:tc>
        <w:tc>
          <w:tcPr>
            <w:tcW w:w="851" w:type="dxa"/>
          </w:tcPr>
          <w:p w14:paraId="2F97727A" w14:textId="77777777" w:rsidR="00E21EEE" w:rsidRPr="000672E6" w:rsidRDefault="00E21EEE" w:rsidP="00B27BA6">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76</w:t>
            </w:r>
          </w:p>
        </w:tc>
        <w:tc>
          <w:tcPr>
            <w:tcW w:w="850" w:type="dxa"/>
          </w:tcPr>
          <w:p w14:paraId="600F777A" w14:textId="77777777" w:rsidR="00E21EEE" w:rsidRPr="000672E6" w:rsidRDefault="00E21EEE" w:rsidP="00B27BA6">
            <w:pPr>
              <w:spacing w:beforeLines="20" w:before="48" w:afterLines="20" w:after="48"/>
              <w:jc w:val="center"/>
              <w:rPr>
                <w:rFonts w:ascii="TH SarabunIT๙" w:hAnsi="TH SarabunIT๙" w:cs="TH SarabunIT๙"/>
                <w:sz w:val="32"/>
                <w:szCs w:val="32"/>
                <w:cs/>
              </w:rPr>
            </w:pPr>
            <w:r w:rsidRPr="000672E6">
              <w:rPr>
                <w:rFonts w:ascii="TH SarabunIT๙" w:hAnsi="TH SarabunIT๙" w:cs="TH SarabunIT๙"/>
                <w:sz w:val="32"/>
                <w:szCs w:val="32"/>
                <w:cs/>
              </w:rPr>
              <w:t>81</w:t>
            </w:r>
          </w:p>
        </w:tc>
        <w:tc>
          <w:tcPr>
            <w:tcW w:w="851" w:type="dxa"/>
          </w:tcPr>
          <w:p w14:paraId="4C677643" w14:textId="77777777" w:rsidR="00E21EEE" w:rsidRPr="000672E6" w:rsidRDefault="00E21EEE" w:rsidP="00B27BA6">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86</w:t>
            </w:r>
          </w:p>
        </w:tc>
        <w:tc>
          <w:tcPr>
            <w:tcW w:w="850" w:type="dxa"/>
          </w:tcPr>
          <w:p w14:paraId="3830B43E" w14:textId="77777777" w:rsidR="00E21EEE" w:rsidRPr="000672E6" w:rsidRDefault="00E21EEE" w:rsidP="00B27BA6">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91</w:t>
            </w:r>
          </w:p>
        </w:tc>
        <w:tc>
          <w:tcPr>
            <w:tcW w:w="851" w:type="dxa"/>
          </w:tcPr>
          <w:p w14:paraId="3F7F8870" w14:textId="77777777" w:rsidR="00E21EEE" w:rsidRPr="000672E6" w:rsidRDefault="00E21EEE" w:rsidP="00B27BA6">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96</w:t>
            </w:r>
          </w:p>
        </w:tc>
      </w:tr>
      <w:tr w:rsidR="00E21EEE" w:rsidRPr="000672E6" w14:paraId="62F8CE6E" w14:textId="77777777" w:rsidTr="00B27BA6">
        <w:tc>
          <w:tcPr>
            <w:tcW w:w="4928" w:type="dxa"/>
          </w:tcPr>
          <w:p w14:paraId="554CB0C8" w14:textId="77777777" w:rsidR="00E21EEE" w:rsidRPr="000672E6" w:rsidRDefault="00E21EEE" w:rsidP="00B27BA6">
            <w:pPr>
              <w:pStyle w:val="NormalWeb"/>
              <w:spacing w:before="0" w:beforeAutospacing="0" w:after="0" w:afterAutospacing="0" w:line="276" w:lineRule="auto"/>
              <w:rPr>
                <w:rFonts w:ascii="TH SarabunIT๙" w:hAnsi="TH SarabunIT๙" w:cs="TH SarabunIT๙"/>
                <w:sz w:val="32"/>
                <w:szCs w:val="32"/>
              </w:rPr>
            </w:pPr>
            <w:r w:rsidRPr="000672E6">
              <w:rPr>
                <w:rFonts w:ascii="TH SarabunIT๙" w:eastAsia="Tahoma" w:hAnsi="TH SarabunIT๙" w:cs="TH SarabunIT๙"/>
                <w:kern w:val="24"/>
                <w:sz w:val="32"/>
                <w:szCs w:val="32"/>
                <w:cs/>
              </w:rPr>
              <w:t>7. ร้อยละการเบิกจ่ายงบประมาณรายจ่ายของหน่วยงาน</w:t>
            </w:r>
          </w:p>
        </w:tc>
        <w:tc>
          <w:tcPr>
            <w:tcW w:w="850" w:type="dxa"/>
          </w:tcPr>
          <w:p w14:paraId="7A26DD9E" w14:textId="469F0BB8" w:rsidR="00E21EEE" w:rsidRPr="000672E6" w:rsidRDefault="00E21EEE" w:rsidP="00351637">
            <w:pPr>
              <w:jc w:val="center"/>
              <w:rPr>
                <w:rFonts w:ascii="TH SarabunIT๙" w:hAnsi="TH SarabunIT๙" w:cs="TH SarabunIT๙"/>
                <w:sz w:val="32"/>
                <w:szCs w:val="32"/>
                <w:cs/>
              </w:rPr>
            </w:pPr>
            <w:r w:rsidRPr="000672E6">
              <w:rPr>
                <w:rFonts w:ascii="TH SarabunIT๙" w:hAnsi="TH SarabunIT๙" w:cs="TH SarabunIT๙"/>
                <w:sz w:val="32"/>
                <w:szCs w:val="32"/>
                <w:cs/>
              </w:rPr>
              <w:t>1</w:t>
            </w:r>
            <w:r w:rsidR="00351637">
              <w:rPr>
                <w:rFonts w:ascii="TH SarabunIT๙" w:hAnsi="TH SarabunIT๙" w:cs="TH SarabunIT๙"/>
                <w:sz w:val="32"/>
                <w:szCs w:val="32"/>
              </w:rPr>
              <w:t>5</w:t>
            </w:r>
          </w:p>
        </w:tc>
        <w:tc>
          <w:tcPr>
            <w:tcW w:w="851" w:type="dxa"/>
          </w:tcPr>
          <w:p w14:paraId="4010E4FE" w14:textId="77777777" w:rsidR="00E21EEE" w:rsidRPr="000672E6" w:rsidRDefault="00E21EEE" w:rsidP="00B27BA6">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76</w:t>
            </w:r>
          </w:p>
        </w:tc>
        <w:tc>
          <w:tcPr>
            <w:tcW w:w="850" w:type="dxa"/>
          </w:tcPr>
          <w:p w14:paraId="632DC202" w14:textId="77777777" w:rsidR="00E21EEE" w:rsidRPr="000672E6" w:rsidRDefault="00E21EEE" w:rsidP="00B27BA6">
            <w:pPr>
              <w:spacing w:beforeLines="20" w:before="48" w:afterLines="20" w:after="48"/>
              <w:jc w:val="center"/>
              <w:rPr>
                <w:rFonts w:ascii="TH SarabunIT๙" w:hAnsi="TH SarabunIT๙" w:cs="TH SarabunIT๙"/>
                <w:sz w:val="32"/>
                <w:szCs w:val="32"/>
                <w:cs/>
              </w:rPr>
            </w:pPr>
            <w:r w:rsidRPr="000672E6">
              <w:rPr>
                <w:rFonts w:ascii="TH SarabunIT๙" w:hAnsi="TH SarabunIT๙" w:cs="TH SarabunIT๙"/>
                <w:sz w:val="32"/>
                <w:szCs w:val="32"/>
                <w:cs/>
              </w:rPr>
              <w:t>81</w:t>
            </w:r>
          </w:p>
        </w:tc>
        <w:tc>
          <w:tcPr>
            <w:tcW w:w="851" w:type="dxa"/>
          </w:tcPr>
          <w:p w14:paraId="6D78A97B" w14:textId="77777777" w:rsidR="00E21EEE" w:rsidRPr="000672E6" w:rsidRDefault="00E21EEE" w:rsidP="00B27BA6">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86</w:t>
            </w:r>
          </w:p>
        </w:tc>
        <w:tc>
          <w:tcPr>
            <w:tcW w:w="850" w:type="dxa"/>
          </w:tcPr>
          <w:p w14:paraId="490ABCF5" w14:textId="77777777" w:rsidR="00E21EEE" w:rsidRPr="000672E6" w:rsidRDefault="00E21EEE" w:rsidP="00B27BA6">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91</w:t>
            </w:r>
          </w:p>
        </w:tc>
        <w:tc>
          <w:tcPr>
            <w:tcW w:w="851" w:type="dxa"/>
          </w:tcPr>
          <w:p w14:paraId="3BFFE4C9" w14:textId="77777777" w:rsidR="00E21EEE" w:rsidRPr="000672E6" w:rsidRDefault="00E21EEE" w:rsidP="00B27BA6">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96</w:t>
            </w:r>
          </w:p>
        </w:tc>
      </w:tr>
      <w:tr w:rsidR="00E21EEE" w:rsidRPr="000672E6" w14:paraId="3C977CCC" w14:textId="77777777" w:rsidTr="00B27BA6">
        <w:tc>
          <w:tcPr>
            <w:tcW w:w="4928" w:type="dxa"/>
            <w:tcBorders>
              <w:bottom w:val="single" w:sz="4" w:space="0" w:color="auto"/>
            </w:tcBorders>
            <w:shd w:val="clear" w:color="auto" w:fill="4BACC6" w:themeFill="accent5"/>
          </w:tcPr>
          <w:p w14:paraId="7E1442E0" w14:textId="77777777" w:rsidR="00E21EEE" w:rsidRPr="000672E6" w:rsidRDefault="00E21EEE" w:rsidP="00B27BA6">
            <w:pPr>
              <w:jc w:val="center"/>
              <w:rPr>
                <w:rFonts w:ascii="TH SarabunIT๙" w:hAnsi="TH SarabunIT๙" w:cs="TH SarabunIT๙"/>
                <w:b/>
                <w:bCs/>
                <w:color w:val="FF0000"/>
                <w:sz w:val="32"/>
                <w:szCs w:val="32"/>
                <w:cs/>
                <w:lang w:eastAsia="zh-CN"/>
              </w:rPr>
            </w:pPr>
            <w:r w:rsidRPr="000672E6">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14:paraId="6A56814F" w14:textId="77777777" w:rsidR="00E21EEE" w:rsidRPr="000672E6" w:rsidRDefault="00E21EEE" w:rsidP="00B27BA6">
            <w:pPr>
              <w:jc w:val="center"/>
              <w:rPr>
                <w:rFonts w:ascii="TH SarabunIT๙" w:hAnsi="TH SarabunIT๙" w:cs="TH SarabunIT๙"/>
                <w:b/>
                <w:bCs/>
                <w:sz w:val="32"/>
                <w:szCs w:val="32"/>
              </w:rPr>
            </w:pPr>
            <w:r w:rsidRPr="000672E6">
              <w:rPr>
                <w:rFonts w:ascii="TH SarabunIT๙" w:hAnsi="TH SarabunIT๙" w:cs="TH SarabunIT๙"/>
                <w:b/>
                <w:bCs/>
                <w:sz w:val="32"/>
                <w:szCs w:val="32"/>
                <w:cs/>
              </w:rPr>
              <w:t>100</w:t>
            </w:r>
          </w:p>
        </w:tc>
        <w:tc>
          <w:tcPr>
            <w:tcW w:w="4253" w:type="dxa"/>
            <w:gridSpan w:val="5"/>
            <w:tcBorders>
              <w:bottom w:val="nil"/>
              <w:right w:val="nil"/>
            </w:tcBorders>
          </w:tcPr>
          <w:p w14:paraId="13ABB04F" w14:textId="77777777" w:rsidR="00E21EEE" w:rsidRPr="000672E6" w:rsidRDefault="00E21EEE" w:rsidP="00B27BA6">
            <w:pPr>
              <w:jc w:val="center"/>
              <w:rPr>
                <w:rFonts w:ascii="TH SarabunIT๙" w:hAnsi="TH SarabunIT๙" w:cs="TH SarabunIT๙"/>
                <w:sz w:val="32"/>
                <w:szCs w:val="32"/>
              </w:rPr>
            </w:pPr>
          </w:p>
        </w:tc>
      </w:tr>
    </w:tbl>
    <w:p w14:paraId="1F2711A3" w14:textId="589E42B3" w:rsidR="00DA161A" w:rsidRPr="0078763D" w:rsidRDefault="00DA161A" w:rsidP="0078763D">
      <w:pPr>
        <w:spacing w:after="0" w:line="240" w:lineRule="auto"/>
        <w:rPr>
          <w:rFonts w:ascii="TH SarabunIT๙" w:eastAsia="Cordia New" w:hAnsi="TH SarabunIT๙" w:cs="TH SarabunIT๙"/>
          <w:spacing w:val="-6"/>
          <w:sz w:val="32"/>
          <w:szCs w:val="32"/>
        </w:rPr>
      </w:pPr>
      <w:r w:rsidRPr="0078763D">
        <w:rPr>
          <w:rFonts w:ascii="TH SarabunIT๙" w:hAnsi="TH SarabunIT๙" w:cs="TH SarabunIT๙"/>
          <w:b/>
          <w:bCs/>
          <w:sz w:val="32"/>
          <w:szCs w:val="32"/>
          <w:cs/>
        </w:rPr>
        <w:t xml:space="preserve">หมายเหตุ </w:t>
      </w:r>
      <w:r w:rsidRPr="0078763D">
        <w:rPr>
          <w:rFonts w:ascii="TH SarabunIT๙" w:hAnsi="TH SarabunIT๙" w:cs="TH SarabunIT๙"/>
          <w:b/>
          <w:bCs/>
          <w:sz w:val="32"/>
          <w:szCs w:val="32"/>
        </w:rPr>
        <w:t>:</w:t>
      </w:r>
      <w:r w:rsidRPr="0078763D">
        <w:rPr>
          <w:rFonts w:ascii="TH SarabunIT๙" w:hAnsi="TH SarabunIT๙" w:cs="TH SarabunIT๙" w:hint="cs"/>
          <w:b/>
          <w:bCs/>
          <w:sz w:val="32"/>
          <w:szCs w:val="32"/>
          <w:cs/>
        </w:rPr>
        <w:t xml:space="preserve">  </w:t>
      </w:r>
      <w:r w:rsidR="006B0168" w:rsidRPr="0078763D">
        <w:rPr>
          <w:rFonts w:ascii="TH SarabunIT๙" w:hAnsi="TH SarabunIT๙" w:cs="TH SarabunIT๙"/>
          <w:sz w:val="32"/>
          <w:szCs w:val="32"/>
          <w:cs/>
        </w:rPr>
        <w:t xml:space="preserve">ตัวชี้วัดที่ </w:t>
      </w:r>
      <w:r w:rsidR="001D637F">
        <w:rPr>
          <w:rFonts w:ascii="TH SarabunIT๙" w:hAnsi="TH SarabunIT๙" w:cs="TH SarabunIT๙"/>
          <w:sz w:val="32"/>
          <w:szCs w:val="32"/>
        </w:rPr>
        <w:t>1</w:t>
      </w:r>
      <w:r w:rsidR="00D57D39">
        <w:rPr>
          <w:rFonts w:ascii="TH SarabunIT๙" w:hAnsi="TH SarabunIT๙" w:cs="TH SarabunIT๙" w:hint="cs"/>
          <w:sz w:val="32"/>
          <w:szCs w:val="32"/>
          <w:cs/>
        </w:rPr>
        <w:t xml:space="preserve">, </w:t>
      </w:r>
      <w:r w:rsidR="001D637F">
        <w:rPr>
          <w:rFonts w:ascii="TH SarabunIT๙" w:hAnsi="TH SarabunIT๙" w:cs="TH SarabunIT๙"/>
          <w:sz w:val="32"/>
          <w:szCs w:val="32"/>
        </w:rPr>
        <w:t>6</w:t>
      </w:r>
      <w:r w:rsidR="006B0168" w:rsidRPr="0078763D">
        <w:rPr>
          <w:rFonts w:ascii="TH SarabunIT๙" w:hAnsi="TH SarabunIT๙" w:cs="TH SarabunIT๙"/>
          <w:sz w:val="32"/>
          <w:szCs w:val="32"/>
        </w:rPr>
        <w:t xml:space="preserve"> </w:t>
      </w:r>
      <w:r w:rsidR="006B0168" w:rsidRPr="0078763D">
        <w:rPr>
          <w:rFonts w:ascii="TH SarabunIT๙" w:hAnsi="TH SarabunIT๙" w:cs="TH SarabunIT๙"/>
          <w:sz w:val="32"/>
          <w:szCs w:val="32"/>
          <w:cs/>
        </w:rPr>
        <w:t>ใช้ค่าคะแนนตามผลการประเมินของกรมฝนหลวงและการบินเกษตร</w:t>
      </w:r>
    </w:p>
    <w:p w14:paraId="38DC4A05" w14:textId="05E48E88" w:rsidR="006B0168" w:rsidRDefault="006B0168" w:rsidP="0078763D">
      <w:pPr>
        <w:spacing w:after="0" w:line="240" w:lineRule="auto"/>
        <w:rPr>
          <w:rFonts w:ascii="TH SarabunIT๙" w:eastAsia="Cordia New" w:hAnsi="TH SarabunIT๙" w:cs="TH SarabunIT๙"/>
          <w:spacing w:val="-6"/>
          <w:sz w:val="32"/>
          <w:szCs w:val="32"/>
        </w:rPr>
      </w:pPr>
    </w:p>
    <w:p w14:paraId="5F6B47A0" w14:textId="77777777" w:rsidR="0033356F" w:rsidRDefault="0033356F" w:rsidP="0078763D">
      <w:pPr>
        <w:spacing w:after="0" w:line="240" w:lineRule="auto"/>
        <w:rPr>
          <w:rFonts w:ascii="TH SarabunIT๙" w:eastAsia="Cordia New" w:hAnsi="TH SarabunIT๙" w:cs="TH SarabunIT๙"/>
          <w:spacing w:val="-6"/>
          <w:sz w:val="32"/>
          <w:szCs w:val="32"/>
        </w:rPr>
        <w:sectPr w:rsidR="0033356F">
          <w:headerReference w:type="default" r:id="rId8"/>
          <w:footerReference w:type="default" r:id="rId9"/>
          <w:pgSz w:w="11906" w:h="16838"/>
          <w:pgMar w:top="1440" w:right="1440" w:bottom="1440" w:left="1440" w:header="708" w:footer="708" w:gutter="0"/>
          <w:cols w:space="708"/>
          <w:docGrid w:linePitch="360"/>
        </w:sectPr>
      </w:pPr>
    </w:p>
    <w:p w14:paraId="15FC745F" w14:textId="77777777" w:rsidR="0033356F" w:rsidRDefault="0033356F" w:rsidP="0033356F">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61312" behindDoc="0" locked="0" layoutInCell="1" allowOverlap="1" wp14:anchorId="54CA5569" wp14:editId="713B92C7">
                <wp:simplePos x="0" y="0"/>
                <wp:positionH relativeFrom="column">
                  <wp:posOffset>276225</wp:posOffset>
                </wp:positionH>
                <wp:positionV relativeFrom="paragraph">
                  <wp:posOffset>-33020</wp:posOffset>
                </wp:positionV>
                <wp:extent cx="5429250" cy="324000"/>
                <wp:effectExtent l="0" t="0" r="19050" b="19050"/>
                <wp:wrapNone/>
                <wp:docPr id="3"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4000"/>
                        </a:xfrm>
                        <a:prstGeom prst="rect">
                          <a:avLst/>
                        </a:prstGeom>
                        <a:solidFill>
                          <a:srgbClr val="FFFFFF"/>
                        </a:solidFill>
                        <a:ln w="9525">
                          <a:solidFill>
                            <a:srgbClr val="000000"/>
                          </a:solidFill>
                          <a:miter lim="800000"/>
                          <a:headEnd/>
                          <a:tailEnd/>
                        </a:ln>
                      </wps:spPr>
                      <wps:txbx>
                        <w:txbxContent>
                          <w:p w14:paraId="36903998" w14:textId="77777777" w:rsidR="0033356F" w:rsidRPr="00AD3762" w:rsidRDefault="0033356F" w:rsidP="0033356F">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55FE407A" w14:textId="77777777" w:rsidR="0033356F" w:rsidRPr="006C75F6" w:rsidRDefault="0033356F" w:rsidP="0033356F">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A5569" id="สี่เหลี่ยมผืนผ้า 12" o:spid="_x0000_s1027" style="position:absolute;margin-left:21.75pt;margin-top:-2.6pt;width:42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">
                <v:textbox>
                  <w:txbxContent>
                    <w:p w14:paraId="36903998" w14:textId="77777777" w:rsidR="0033356F" w:rsidRPr="00AD3762" w:rsidRDefault="0033356F" w:rsidP="0033356F">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55FE407A" w14:textId="77777777" w:rsidR="0033356F" w:rsidRPr="006C75F6" w:rsidRDefault="0033356F" w:rsidP="0033356F">
                      <w:pPr>
                        <w:spacing w:line="240" w:lineRule="atLeast"/>
                        <w:jc w:val="center"/>
                        <w:rPr>
                          <w:rFonts w:ascii="TH SarabunPSK" w:hAnsi="TH SarabunPSK" w:cs="TH SarabunPSK"/>
                          <w:b/>
                          <w:bCs/>
                          <w:sz w:val="36"/>
                          <w:szCs w:val="36"/>
                        </w:rPr>
                      </w:pPr>
                    </w:p>
                  </w:txbxContent>
                </v:textbox>
              </v:rect>
            </w:pict>
          </mc:Fallback>
        </mc:AlternateContent>
      </w:r>
    </w:p>
    <w:p w14:paraId="23E36780" w14:textId="77777777" w:rsidR="0033356F" w:rsidRPr="00016DB7" w:rsidRDefault="0033356F" w:rsidP="0033356F">
      <w:pPr>
        <w:tabs>
          <w:tab w:val="left" w:pos="993"/>
          <w:tab w:val="left" w:pos="1276"/>
        </w:tabs>
        <w:spacing w:before="24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hint="cs"/>
          <w:b/>
          <w:bCs/>
          <w:sz w:val="32"/>
          <w:szCs w:val="32"/>
          <w:cs/>
        </w:rPr>
        <w:t xml:space="preserve">1 </w:t>
      </w:r>
      <w:r w:rsidRPr="008C6C6A">
        <w:rPr>
          <w:rFonts w:ascii="TH SarabunIT๙" w:eastAsia="Times New Roman" w:hAnsi="TH SarabunIT๙" w:cs="TH SarabunIT๙"/>
          <w:b/>
          <w:bCs/>
          <w:sz w:val="32"/>
          <w:szCs w:val="32"/>
        </w:rPr>
        <w:tab/>
      </w:r>
      <w:r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Pr="00016DB7">
        <w:rPr>
          <w:rFonts w:ascii="TH SarabunIT๙" w:eastAsia="Tahoma" w:hAnsi="TH SarabunIT๙" w:cs="TH SarabunIT๙"/>
          <w:b/>
          <w:bCs/>
          <w:kern w:val="24"/>
          <w:sz w:val="32"/>
          <w:szCs w:val="32"/>
        </w:rPr>
        <w:t xml:space="preserve">PMQA </w:t>
      </w:r>
      <w:r w:rsidRPr="00016DB7">
        <w:rPr>
          <w:rFonts w:ascii="TH SarabunIT๙" w:eastAsia="Tahoma" w:hAnsi="TH SarabunIT๙" w:cs="TH SarabunIT๙"/>
          <w:b/>
          <w:bCs/>
          <w:kern w:val="24"/>
          <w:sz w:val="32"/>
          <w:szCs w:val="32"/>
          <w:cs/>
        </w:rPr>
        <w:t>4.0)</w:t>
      </w:r>
    </w:p>
    <w:p w14:paraId="66064FAC" w14:textId="77777777" w:rsidR="0033356F" w:rsidRPr="008C6C6A" w:rsidRDefault="0033356F" w:rsidP="0033356F">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1B2B5FD7" w14:textId="77777777" w:rsidR="0033356F" w:rsidRPr="008C6C6A" w:rsidRDefault="0033356F" w:rsidP="0033356F">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14:paraId="6A087339" w14:textId="77777777" w:rsidR="0033356F" w:rsidRPr="008C6C6A" w:rsidRDefault="0033356F" w:rsidP="0033356F">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613953C8" w14:textId="77777777" w:rsidR="0033356F" w:rsidRDefault="0033356F" w:rsidP="0033356F">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DC5F32">
        <w:rPr>
          <w:rFonts w:ascii="TH SarabunIT๙" w:eastAsia="Times New Roman" w:hAnsi="TH SarabunIT๙" w:cs="TH SarabunIT๙"/>
          <w:spacing w:val="-10"/>
          <w:sz w:val="32"/>
          <w:szCs w:val="32"/>
        </w:rPr>
        <w:t xml:space="preserve">PMQA </w:t>
      </w:r>
      <w:r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eastAsia="Times New Roman" w:hAnsi="TH SarabunIT๙" w:cs="TH SarabunIT๙"/>
          <w:spacing w:val="-10"/>
          <w:sz w:val="32"/>
          <w:szCs w:val="32"/>
          <w:cs/>
        </w:rPr>
        <w:br/>
      </w:r>
      <w:r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6F500615" w14:textId="77777777" w:rsidR="0033356F" w:rsidRDefault="0033356F" w:rsidP="0033356F">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14:paraId="6C063914" w14:textId="77777777" w:rsidR="0033356F" w:rsidRPr="00C05026" w:rsidRDefault="0033356F" w:rsidP="0033356F">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14:paraId="45C8B25F" w14:textId="77777777" w:rsidR="0033356F" w:rsidRPr="008C6C6A" w:rsidRDefault="0033356F" w:rsidP="0033356F">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r>
        <w:rPr>
          <w:rFonts w:ascii="TH SarabunIT๙" w:hAnsi="TH SarabunIT๙" w:cs="TH SarabunIT๙"/>
          <w:b/>
          <w:bCs/>
          <w:sz w:val="32"/>
          <w:szCs w:val="32"/>
        </w:rPr>
        <w:t xml:space="preserve"> </w:t>
      </w:r>
      <w:r w:rsidRPr="00DC5F32">
        <w:rPr>
          <w:rFonts w:ascii="TH SarabunIT๙" w:hAnsi="TH SarabunIT๙" w:cs="TH SarabunIT๙"/>
          <w:sz w:val="32"/>
          <w:szCs w:val="32"/>
        </w:rPr>
        <w:t xml:space="preserve">Interval - 20.35 </w:t>
      </w:r>
      <w:r w:rsidRPr="00DC5F32">
        <w:rPr>
          <w:rFonts w:ascii="TH SarabunIT๙" w:hAnsi="TH SarabunIT๙" w:cs="TH SarabunIT๙"/>
          <w:sz w:val="32"/>
          <w:szCs w:val="32"/>
          <w:cs/>
        </w:rPr>
        <w:t xml:space="preserve">คะแนน/+ </w:t>
      </w:r>
      <w:r w:rsidRPr="00DC5F32">
        <w:rPr>
          <w:rFonts w:ascii="TH SarabunIT๙" w:hAnsi="TH SarabunIT๙" w:cs="TH SarabunIT๙"/>
          <w:sz w:val="32"/>
          <w:szCs w:val="32"/>
        </w:rPr>
        <w:t xml:space="preserve">19.54 </w:t>
      </w:r>
      <w:r w:rsidRPr="00DC5F32">
        <w:rPr>
          <w:rFonts w:ascii="TH SarabunIT๙" w:hAnsi="TH SarabunIT๙" w:cs="TH SarabunIT๙"/>
          <w:sz w:val="32"/>
          <w:szCs w:val="32"/>
          <w:cs/>
        </w:rPr>
        <w:t xml:space="preserve">คะแนน ต่อ </w:t>
      </w:r>
      <w:r w:rsidRPr="00DC5F32">
        <w:rPr>
          <w:rFonts w:ascii="TH SarabunIT๙" w:hAnsi="TH SarabunIT๙" w:cs="TH SarabunIT๙"/>
          <w:sz w:val="32"/>
          <w:szCs w:val="32"/>
        </w:rPr>
        <w:t xml:space="preserve">1 </w:t>
      </w:r>
      <w:r w:rsidRPr="00DC5F32">
        <w:rPr>
          <w:rFonts w:ascii="TH SarabunIT๙" w:hAnsi="TH SarabunIT๙" w:cs="TH SarabunIT๙"/>
          <w:sz w:val="32"/>
          <w:szCs w:val="32"/>
          <w:cs/>
        </w:rPr>
        <w:t>คะแนน</w:t>
      </w:r>
    </w:p>
    <w:p w14:paraId="3F6FB4F6" w14:textId="77777777" w:rsidR="0033356F" w:rsidRPr="006C2F8C" w:rsidRDefault="0033356F" w:rsidP="0033356F">
      <w:pPr>
        <w:spacing w:after="120" w:line="240" w:lineRule="auto"/>
        <w:ind w:left="1843"/>
        <w:rPr>
          <w:rFonts w:ascii="TH SarabunIT๙" w:eastAsia="Times New Roman" w:hAnsi="TH SarabunIT๙" w:cs="TH SarabunIT๙"/>
          <w:spacing w:val="-12"/>
          <w:sz w:val="32"/>
          <w:szCs w:val="32"/>
          <w:cs/>
        </w:rPr>
      </w:pPr>
      <w:r>
        <w:rPr>
          <w:rFonts w:ascii="TH SarabunIT๙" w:eastAsia="Times New Roman" w:hAnsi="TH SarabunIT๙" w:cs="TH SarabunIT๙" w:hint="cs"/>
          <w:spacing w:val="-12"/>
          <w:sz w:val="32"/>
          <w:szCs w:val="32"/>
          <w:cs/>
        </w:rPr>
        <w:t xml:space="preserve"> </w:t>
      </w:r>
      <w:r w:rsidRPr="006C2F8C">
        <w:rPr>
          <w:rFonts w:ascii="TH SarabunIT๙" w:eastAsia="Times New Roman" w:hAnsi="TH SarabunIT๙" w:cs="TH SarabunIT๙"/>
          <w:spacing w:val="-12"/>
          <w:sz w:val="32"/>
          <w:szCs w:val="32"/>
          <w:cs/>
        </w:rPr>
        <w:t xml:space="preserve">กลุ่ม </w:t>
      </w:r>
      <w:r>
        <w:rPr>
          <w:rFonts w:ascii="TH SarabunIT๙" w:eastAsia="Times New Roman" w:hAnsi="TH SarabunIT๙" w:cs="TH SarabunIT๙" w:hint="cs"/>
          <w:spacing w:val="-12"/>
          <w:sz w:val="32"/>
          <w:szCs w:val="32"/>
          <w:cs/>
        </w:rPr>
        <w:t>2</w:t>
      </w:r>
      <w:r w:rsidRPr="006C2F8C">
        <w:rPr>
          <w:rFonts w:ascii="TH SarabunIT๙" w:eastAsia="Times New Roman" w:hAnsi="TH SarabunIT๙" w:cs="TH SarabunIT๙"/>
          <w:spacing w:val="-12"/>
          <w:sz w:val="32"/>
          <w:szCs w:val="32"/>
          <w:cs/>
        </w:rPr>
        <w:t xml:space="preserve"> </w:t>
      </w:r>
      <w:r w:rsidRPr="006C2F8C">
        <w:rPr>
          <w:rFonts w:ascii="TH SarabunIT๙" w:eastAsia="Times New Roman" w:hAnsi="TH SarabunIT๙" w:cs="TH SarabunIT๙"/>
          <w:spacing w:val="-12"/>
          <w:sz w:val="32"/>
          <w:szCs w:val="32"/>
        </w:rPr>
        <w:t>:</w:t>
      </w:r>
      <w:r w:rsidRPr="006C2F8C">
        <w:rPr>
          <w:rFonts w:ascii="TH SarabunIT๙" w:eastAsia="Times New Roman" w:hAnsi="TH SarabunIT๙" w:cs="TH SarabunIT๙"/>
          <w:spacing w:val="-12"/>
          <w:sz w:val="32"/>
          <w:szCs w:val="32"/>
          <w:cs/>
        </w:rPr>
        <w:t xml:space="preserve"> </w:t>
      </w:r>
      <w:r w:rsidRPr="00DC5F32">
        <w:rPr>
          <w:rFonts w:ascii="TH SarabunIT๙" w:eastAsia="Times New Roman" w:hAnsi="TH SarabunIT๙" w:cs="TH SarabunIT๙"/>
          <w:sz w:val="32"/>
          <w:szCs w:val="32"/>
          <w:cs/>
        </w:rPr>
        <w:t>ส่วนราชการที่มีคะแนนผลการประเมินในปีงบประมาณ พ.ศ. 2</w:t>
      </w:r>
      <w:r>
        <w:rPr>
          <w:rFonts w:ascii="TH SarabunIT๙" w:eastAsia="Times New Roman" w:hAnsi="TH SarabunIT๙" w:cs="TH SarabunIT๙"/>
          <w:sz w:val="32"/>
          <w:szCs w:val="32"/>
          <w:cs/>
        </w:rPr>
        <w:t xml:space="preserve">565 </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rP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33356F" w:rsidRPr="008C6C6A" w14:paraId="10280E7B" w14:textId="77777777" w:rsidTr="00211F57">
        <w:trPr>
          <w:jc w:val="center"/>
        </w:trPr>
        <w:tc>
          <w:tcPr>
            <w:tcW w:w="1192" w:type="dxa"/>
          </w:tcPr>
          <w:p w14:paraId="3B7E2206" w14:textId="77777777" w:rsidR="0033356F" w:rsidRPr="008C6C6A" w:rsidRDefault="0033356F" w:rsidP="00B27BA6">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14:paraId="70EC2628" w14:textId="77777777" w:rsidR="0033356F" w:rsidRPr="00353200" w:rsidRDefault="0033356F" w:rsidP="00B27BA6">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992" w:type="dxa"/>
          </w:tcPr>
          <w:p w14:paraId="2E80AE8A" w14:textId="77777777" w:rsidR="0033356F" w:rsidRPr="00353200" w:rsidRDefault="0033356F" w:rsidP="00B27BA6">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993" w:type="dxa"/>
          </w:tcPr>
          <w:p w14:paraId="19B4AE17" w14:textId="77777777" w:rsidR="0033356F" w:rsidRPr="00353200" w:rsidRDefault="0033356F" w:rsidP="00B27BA6">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992" w:type="dxa"/>
          </w:tcPr>
          <w:p w14:paraId="4387668C" w14:textId="77777777" w:rsidR="0033356F" w:rsidRPr="00353200" w:rsidRDefault="0033356F" w:rsidP="00B27BA6">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144" w:type="dxa"/>
          </w:tcPr>
          <w:p w14:paraId="3C75D98F" w14:textId="77777777" w:rsidR="0033356F" w:rsidRPr="00353200" w:rsidRDefault="0033356F" w:rsidP="00B27BA6">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33356F" w:rsidRPr="008C6C6A" w14:paraId="59AF6A59" w14:textId="77777777" w:rsidTr="00211F57">
        <w:trPr>
          <w:jc w:val="center"/>
        </w:trPr>
        <w:tc>
          <w:tcPr>
            <w:tcW w:w="1192" w:type="dxa"/>
          </w:tcPr>
          <w:p w14:paraId="6BC03BC1" w14:textId="77777777" w:rsidR="0033356F" w:rsidRPr="00CD63CB" w:rsidRDefault="0033356F" w:rsidP="00B27BA6">
            <w:pPr>
              <w:spacing w:after="120"/>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992" w:type="dxa"/>
          </w:tcPr>
          <w:p w14:paraId="48C1485C" w14:textId="77777777" w:rsidR="0033356F" w:rsidRPr="00DC5F32" w:rsidRDefault="0033356F" w:rsidP="00B27BA6">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350</w:t>
            </w:r>
          </w:p>
        </w:tc>
        <w:tc>
          <w:tcPr>
            <w:tcW w:w="992" w:type="dxa"/>
          </w:tcPr>
          <w:p w14:paraId="3A01C4F8" w14:textId="77777777" w:rsidR="0033356F" w:rsidRPr="00DC5F32" w:rsidRDefault="0033356F" w:rsidP="00B27BA6">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370.35</w:t>
            </w:r>
          </w:p>
        </w:tc>
        <w:tc>
          <w:tcPr>
            <w:tcW w:w="993" w:type="dxa"/>
          </w:tcPr>
          <w:p w14:paraId="70EE25DF" w14:textId="77777777" w:rsidR="0033356F" w:rsidRPr="00DC5F32" w:rsidRDefault="0033356F" w:rsidP="00B27BA6">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390.69</w:t>
            </w:r>
          </w:p>
        </w:tc>
        <w:tc>
          <w:tcPr>
            <w:tcW w:w="992" w:type="dxa"/>
          </w:tcPr>
          <w:p w14:paraId="7B2FDCA9" w14:textId="77777777" w:rsidR="0033356F" w:rsidRPr="00DC5F32" w:rsidRDefault="0033356F" w:rsidP="00B27BA6">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410.23</w:t>
            </w:r>
          </w:p>
        </w:tc>
        <w:tc>
          <w:tcPr>
            <w:tcW w:w="1144" w:type="dxa"/>
          </w:tcPr>
          <w:p w14:paraId="76313AF3" w14:textId="77777777" w:rsidR="0033356F" w:rsidRPr="00DC5F32" w:rsidRDefault="0033356F" w:rsidP="00B27BA6">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429.76</w:t>
            </w:r>
          </w:p>
        </w:tc>
      </w:tr>
    </w:tbl>
    <w:p w14:paraId="398FABBA" w14:textId="77777777" w:rsidR="0033356F" w:rsidRPr="008C6C6A" w:rsidRDefault="0033356F" w:rsidP="0033356F">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14:paraId="57BBDEC7" w14:textId="77777777" w:rsidR="0033356F" w:rsidRPr="008C6C6A" w:rsidRDefault="0033356F" w:rsidP="0033356F">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33356F" w:rsidRPr="008C6C6A" w14:paraId="21C9BDCA" w14:textId="77777777" w:rsidTr="00211F57">
        <w:tc>
          <w:tcPr>
            <w:tcW w:w="3544" w:type="dxa"/>
            <w:vMerge w:val="restart"/>
            <w:shd w:val="clear" w:color="auto" w:fill="auto"/>
            <w:vAlign w:val="center"/>
          </w:tcPr>
          <w:p w14:paraId="5D5E5AD2" w14:textId="77777777" w:rsidR="0033356F" w:rsidRPr="008C6C6A" w:rsidRDefault="0033356F" w:rsidP="00B27BA6">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7CF2506" w14:textId="77777777" w:rsidR="0033356F" w:rsidRPr="008C6C6A" w:rsidRDefault="0033356F" w:rsidP="00B27BA6">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14:paraId="30CC1EE3" w14:textId="77777777" w:rsidR="0033356F" w:rsidRPr="008C6C6A" w:rsidRDefault="0033356F" w:rsidP="00B27BA6">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33356F" w:rsidRPr="008C6C6A" w14:paraId="05BD95A6" w14:textId="77777777" w:rsidTr="00211F57">
        <w:trPr>
          <w:trHeight w:val="384"/>
        </w:trPr>
        <w:tc>
          <w:tcPr>
            <w:tcW w:w="3544" w:type="dxa"/>
            <w:vMerge/>
            <w:shd w:val="clear" w:color="auto" w:fill="auto"/>
          </w:tcPr>
          <w:p w14:paraId="5382A142" w14:textId="77777777" w:rsidR="0033356F" w:rsidRPr="008C6C6A" w:rsidRDefault="0033356F" w:rsidP="00B27BA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57147A1" w14:textId="77777777" w:rsidR="0033356F" w:rsidRPr="008C6C6A" w:rsidRDefault="0033356F" w:rsidP="00B27BA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5D5BF7B" w14:textId="77777777" w:rsidR="0033356F" w:rsidRPr="00EF2A28" w:rsidRDefault="0033356F" w:rsidP="00B27BA6">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w:t>
            </w:r>
            <w:r w:rsidRPr="00EF2A28">
              <w:rPr>
                <w:rFonts w:ascii="TH SarabunIT๙" w:eastAsia="Tahoma" w:hAnsi="TH SarabunIT๙" w:cs="TH SarabunIT๙"/>
                <w:b/>
                <w:bCs/>
                <w:color w:val="000000" w:themeColor="text1"/>
                <w:kern w:val="24"/>
                <w:sz w:val="32"/>
                <w:szCs w:val="32"/>
                <w:cs/>
              </w:rPr>
              <w:t>62</w:t>
            </w:r>
          </w:p>
        </w:tc>
        <w:tc>
          <w:tcPr>
            <w:tcW w:w="1134" w:type="dxa"/>
            <w:shd w:val="clear" w:color="auto" w:fill="auto"/>
          </w:tcPr>
          <w:p w14:paraId="241FC347" w14:textId="77777777" w:rsidR="0033356F" w:rsidRPr="00EF2A28" w:rsidRDefault="0033356F" w:rsidP="00B27BA6">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71933C5A" w14:textId="77777777" w:rsidR="0033356F" w:rsidRPr="00EF2A28" w:rsidRDefault="0033356F" w:rsidP="00B27BA6">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tcPr>
          <w:p w14:paraId="387F466D" w14:textId="77777777" w:rsidR="0033356F" w:rsidRPr="00EF2A28" w:rsidRDefault="0033356F" w:rsidP="00B27BA6">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r>
      <w:tr w:rsidR="0033356F" w:rsidRPr="008C6C6A" w14:paraId="7FB567A9" w14:textId="77777777" w:rsidTr="00211F57">
        <w:trPr>
          <w:trHeight w:val="481"/>
        </w:trPr>
        <w:tc>
          <w:tcPr>
            <w:tcW w:w="3544" w:type="dxa"/>
            <w:shd w:val="clear" w:color="auto" w:fill="auto"/>
          </w:tcPr>
          <w:p w14:paraId="5522B0CF" w14:textId="77777777" w:rsidR="0033356F" w:rsidRPr="00E51831" w:rsidRDefault="0033356F" w:rsidP="00B27BA6">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14:paraId="2EE5D52F" w14:textId="77777777" w:rsidR="0033356F" w:rsidRPr="008C6C6A" w:rsidRDefault="0033356F" w:rsidP="00B27BA6">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14:paraId="423039B3" w14:textId="77777777" w:rsidR="0033356F" w:rsidRPr="00EF2A28" w:rsidRDefault="0033356F" w:rsidP="00B27BA6">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rPr>
              <w:t>-</w:t>
            </w:r>
          </w:p>
        </w:tc>
        <w:tc>
          <w:tcPr>
            <w:tcW w:w="1134" w:type="dxa"/>
            <w:shd w:val="clear" w:color="auto" w:fill="auto"/>
          </w:tcPr>
          <w:p w14:paraId="4F2268C2" w14:textId="77777777" w:rsidR="0033356F" w:rsidRPr="00EF2A28" w:rsidRDefault="0033356F" w:rsidP="00B27BA6">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339.</w:t>
            </w:r>
            <w:r>
              <w:rPr>
                <w:rFonts w:ascii="TH SarabunIT๙" w:eastAsia="Tahoma" w:hAnsi="TH SarabunIT๙" w:cs="TH SarabunIT๙"/>
                <w:color w:val="000000" w:themeColor="text1"/>
                <w:kern w:val="24"/>
                <w:sz w:val="32"/>
                <w:szCs w:val="32"/>
              </w:rPr>
              <w:t>83</w:t>
            </w:r>
          </w:p>
        </w:tc>
        <w:tc>
          <w:tcPr>
            <w:tcW w:w="1134" w:type="dxa"/>
            <w:shd w:val="clear" w:color="auto" w:fill="auto"/>
          </w:tcPr>
          <w:p w14:paraId="7619C76B" w14:textId="77777777" w:rsidR="0033356F" w:rsidRPr="00EF2A28" w:rsidRDefault="0033356F" w:rsidP="00B27BA6">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386.57</w:t>
            </w:r>
          </w:p>
        </w:tc>
        <w:tc>
          <w:tcPr>
            <w:tcW w:w="1134" w:type="dxa"/>
          </w:tcPr>
          <w:p w14:paraId="5604581E" w14:textId="77777777" w:rsidR="0033356F" w:rsidRPr="00EF2A28" w:rsidRDefault="0033356F" w:rsidP="00B27BA6">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390.69</w:t>
            </w:r>
          </w:p>
        </w:tc>
      </w:tr>
    </w:tbl>
    <w:p w14:paraId="6D56CCC1" w14:textId="77777777" w:rsidR="0033356F" w:rsidRDefault="0033356F" w:rsidP="0033356F">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14:paraId="35FA0CD0" w14:textId="77777777" w:rsidR="0033356F" w:rsidRPr="00E25598" w:rsidRDefault="0033356F" w:rsidP="0033356F">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14:paraId="2C3CBD64" w14:textId="2B14FE44" w:rsidR="0033356F" w:rsidRDefault="0033356F" w:rsidP="0078763D">
      <w:pPr>
        <w:spacing w:after="0" w:line="240" w:lineRule="auto"/>
        <w:rPr>
          <w:rFonts w:ascii="TH SarabunIT๙" w:eastAsia="Cordia New" w:hAnsi="TH SarabunIT๙" w:cs="TH SarabunIT๙"/>
          <w:spacing w:val="-6"/>
          <w:sz w:val="32"/>
          <w:szCs w:val="32"/>
        </w:rPr>
      </w:pPr>
    </w:p>
    <w:p w14:paraId="3894A49F" w14:textId="77777777" w:rsidR="0033356F" w:rsidRPr="0078763D" w:rsidRDefault="0033356F" w:rsidP="0078763D">
      <w:pPr>
        <w:spacing w:after="0" w:line="240" w:lineRule="auto"/>
        <w:rPr>
          <w:rFonts w:ascii="TH SarabunIT๙" w:eastAsia="Cordia New" w:hAnsi="TH SarabunIT๙" w:cs="TH SarabunIT๙"/>
          <w:spacing w:val="-6"/>
          <w:sz w:val="32"/>
          <w:szCs w:val="32"/>
        </w:rPr>
      </w:pPr>
    </w:p>
    <w:p w14:paraId="7610774E" w14:textId="77777777" w:rsidR="005678A7" w:rsidRDefault="005678A7" w:rsidP="0078763D">
      <w:pPr>
        <w:spacing w:after="0" w:line="240" w:lineRule="auto"/>
        <w:rPr>
          <w:rFonts w:ascii="TH SarabunIT๙" w:eastAsia="Cordia New" w:hAnsi="TH SarabunIT๙" w:cs="TH SarabunIT๙"/>
          <w:spacing w:val="-6"/>
          <w:sz w:val="32"/>
          <w:szCs w:val="32"/>
        </w:rPr>
        <w:sectPr w:rsidR="005678A7">
          <w:pgSz w:w="11906" w:h="16838"/>
          <w:pgMar w:top="1440" w:right="1440" w:bottom="1440" w:left="1440" w:header="708" w:footer="708" w:gutter="0"/>
          <w:cols w:space="708"/>
          <w:docGrid w:linePitch="360"/>
        </w:sectPr>
      </w:pPr>
    </w:p>
    <w:p w14:paraId="70BDF534" w14:textId="77777777" w:rsidR="00DA161A" w:rsidRPr="0078763D" w:rsidRDefault="00DA161A" w:rsidP="0078763D">
      <w:pPr>
        <w:spacing w:line="240" w:lineRule="auto"/>
      </w:pPr>
      <w:r w:rsidRPr="0078763D">
        <w:rPr>
          <w:rFonts w:ascii="TH SarabunIT๙" w:hAnsi="TH SarabunIT๙" w:cs="TH SarabunIT๙"/>
          <w:noProof/>
          <w:sz w:val="32"/>
          <w:szCs w:val="32"/>
        </w:rPr>
        <w:lastRenderedPageBreak/>
        <mc:AlternateContent>
          <mc:Choice Requires="wps">
            <w:drawing>
              <wp:anchor distT="0" distB="0" distL="114300" distR="114300" simplePos="0" relativeHeight="251628544" behindDoc="0" locked="0" layoutInCell="1" allowOverlap="1" wp14:anchorId="5027C925" wp14:editId="215C66FC">
                <wp:simplePos x="0" y="0"/>
                <wp:positionH relativeFrom="column">
                  <wp:posOffset>531495</wp:posOffset>
                </wp:positionH>
                <wp:positionV relativeFrom="paragraph">
                  <wp:posOffset>-101762</wp:posOffset>
                </wp:positionV>
                <wp:extent cx="5327650" cy="287655"/>
                <wp:effectExtent l="0" t="0" r="2540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14:paraId="7E697FE6" w14:textId="77777777" w:rsidR="007E1463" w:rsidRPr="00B113F0" w:rsidRDefault="007E1463" w:rsidP="007E1463">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1ECC7BB9" w14:textId="77777777" w:rsidR="00CA2FC0" w:rsidRPr="006C75F6" w:rsidRDefault="00CA2FC0" w:rsidP="00DA161A">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7C925" id="_x0000_s1028" style="position:absolute;margin-left:41.85pt;margin-top:-8pt;width:419.5pt;height:22.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">
                <v:textbox>
                  <w:txbxContent>
                    <w:p w14:paraId="7E697FE6" w14:textId="77777777" w:rsidR="007E1463" w:rsidRPr="00B113F0" w:rsidRDefault="007E1463" w:rsidP="007E1463">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1ECC7BB9" w14:textId="77777777" w:rsidR="00CA2FC0" w:rsidRPr="006C75F6" w:rsidRDefault="00CA2FC0" w:rsidP="00DA161A">
                      <w:pPr>
                        <w:spacing w:line="240" w:lineRule="atLeast"/>
                        <w:jc w:val="center"/>
                        <w:rPr>
                          <w:rFonts w:ascii="TH SarabunPSK" w:hAnsi="TH SarabunPSK" w:cs="TH SarabunPSK"/>
                          <w:b/>
                          <w:bCs/>
                          <w:sz w:val="36"/>
                          <w:szCs w:val="36"/>
                        </w:rPr>
                      </w:pPr>
                    </w:p>
                  </w:txbxContent>
                </v:textbox>
              </v:rect>
            </w:pict>
          </mc:Fallback>
        </mc:AlternateContent>
      </w:r>
    </w:p>
    <w:p w14:paraId="4274AE1F" w14:textId="054A1AEB" w:rsidR="00DA161A" w:rsidRPr="00531333" w:rsidRDefault="00EC6F47" w:rsidP="00781D8A">
      <w:pPr>
        <w:pStyle w:val="Heading1"/>
        <w:spacing w:before="120" w:after="120" w:line="240" w:lineRule="auto"/>
        <w:ind w:left="1276" w:hanging="1276"/>
        <w:jc w:val="thaiDistribute"/>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t xml:space="preserve">ตัวชี้วัดที่ </w:t>
      </w:r>
      <w:r>
        <w:rPr>
          <w:rFonts w:ascii="TH SarabunIT๙" w:eastAsia="Times New Roman" w:hAnsi="TH SarabunIT๙" w:cs="TH SarabunIT๙"/>
          <w:color w:val="auto"/>
          <w:sz w:val="32"/>
          <w:szCs w:val="32"/>
        </w:rPr>
        <w:t>2</w:t>
      </w:r>
      <w:r w:rsidR="00657667" w:rsidRPr="0078763D">
        <w:rPr>
          <w:rFonts w:ascii="TH SarabunIT๙" w:eastAsia="Times New Roman" w:hAnsi="TH SarabunIT๙" w:cs="TH SarabunIT๙" w:hint="cs"/>
          <w:color w:val="auto"/>
          <w:sz w:val="32"/>
          <w:szCs w:val="32"/>
          <w:cs/>
        </w:rPr>
        <w:t xml:space="preserve"> </w:t>
      </w:r>
      <w:r w:rsidR="007675FA">
        <w:rPr>
          <w:rFonts w:ascii="TH SarabunIT๙" w:eastAsia="Times New Roman" w:hAnsi="TH SarabunIT๙" w:cs="TH SarabunIT๙" w:hint="cs"/>
          <w:color w:val="auto"/>
          <w:sz w:val="32"/>
          <w:szCs w:val="32"/>
          <w:cs/>
        </w:rPr>
        <w:t xml:space="preserve">  </w:t>
      </w:r>
      <w:r w:rsidR="00531333" w:rsidRPr="00531333">
        <w:rPr>
          <w:rFonts w:ascii="TH SarabunIT๙" w:eastAsia="Times New Roman" w:hAnsi="TH SarabunIT๙" w:cs="TH SarabunIT๙"/>
          <w:color w:val="auto"/>
          <w:spacing w:val="-6"/>
          <w:sz w:val="32"/>
          <w:szCs w:val="32"/>
          <w:cs/>
        </w:rPr>
        <w:t>ระดับความสำเร็จของการจัดทำตัวชี้วัดและรายงานผลการประเมินประสิทธิภาพในการปฏิบัติ</w:t>
      </w:r>
      <w:r w:rsidR="00531333">
        <w:rPr>
          <w:rFonts w:ascii="TH SarabunIT๙" w:eastAsia="Times New Roman" w:hAnsi="TH SarabunIT๙" w:cs="TH SarabunIT๙"/>
          <w:color w:val="auto"/>
          <w:sz w:val="32"/>
          <w:szCs w:val="32"/>
        </w:rPr>
        <w:br/>
      </w:r>
      <w:r w:rsidR="00531333" w:rsidRPr="00531333">
        <w:rPr>
          <w:rFonts w:ascii="TH SarabunIT๙" w:eastAsia="Times New Roman" w:hAnsi="TH SarabunIT๙" w:cs="TH SarabunIT๙"/>
          <w:color w:val="auto"/>
          <w:sz w:val="32"/>
          <w:szCs w:val="32"/>
          <w:cs/>
        </w:rPr>
        <w:t>ราชการและคำรับรองการปฏิบัติราชการ ระดับสำนัก/กอง</w:t>
      </w:r>
    </w:p>
    <w:p w14:paraId="1148BA33" w14:textId="77777777" w:rsidR="00DA161A" w:rsidRPr="0078763D" w:rsidRDefault="00DA161A" w:rsidP="00781D8A">
      <w:pPr>
        <w:tabs>
          <w:tab w:val="left" w:pos="993"/>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ระดับ</w:t>
      </w:r>
    </w:p>
    <w:p w14:paraId="2E1BEF53" w14:textId="7AB209BE" w:rsidR="00DA161A" w:rsidRPr="0078763D" w:rsidRDefault="00DA161A" w:rsidP="00781D8A">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00491ACD">
        <w:rPr>
          <w:rFonts w:ascii="TH SarabunIT๙" w:eastAsia="Times New Roman" w:hAnsi="TH SarabunIT๙" w:cs="TH SarabunIT๙"/>
          <w:b/>
          <w:bCs/>
          <w:sz w:val="32"/>
          <w:szCs w:val="32"/>
          <w:cs/>
        </w:rPr>
        <w:t xml:space="preserve">   ร้อยละ </w:t>
      </w:r>
      <w:r w:rsidR="00673FBA">
        <w:rPr>
          <w:rFonts w:ascii="TH SarabunIT๙" w:eastAsia="Times New Roman" w:hAnsi="TH SarabunIT๙" w:cs="TH SarabunIT๙"/>
          <w:b/>
          <w:bCs/>
          <w:sz w:val="32"/>
          <w:szCs w:val="32"/>
        </w:rPr>
        <w:t>20</w:t>
      </w:r>
    </w:p>
    <w:p w14:paraId="00B910DB" w14:textId="77777777" w:rsidR="00DA161A" w:rsidRPr="0078763D" w:rsidRDefault="00DA161A" w:rsidP="00781D8A">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49306B0E" w14:textId="1309D679" w:rsidR="00917EA9" w:rsidRDefault="004A0084" w:rsidP="00781D8A">
      <w:pPr>
        <w:pStyle w:val="ListParagraph"/>
        <w:ind w:left="992"/>
        <w:contextualSpacing w:val="0"/>
        <w:rPr>
          <w:rFonts w:ascii="TH SarabunIT๙" w:eastAsia="Calibri" w:hAnsi="TH SarabunIT๙" w:cs="TH SarabunIT๙"/>
          <w:sz w:val="32"/>
          <w:szCs w:val="32"/>
        </w:rPr>
      </w:pPr>
      <w:r w:rsidRPr="004A0084">
        <w:rPr>
          <w:rFonts w:ascii="TH SarabunIT๙" w:eastAsia="Calibri" w:hAnsi="TH SarabunIT๙" w:cs="TH SarabunIT๙"/>
          <w:sz w:val="32"/>
          <w:szCs w:val="32"/>
          <w:cs/>
        </w:rPr>
        <w:t>พิจารณาความสำเร็จจากการดำเนินการของกลุ่มพัฒนาระบบ</w:t>
      </w:r>
      <w:r>
        <w:rPr>
          <w:rFonts w:ascii="TH SarabunIT๙" w:eastAsia="Calibri" w:hAnsi="TH SarabunIT๙" w:cs="TH SarabunIT๙"/>
          <w:sz w:val="32"/>
          <w:szCs w:val="32"/>
          <w:cs/>
        </w:rPr>
        <w:t>บริหาร</w:t>
      </w:r>
      <w:r w:rsidR="00491ACD" w:rsidRPr="00491ACD">
        <w:rPr>
          <w:rFonts w:ascii="TH SarabunIT๙" w:eastAsia="Calibri" w:hAnsi="TH SarabunIT๙" w:cs="TH SarabunIT๙"/>
          <w:sz w:val="32"/>
          <w:szCs w:val="32"/>
          <w:cs/>
        </w:rPr>
        <w:t xml:space="preserve"> ใน 2 ประเด็น ได้แก่</w:t>
      </w:r>
    </w:p>
    <w:p w14:paraId="3FFB8CE5" w14:textId="0128D1F7" w:rsidR="00917EA9" w:rsidRPr="004A0084" w:rsidRDefault="00491ACD" w:rsidP="00781D8A">
      <w:pPr>
        <w:pStyle w:val="ListParagraph"/>
        <w:ind w:left="0" w:firstLine="992"/>
        <w:contextualSpacing w:val="0"/>
        <w:jc w:val="thaiDistribute"/>
        <w:rPr>
          <w:rFonts w:ascii="TH SarabunIT๙" w:eastAsia="Calibri" w:hAnsi="TH SarabunIT๙" w:cs="TH SarabunIT๙"/>
          <w:sz w:val="32"/>
          <w:szCs w:val="32"/>
        </w:rPr>
      </w:pPr>
      <w:r w:rsidRPr="00491ACD">
        <w:rPr>
          <w:rFonts w:ascii="TH SarabunIT๙" w:eastAsia="Calibri" w:hAnsi="TH SarabunIT๙" w:cs="TH SarabunIT๙"/>
          <w:sz w:val="32"/>
          <w:szCs w:val="32"/>
          <w:cs/>
        </w:rPr>
        <w:t>1</w:t>
      </w:r>
      <w:r w:rsidRPr="004A0084">
        <w:rPr>
          <w:rFonts w:ascii="TH SarabunIT๙" w:eastAsia="Calibri" w:hAnsi="TH SarabunIT๙" w:cs="TH SarabunIT๙"/>
          <w:spacing w:val="-6"/>
          <w:sz w:val="32"/>
          <w:szCs w:val="32"/>
          <w:cs/>
        </w:rPr>
        <w:t xml:space="preserve">. </w:t>
      </w:r>
      <w:r w:rsidR="004A0084" w:rsidRPr="004A0084">
        <w:rPr>
          <w:rFonts w:ascii="TH SarabunIT๙" w:eastAsia="Calibri" w:hAnsi="TH SarabunIT๙" w:cs="TH SarabunIT๙"/>
          <w:spacing w:val="-6"/>
          <w:sz w:val="32"/>
          <w:szCs w:val="32"/>
          <w:cs/>
        </w:rPr>
        <w:t>การจัดทำตัวชี้วัดการประเมินส่วนราชการตามมาตรการปรับปรุงประสิทธิภาพในการปฏิบัติราชการ</w:t>
      </w:r>
      <w:r w:rsidR="004A0084" w:rsidRPr="004A0084">
        <w:rPr>
          <w:rFonts w:ascii="TH SarabunIT๙" w:eastAsia="Calibri" w:hAnsi="TH SarabunIT๙" w:cs="TH SarabunIT๙"/>
          <w:sz w:val="32"/>
          <w:szCs w:val="32"/>
          <w:cs/>
        </w:rPr>
        <w:t xml:space="preserve"> ประจำปีงบประมาณ พ.ศ. 2566 ของกรมฝนหลวงและการบินเกษตร และการรายงานผลการดำเนินงาน รอบ 6 เดือน และ 12 เดือน ส่งสำนักงาน ก.พ.ร. และกระทรวงเกษตรและสหกรณ์</w:t>
      </w:r>
    </w:p>
    <w:p w14:paraId="594FABD9" w14:textId="4158241D" w:rsidR="00491ACD" w:rsidRPr="00491ACD" w:rsidRDefault="00491ACD" w:rsidP="00781D8A">
      <w:pPr>
        <w:pStyle w:val="ListParagraph"/>
        <w:ind w:left="0" w:firstLine="992"/>
        <w:contextualSpacing w:val="0"/>
        <w:jc w:val="thaiDistribute"/>
        <w:rPr>
          <w:rFonts w:ascii="TH SarabunIT๙" w:eastAsia="Calibri" w:hAnsi="TH SarabunIT๙" w:cs="TH SarabunIT๙"/>
          <w:sz w:val="32"/>
          <w:szCs w:val="32"/>
        </w:rPr>
      </w:pPr>
      <w:r w:rsidRPr="00491ACD">
        <w:rPr>
          <w:rFonts w:ascii="TH SarabunIT๙" w:eastAsia="Calibri" w:hAnsi="TH SarabunIT๙" w:cs="TH SarabunIT๙"/>
          <w:sz w:val="32"/>
          <w:szCs w:val="32"/>
          <w:cs/>
        </w:rPr>
        <w:t xml:space="preserve">2. </w:t>
      </w:r>
      <w:r w:rsidR="004A0084" w:rsidRPr="004A0084">
        <w:rPr>
          <w:rFonts w:ascii="TH SarabunIT๙" w:eastAsia="Calibri" w:hAnsi="TH SarabunIT๙" w:cs="TH SarabunIT๙"/>
          <w:sz w:val="32"/>
          <w:szCs w:val="32"/>
          <w:cs/>
        </w:rPr>
        <w:t>การจัดให้มีกระบวนการกำหนดตัวชี้วัดและเป้าหมายตัวชี้วัดในระดับสำนัก/กอง โดยการจัดทำคำรับรองการปฏิบัติราชการระหว่างหัวหน้าส่วนราชการกับผู้อำนวยการสำนัก/กอง/กลุ่ม รวมทั้งมีการติดตามและประเมินผลการดำเนินงานตามตัวชี้วัดและค่าเป้าหมายในระดับสำนัก/กอง</w:t>
      </w:r>
    </w:p>
    <w:p w14:paraId="6086D404" w14:textId="77777777" w:rsidR="00DA161A" w:rsidRPr="0078763D" w:rsidRDefault="00DA161A" w:rsidP="00781D8A">
      <w:pPr>
        <w:spacing w:before="240" w:after="120" w:line="240" w:lineRule="auto"/>
        <w:rPr>
          <w:rFonts w:ascii="TH SarabunIT๙" w:eastAsia="Times New Roman" w:hAnsi="TH SarabunIT๙" w:cs="TH SarabunIT๙"/>
          <w:spacing w:val="-2"/>
          <w:sz w:val="32"/>
          <w:szCs w:val="32"/>
        </w:rPr>
      </w:pPr>
      <w:r w:rsidRPr="0078763D">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DA161A" w:rsidRPr="0078763D" w14:paraId="44094695" w14:textId="77777777" w:rsidTr="00F61E31">
        <w:trPr>
          <w:tblHeader/>
        </w:trPr>
        <w:tc>
          <w:tcPr>
            <w:tcW w:w="1556" w:type="dxa"/>
          </w:tcPr>
          <w:p w14:paraId="2F80872E" w14:textId="77777777" w:rsidR="00DA161A" w:rsidRPr="0078763D" w:rsidRDefault="00DA161A" w:rsidP="00781D8A">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26" w:type="dxa"/>
          </w:tcPr>
          <w:p w14:paraId="70CEAE80" w14:textId="77777777" w:rsidR="00DA161A" w:rsidRPr="0078763D" w:rsidRDefault="00DA161A" w:rsidP="00781D8A">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BE1771" w:rsidRPr="0078763D" w14:paraId="5EBE0F84" w14:textId="77777777" w:rsidTr="00D6781A">
        <w:tc>
          <w:tcPr>
            <w:tcW w:w="1556" w:type="dxa"/>
          </w:tcPr>
          <w:p w14:paraId="32E59321" w14:textId="77777777" w:rsidR="00BE1771" w:rsidRPr="0078763D" w:rsidRDefault="00BE1771" w:rsidP="00781D8A">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26" w:type="dxa"/>
          </w:tcPr>
          <w:p w14:paraId="08B18329" w14:textId="50353066" w:rsidR="00491ACD" w:rsidRPr="00363A16" w:rsidRDefault="00363A16" w:rsidP="00781D8A">
            <w:pPr>
              <w:rPr>
                <w:rFonts w:ascii="TH SarabunIT๙" w:hAnsi="TH SarabunIT๙" w:cs="TH SarabunIT๙"/>
                <w:sz w:val="32"/>
                <w:szCs w:val="32"/>
              </w:rPr>
            </w:pPr>
            <w:r w:rsidRPr="00363A16">
              <w:rPr>
                <w:rFonts w:ascii="TH SarabunIT๙" w:hAnsi="TH SarabunIT๙" w:cs="TH SarabunIT๙"/>
                <w:sz w:val="32"/>
                <w:szCs w:val="32"/>
                <w:cs/>
              </w:rPr>
              <w:t>จัดทำตัวชี้วัดการประเมินส่วนราชการตามมาตรการปรับปรุงประสิทธิภาพในการปฏิบัติราชการ ประจำปี 2566 ของกรมฝนหลวงและการบินเกษตร และรายงานผลการดำเนินงาน รอบ 6 เดือน 9 เดือน และ 12 เดือน ส่งกระทรวงเกษตรและสหกรณ์ และสำนักงาน ก.พ.ร. ภายในเวลาที่กำหนด รวมทั้งกรณีมีการขออุทธรณ์ตัวชี้วัด</w:t>
            </w:r>
          </w:p>
          <w:p w14:paraId="31D54B7F" w14:textId="3CB15C99" w:rsidR="00BE1771" w:rsidRPr="00A9152D" w:rsidRDefault="00BE1771" w:rsidP="00781D8A">
            <w:pPr>
              <w:rPr>
                <w:rFonts w:ascii="TH SarabunIT๙" w:hAnsi="TH SarabunIT๙" w:cs="TH SarabunIT๙"/>
                <w:sz w:val="32"/>
                <w:szCs w:val="32"/>
                <w:cs/>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w:t>
            </w:r>
            <w:r w:rsidRPr="00A9152D">
              <w:rPr>
                <w:rFonts w:ascii="TH SarabunIT๙" w:hAnsi="TH SarabunIT๙" w:cs="TH SarabunIT๙"/>
                <w:sz w:val="32"/>
                <w:szCs w:val="32"/>
              </w:rPr>
              <w:t xml:space="preserve"> </w:t>
            </w:r>
            <w:r w:rsidR="00491ACD">
              <w:rPr>
                <w:rFonts w:ascii="TH SarabunIT๙" w:hAnsi="TH SarabunIT๙" w:cs="TH SarabunIT๙"/>
                <w:sz w:val="32"/>
                <w:szCs w:val="32"/>
                <w:cs/>
              </w:rPr>
              <w:t>หากดำเนินการล่าช้า ปรับลด 0.</w:t>
            </w:r>
            <w:r w:rsidR="00491ACD">
              <w:rPr>
                <w:rFonts w:ascii="TH SarabunIT๙" w:hAnsi="TH SarabunIT๙" w:cs="TH SarabunIT๙" w:hint="cs"/>
                <w:sz w:val="32"/>
                <w:szCs w:val="32"/>
                <w:cs/>
              </w:rPr>
              <w:t>03</w:t>
            </w:r>
            <w:r w:rsidRPr="00A9152D">
              <w:rPr>
                <w:rFonts w:ascii="TH SarabunIT๙" w:hAnsi="TH SarabunIT๙" w:cs="TH SarabunIT๙"/>
                <w:sz w:val="32"/>
                <w:szCs w:val="32"/>
                <w:cs/>
              </w:rPr>
              <w:t xml:space="preserve"> คะแนน</w:t>
            </w:r>
            <w:r w:rsidR="00491ACD">
              <w:rPr>
                <w:rFonts w:ascii="TH SarabunIT๙" w:hAnsi="TH SarabunIT๙" w:cs="TH SarabunIT๙" w:hint="cs"/>
                <w:sz w:val="32"/>
                <w:szCs w:val="32"/>
                <w:cs/>
              </w:rPr>
              <w:t>ต่อวันทำการ</w:t>
            </w:r>
          </w:p>
        </w:tc>
      </w:tr>
      <w:tr w:rsidR="00BE1771" w:rsidRPr="0078763D" w14:paraId="7CADCBD2" w14:textId="77777777" w:rsidTr="00D6781A">
        <w:trPr>
          <w:trHeight w:val="381"/>
        </w:trPr>
        <w:tc>
          <w:tcPr>
            <w:tcW w:w="1556" w:type="dxa"/>
          </w:tcPr>
          <w:p w14:paraId="3C6626A0" w14:textId="77777777" w:rsidR="00BE1771" w:rsidRPr="0078763D" w:rsidRDefault="00BE1771" w:rsidP="00781D8A">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26" w:type="dxa"/>
          </w:tcPr>
          <w:p w14:paraId="0DB26B5A" w14:textId="1FF6ACA6" w:rsidR="00491ACD" w:rsidRPr="00491ACD" w:rsidRDefault="00363A16" w:rsidP="00781D8A">
            <w:pPr>
              <w:tabs>
                <w:tab w:val="left" w:pos="0"/>
              </w:tabs>
              <w:rPr>
                <w:rFonts w:ascii="TH SarabunIT๙" w:hAnsi="TH SarabunIT๙" w:cs="TH SarabunIT๙"/>
                <w:sz w:val="32"/>
                <w:szCs w:val="32"/>
              </w:rPr>
            </w:pPr>
            <w:r w:rsidRPr="00363A16">
              <w:rPr>
                <w:rFonts w:ascii="TH SarabunIT๙" w:hAnsi="TH SarabunIT๙" w:cs="TH SarabunIT๙"/>
                <w:spacing w:val="-2"/>
                <w:sz w:val="32"/>
                <w:szCs w:val="32"/>
                <w:cs/>
              </w:rPr>
              <w:t>ประชุมพิจารณาความเหมาะสมของตัวชี้วัด ค่าเป้าหมาย และเกณฑ์การให้คะแนนตัวชี้วัด ระดับสำนัก/กอง ประจำปีงบประมาณ พ.ศ. 2566 และมีข้อยุติของการเจรจาตัวชี้วัด ภายในเดือนพฤศจิกายน 2565</w:t>
            </w:r>
          </w:p>
          <w:p w14:paraId="1F40313E" w14:textId="4791BAA0" w:rsidR="00BE1771" w:rsidRPr="00A9152D" w:rsidRDefault="00BE1771" w:rsidP="00781D8A">
            <w:pPr>
              <w:tabs>
                <w:tab w:val="left" w:pos="0"/>
              </w:tabs>
              <w:rPr>
                <w:rFonts w:ascii="TH SarabunIT๙" w:hAnsi="TH SarabunIT๙" w:cs="TH SarabunIT๙"/>
                <w:sz w:val="32"/>
                <w:szCs w:val="32"/>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w:t>
            </w:r>
            <w:r w:rsidRPr="00A9152D">
              <w:rPr>
                <w:rFonts w:ascii="TH SarabunIT๙" w:hAnsi="TH SarabunIT๙" w:cs="TH SarabunIT๙"/>
                <w:sz w:val="32"/>
                <w:szCs w:val="32"/>
              </w:rPr>
              <w:t xml:space="preserve"> </w:t>
            </w:r>
            <w:r w:rsidR="00491ACD">
              <w:rPr>
                <w:rFonts w:ascii="TH SarabunIT๙" w:hAnsi="TH SarabunIT๙" w:cs="TH SarabunIT๙"/>
                <w:sz w:val="32"/>
                <w:szCs w:val="32"/>
                <w:cs/>
              </w:rPr>
              <w:t>หากดำเนินการล่าช้า ปรับลด 0.</w:t>
            </w:r>
            <w:r w:rsidR="00491ACD">
              <w:rPr>
                <w:rFonts w:ascii="TH SarabunIT๙" w:hAnsi="TH SarabunIT๙" w:cs="TH SarabunIT๙" w:hint="cs"/>
                <w:sz w:val="32"/>
                <w:szCs w:val="32"/>
                <w:cs/>
              </w:rPr>
              <w:t>2</w:t>
            </w:r>
            <w:r w:rsidRPr="00A9152D">
              <w:rPr>
                <w:rFonts w:ascii="TH SarabunIT๙" w:hAnsi="TH SarabunIT๙" w:cs="TH SarabunIT๙"/>
                <w:sz w:val="32"/>
                <w:szCs w:val="32"/>
                <w:cs/>
              </w:rPr>
              <w:t xml:space="preserve"> คะแนน</w:t>
            </w:r>
          </w:p>
        </w:tc>
      </w:tr>
      <w:tr w:rsidR="00BE1771" w:rsidRPr="0078763D" w14:paraId="6E13B4A5" w14:textId="77777777" w:rsidTr="00D6781A">
        <w:tc>
          <w:tcPr>
            <w:tcW w:w="1556" w:type="dxa"/>
          </w:tcPr>
          <w:p w14:paraId="32712F40" w14:textId="77777777" w:rsidR="00BE1771" w:rsidRPr="0078763D" w:rsidRDefault="00BE1771" w:rsidP="00781D8A">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26" w:type="dxa"/>
          </w:tcPr>
          <w:p w14:paraId="797FED8D" w14:textId="1B952E5C" w:rsidR="00363A16" w:rsidRPr="00363A16" w:rsidRDefault="00363A16" w:rsidP="00781D8A">
            <w:pPr>
              <w:ind w:left="170" w:hanging="170"/>
              <w:rPr>
                <w:rFonts w:ascii="TH SarabunIT๙" w:hAnsi="TH SarabunIT๙" w:cs="TH SarabunIT๙"/>
                <w:sz w:val="32"/>
                <w:szCs w:val="32"/>
              </w:rPr>
            </w:pPr>
            <w:r w:rsidRPr="00363A16">
              <w:rPr>
                <w:rFonts w:ascii="TH SarabunIT๙" w:hAnsi="TH SarabunIT๙" w:cs="TH SarabunIT๙"/>
                <w:sz w:val="32"/>
                <w:szCs w:val="32"/>
                <w:cs/>
              </w:rPr>
              <w:t>- จัดทำเอกสารประกอบการลงนามคำรับรอ</w:t>
            </w:r>
            <w:r w:rsidR="00FA54AD">
              <w:rPr>
                <w:rFonts w:ascii="TH SarabunIT๙" w:hAnsi="TH SarabunIT๙" w:cs="TH SarabunIT๙"/>
                <w:sz w:val="32"/>
                <w:szCs w:val="32"/>
                <w:cs/>
              </w:rPr>
              <w:t xml:space="preserve">งการปฏิบัติราชการระหว่างอธิบดี </w:t>
            </w:r>
            <w:r w:rsidRPr="00363A16">
              <w:rPr>
                <w:rFonts w:ascii="TH SarabunIT๙" w:hAnsi="TH SarabunIT๙" w:cs="TH SarabunIT๙"/>
                <w:sz w:val="32"/>
                <w:szCs w:val="32"/>
                <w:cs/>
              </w:rPr>
              <w:t xml:space="preserve">รองอธิบดี และผู้อำนวยการสำนัก/กอง </w:t>
            </w:r>
          </w:p>
          <w:p w14:paraId="3BC944EA" w14:textId="77777777" w:rsidR="00363A16" w:rsidRPr="00363A16" w:rsidRDefault="00363A16" w:rsidP="00781D8A">
            <w:pPr>
              <w:ind w:left="201" w:hanging="201"/>
              <w:rPr>
                <w:rFonts w:ascii="TH SarabunIT๙" w:hAnsi="TH SarabunIT๙" w:cs="TH SarabunIT๙"/>
                <w:sz w:val="32"/>
                <w:szCs w:val="32"/>
              </w:rPr>
            </w:pPr>
            <w:r w:rsidRPr="00363A16">
              <w:rPr>
                <w:rFonts w:ascii="TH SarabunIT๙" w:hAnsi="TH SarabunIT๙" w:cs="TH SarabunIT๙"/>
                <w:sz w:val="32"/>
                <w:szCs w:val="32"/>
                <w:cs/>
              </w:rPr>
              <w:t xml:space="preserve">- จัดทำรายละเอียดตัวชี้วัดตามคำรับรองการปฏิบัติราชการ ประจำปีงบประมาณ </w:t>
            </w:r>
            <w:r w:rsidRPr="00F61E31">
              <w:rPr>
                <w:rFonts w:ascii="TH SarabunIT๙" w:hAnsi="TH SarabunIT๙" w:cs="TH SarabunIT๙"/>
                <w:spacing w:val="-6"/>
                <w:sz w:val="32"/>
                <w:szCs w:val="32"/>
                <w:cs/>
              </w:rPr>
              <w:t>พ.ศ. 2566 ระดับสำนัก/กอง ภายใน 15 วันทำการ ภายหลังมีข้อยุติของตัวชี้วัด</w:t>
            </w:r>
          </w:p>
          <w:p w14:paraId="017484B5" w14:textId="77777777" w:rsidR="00BE1771" w:rsidRPr="00A9152D" w:rsidRDefault="00BE1771" w:rsidP="00781D8A">
            <w:pPr>
              <w:rPr>
                <w:rFonts w:ascii="TH SarabunIT๙" w:eastAsia="Calibri" w:hAnsi="TH SarabunIT๙" w:cs="TH SarabunIT๙"/>
                <w:sz w:val="32"/>
                <w:szCs w:val="32"/>
                <w:cs/>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w:t>
            </w:r>
            <w:r w:rsidRPr="00A9152D">
              <w:rPr>
                <w:rFonts w:ascii="TH SarabunIT๙" w:hAnsi="TH SarabunIT๙" w:cs="TH SarabunIT๙"/>
                <w:sz w:val="32"/>
                <w:szCs w:val="32"/>
              </w:rPr>
              <w:t xml:space="preserve"> </w:t>
            </w:r>
            <w:r w:rsidRPr="00A9152D">
              <w:rPr>
                <w:rFonts w:ascii="TH SarabunIT๙" w:hAnsi="TH SarabunIT๙" w:cs="TH SarabunIT๙"/>
                <w:sz w:val="32"/>
                <w:szCs w:val="32"/>
                <w:cs/>
              </w:rPr>
              <w:t>หากดำเนินการล่าช้า ปรับลด 0.03 คะแนนต่อวันทำการ</w:t>
            </w:r>
          </w:p>
        </w:tc>
      </w:tr>
      <w:tr w:rsidR="00BE1771" w:rsidRPr="0078763D" w14:paraId="39A4318D" w14:textId="77777777" w:rsidTr="00D6781A">
        <w:tc>
          <w:tcPr>
            <w:tcW w:w="1556" w:type="dxa"/>
          </w:tcPr>
          <w:p w14:paraId="0506142F" w14:textId="77777777" w:rsidR="00BE1771" w:rsidRPr="0078763D" w:rsidRDefault="00BE1771" w:rsidP="00781D8A">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26" w:type="dxa"/>
          </w:tcPr>
          <w:p w14:paraId="52778B15" w14:textId="77777777" w:rsidR="00D97EA7" w:rsidRPr="00D97EA7" w:rsidRDefault="00D97EA7" w:rsidP="00781D8A">
            <w:pPr>
              <w:rPr>
                <w:rFonts w:ascii="TH SarabunIT๙" w:eastAsia="Calibri" w:hAnsi="TH SarabunIT๙" w:cs="TH SarabunIT๙"/>
                <w:sz w:val="32"/>
                <w:szCs w:val="32"/>
              </w:rPr>
            </w:pPr>
            <w:r w:rsidRPr="00D97EA7">
              <w:rPr>
                <w:rFonts w:ascii="TH SarabunIT๙" w:eastAsia="Calibri" w:hAnsi="TH SarabunIT๙" w:cs="TH SarabunIT๙"/>
                <w:sz w:val="32"/>
                <w:szCs w:val="32"/>
                <w:cs/>
              </w:rPr>
              <w:t>จัดทำรายงานสรุปภาพรวมผลการปฏิบัติราชการตามคำรับรองการปฏิบัติราชการ ระดับสำนัก/กอง เสนอผู้บริหาร รอบ 6</w:t>
            </w:r>
            <w:r w:rsidRPr="00D97EA7">
              <w:rPr>
                <w:rFonts w:ascii="TH SarabunIT๙" w:eastAsia="Calibri" w:hAnsi="TH SarabunIT๙" w:cs="TH SarabunIT๙"/>
                <w:sz w:val="32"/>
                <w:szCs w:val="32"/>
              </w:rPr>
              <w:t xml:space="preserve">, </w:t>
            </w:r>
            <w:r w:rsidRPr="00D97EA7">
              <w:rPr>
                <w:rFonts w:ascii="TH SarabunIT๙" w:eastAsia="Calibri" w:hAnsi="TH SarabunIT๙" w:cs="TH SarabunIT๙"/>
                <w:sz w:val="32"/>
                <w:szCs w:val="32"/>
                <w:cs/>
              </w:rPr>
              <w:t>9 และ 12 เดือน ภายในวันที่ 30 เมษายน</w:t>
            </w:r>
            <w:r w:rsidRPr="00D97EA7">
              <w:rPr>
                <w:rFonts w:ascii="TH SarabunIT๙" w:eastAsia="Calibri" w:hAnsi="TH SarabunIT๙" w:cs="TH SarabunIT๙"/>
                <w:sz w:val="32"/>
                <w:szCs w:val="32"/>
              </w:rPr>
              <w:t>,</w:t>
            </w:r>
            <w:r w:rsidRPr="00D97EA7">
              <w:rPr>
                <w:rFonts w:ascii="TH SarabunIT๙" w:eastAsia="Calibri" w:hAnsi="TH SarabunIT๙" w:cs="TH SarabunIT๙"/>
                <w:sz w:val="32"/>
                <w:szCs w:val="32"/>
                <w:cs/>
              </w:rPr>
              <w:t xml:space="preserve"> วันที่ </w:t>
            </w:r>
            <w:r w:rsidRPr="00D97EA7">
              <w:rPr>
                <w:rFonts w:ascii="TH SarabunIT๙" w:eastAsia="Calibri" w:hAnsi="TH SarabunIT๙" w:cs="TH SarabunIT๙"/>
                <w:sz w:val="32"/>
                <w:szCs w:val="32"/>
              </w:rPr>
              <w:t>1</w:t>
            </w:r>
            <w:r w:rsidRPr="00D97EA7">
              <w:rPr>
                <w:rFonts w:ascii="TH SarabunIT๙" w:eastAsia="Calibri" w:hAnsi="TH SarabunIT๙" w:cs="TH SarabunIT๙"/>
                <w:sz w:val="32"/>
                <w:szCs w:val="32"/>
                <w:cs/>
              </w:rPr>
              <w:t>7 กรกฎาคม และ วันที่ 16 ตุลาคม 2566 ตามลำดับ</w:t>
            </w:r>
          </w:p>
          <w:p w14:paraId="5540FFDA" w14:textId="5052D733" w:rsidR="00D6781A" w:rsidRPr="00A9152D" w:rsidRDefault="00491ACD" w:rsidP="00781D8A">
            <w:pPr>
              <w:rPr>
                <w:rFonts w:ascii="TH SarabunIT๙" w:eastAsia="Calibri" w:hAnsi="TH SarabunIT๙" w:cs="TH SarabunIT๙"/>
                <w:sz w:val="32"/>
                <w:szCs w:val="32"/>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w:t>
            </w:r>
            <w:r w:rsidRPr="00A9152D">
              <w:rPr>
                <w:rFonts w:ascii="TH SarabunIT๙" w:hAnsi="TH SarabunIT๙" w:cs="TH SarabunIT๙"/>
                <w:sz w:val="32"/>
                <w:szCs w:val="32"/>
              </w:rPr>
              <w:t xml:space="preserve"> </w:t>
            </w:r>
            <w:r w:rsidRPr="00A9152D">
              <w:rPr>
                <w:rFonts w:ascii="TH SarabunIT๙" w:hAnsi="TH SarabunIT๙" w:cs="TH SarabunIT๙"/>
                <w:sz w:val="32"/>
                <w:szCs w:val="32"/>
                <w:cs/>
              </w:rPr>
              <w:t>หากดำเนินการล่าช้า ปรับลด 0.03 คะแนนต่อวันทำการ</w:t>
            </w:r>
          </w:p>
        </w:tc>
      </w:tr>
      <w:tr w:rsidR="00D6781A" w:rsidRPr="0078763D" w14:paraId="355A94BE" w14:textId="77777777" w:rsidTr="00D6781A">
        <w:tc>
          <w:tcPr>
            <w:tcW w:w="1556" w:type="dxa"/>
          </w:tcPr>
          <w:p w14:paraId="6B0DC284" w14:textId="77777777" w:rsidR="00D6781A" w:rsidRPr="0078763D" w:rsidRDefault="00D6781A" w:rsidP="00781D8A">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lastRenderedPageBreak/>
              <w:t>5</w:t>
            </w:r>
          </w:p>
        </w:tc>
        <w:tc>
          <w:tcPr>
            <w:tcW w:w="6926" w:type="dxa"/>
          </w:tcPr>
          <w:p w14:paraId="62DF74E8" w14:textId="6D73AE6F" w:rsidR="00D6781A" w:rsidRPr="001B4422" w:rsidRDefault="00D97EA7" w:rsidP="00781D8A">
            <w:pPr>
              <w:rPr>
                <w:rFonts w:ascii="TH SarabunIT๙" w:eastAsia="Calibri" w:hAnsi="TH SarabunIT๙" w:cs="TH SarabunIT๙"/>
                <w:sz w:val="32"/>
                <w:szCs w:val="32"/>
                <w:cs/>
              </w:rPr>
            </w:pPr>
            <w:r w:rsidRPr="00D97EA7">
              <w:rPr>
                <w:rFonts w:ascii="TH SarabunIT๙" w:eastAsia="Calibri" w:hAnsi="TH SarabunIT๙" w:cs="TH SarabunIT๙"/>
                <w:sz w:val="32"/>
                <w:szCs w:val="32"/>
                <w:cs/>
              </w:rPr>
              <w:t>จัดทำข้อเสนอกรอบการจัดทำคำรับรองการปฏิบัติราชการ ระดับสำนัก/กอง/กลุ่ม ประจำปีงบประมาณ พ.ศ. 2567 เสนอผู้บริหาร ภายใน 7 วันทำการ หลังจากตัวชี้วัดการประเมินส่วนราชการตามมาตรการปรับปรุงประสิทธิภาพในการปฏิบัติราชการ ประจำปีงบประมาณ พ.ศ. 2567 ของกรมฝนหลวงและการบินเกษตรมีข้อยุติ</w:t>
            </w:r>
          </w:p>
          <w:p w14:paraId="3194D275" w14:textId="2F537197" w:rsidR="00D6781A" w:rsidRPr="001B4422" w:rsidRDefault="00D6781A" w:rsidP="00781D8A">
            <w:pPr>
              <w:rPr>
                <w:rFonts w:ascii="TH SarabunIT๙" w:hAnsi="TH SarabunIT๙" w:cs="TH SarabunIT๙"/>
                <w:sz w:val="32"/>
                <w:szCs w:val="32"/>
              </w:rPr>
            </w:pPr>
            <w:r w:rsidRPr="001B4422">
              <w:rPr>
                <w:rFonts w:ascii="TH SarabunIT๙" w:hAnsi="TH SarabunIT๙" w:cs="TH SarabunIT๙"/>
                <w:sz w:val="32"/>
                <w:szCs w:val="32"/>
                <w:u w:val="single"/>
                <w:cs/>
              </w:rPr>
              <w:t>เงื่อนไข</w:t>
            </w:r>
            <w:r w:rsidR="00FF322E" w:rsidRPr="001B4422">
              <w:rPr>
                <w:rFonts w:ascii="TH SarabunIT๙" w:hAnsi="TH SarabunIT๙" w:cs="TH SarabunIT๙"/>
                <w:sz w:val="32"/>
                <w:szCs w:val="32"/>
                <w:cs/>
              </w:rPr>
              <w:t xml:space="preserve">  </w:t>
            </w:r>
            <w:r w:rsidRPr="001B4422">
              <w:rPr>
                <w:rFonts w:ascii="TH SarabunIT๙" w:hAnsi="TH SarabunIT๙" w:cs="TH SarabunIT๙"/>
                <w:sz w:val="32"/>
                <w:szCs w:val="32"/>
                <w:cs/>
              </w:rPr>
              <w:t>ดำเนินการล่าช้า ปรับลด 0.03 คะแนนต่อวันทำการ</w:t>
            </w:r>
          </w:p>
        </w:tc>
      </w:tr>
    </w:tbl>
    <w:p w14:paraId="5538A999" w14:textId="77777777" w:rsidR="00DA161A" w:rsidRPr="0078763D" w:rsidRDefault="00DA161A" w:rsidP="00781D8A">
      <w:pPr>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C6DB5" w:rsidRPr="0078763D" w14:paraId="2A8A4075" w14:textId="77777777" w:rsidTr="00563506">
        <w:tc>
          <w:tcPr>
            <w:tcW w:w="3544" w:type="dxa"/>
            <w:vMerge w:val="restart"/>
            <w:shd w:val="clear" w:color="auto" w:fill="auto"/>
            <w:vAlign w:val="center"/>
          </w:tcPr>
          <w:p w14:paraId="79CF290C" w14:textId="77777777" w:rsidR="00DC6DB5" w:rsidRPr="0078763D" w:rsidRDefault="00DC6DB5" w:rsidP="00781D8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B66A2BA" w14:textId="77777777" w:rsidR="00DC6DB5" w:rsidRPr="0078763D" w:rsidRDefault="00DC6DB5" w:rsidP="00781D8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4B7D8CAA" w14:textId="77777777" w:rsidR="00DC6DB5" w:rsidRPr="0078763D" w:rsidRDefault="00DC6DB5" w:rsidP="00781D8A">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C6DB5" w:rsidRPr="0078763D" w14:paraId="423D47A8" w14:textId="77777777" w:rsidTr="00563506">
        <w:trPr>
          <w:trHeight w:val="384"/>
        </w:trPr>
        <w:tc>
          <w:tcPr>
            <w:tcW w:w="3544" w:type="dxa"/>
            <w:vMerge/>
            <w:shd w:val="clear" w:color="auto" w:fill="auto"/>
          </w:tcPr>
          <w:p w14:paraId="14D79529" w14:textId="77777777" w:rsidR="00DC6DB5" w:rsidRPr="0078763D" w:rsidRDefault="00DC6DB5" w:rsidP="00781D8A">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D81F267" w14:textId="77777777" w:rsidR="00DC6DB5" w:rsidRPr="0078763D" w:rsidRDefault="00DC6DB5" w:rsidP="00781D8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6D3D2F35" w14:textId="1C57CDD6" w:rsidR="00DC6DB5" w:rsidRPr="0078763D" w:rsidRDefault="008837FD" w:rsidP="00781D8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14:paraId="5F4903A1" w14:textId="2A9145F6" w:rsidR="00DC6DB5" w:rsidRPr="0078763D" w:rsidRDefault="00D834B0" w:rsidP="00781D8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8837FD">
              <w:rPr>
                <w:rFonts w:ascii="TH SarabunIT๙" w:eastAsia="Times New Roman" w:hAnsi="TH SarabunIT๙" w:cs="TH SarabunIT๙" w:hint="cs"/>
                <w:b/>
                <w:bCs/>
                <w:sz w:val="32"/>
                <w:szCs w:val="32"/>
                <w:cs/>
              </w:rPr>
              <w:t>2</w:t>
            </w:r>
          </w:p>
        </w:tc>
        <w:tc>
          <w:tcPr>
            <w:tcW w:w="1134" w:type="dxa"/>
            <w:shd w:val="clear" w:color="auto" w:fill="auto"/>
          </w:tcPr>
          <w:p w14:paraId="0F1D2F9A" w14:textId="7F0D2772" w:rsidR="00DC6DB5" w:rsidRPr="0078763D" w:rsidRDefault="008837FD" w:rsidP="00781D8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14:paraId="6DB7E0F0" w14:textId="7DCFEDD0" w:rsidR="00DC6DB5" w:rsidRPr="0078763D" w:rsidRDefault="008837FD" w:rsidP="00781D8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r>
      <w:tr w:rsidR="00D97EA7" w:rsidRPr="0078763D" w14:paraId="19D94FFE" w14:textId="77777777" w:rsidTr="00D97EA7">
        <w:trPr>
          <w:trHeight w:val="801"/>
        </w:trPr>
        <w:tc>
          <w:tcPr>
            <w:tcW w:w="3544" w:type="dxa"/>
            <w:shd w:val="clear" w:color="auto" w:fill="auto"/>
          </w:tcPr>
          <w:p w14:paraId="535F0138" w14:textId="2627725F" w:rsidR="00D97EA7" w:rsidRPr="00DD20D0" w:rsidRDefault="00D97EA7" w:rsidP="00F61E31">
            <w:pPr>
              <w:spacing w:after="0" w:line="240" w:lineRule="auto"/>
              <w:rPr>
                <w:rFonts w:ascii="TH SarabunIT๙" w:eastAsia="Times New Roman" w:hAnsi="TH SarabunIT๙" w:cs="TH SarabunIT๙"/>
                <w:sz w:val="32"/>
                <w:szCs w:val="32"/>
              </w:rPr>
            </w:pPr>
            <w:r w:rsidRPr="00D97EA7">
              <w:rPr>
                <w:rFonts w:ascii="TH SarabunIT๙" w:eastAsia="Times New Roman" w:hAnsi="TH SarabunIT๙" w:cs="TH SarabunIT๙"/>
                <w:sz w:val="32"/>
                <w:szCs w:val="32"/>
                <w:cs/>
              </w:rPr>
              <w:t>ระดับความสำเร็จของการจัดทำตัวชี้วัด</w:t>
            </w:r>
            <w:r w:rsidRPr="00F61E31">
              <w:rPr>
                <w:rFonts w:ascii="TH SarabunIT๙" w:eastAsia="Times New Roman" w:hAnsi="TH SarabunIT๙" w:cs="TH SarabunIT๙"/>
                <w:spacing w:val="-6"/>
                <w:sz w:val="32"/>
                <w:szCs w:val="32"/>
                <w:cs/>
              </w:rPr>
              <w:t>และรายงานผลการประเมินประสิทธิภาพ</w:t>
            </w:r>
            <w:r w:rsidRPr="00D97EA7">
              <w:rPr>
                <w:rFonts w:ascii="TH SarabunIT๙" w:eastAsia="Times New Roman" w:hAnsi="TH SarabunIT๙" w:cs="TH SarabunIT๙"/>
                <w:sz w:val="32"/>
                <w:szCs w:val="32"/>
                <w:cs/>
              </w:rPr>
              <w:t>ในการปฏิบัติราชการและคำรับรอง</w:t>
            </w:r>
            <w:r w:rsidR="00F61E31">
              <w:rPr>
                <w:rFonts w:ascii="TH SarabunIT๙" w:eastAsia="Times New Roman" w:hAnsi="TH SarabunIT๙" w:cs="TH SarabunIT๙"/>
                <w:sz w:val="32"/>
                <w:szCs w:val="32"/>
              </w:rPr>
              <w:br/>
            </w:r>
            <w:r w:rsidRPr="00D97EA7">
              <w:rPr>
                <w:rFonts w:ascii="TH SarabunIT๙" w:eastAsia="Times New Roman" w:hAnsi="TH SarabunIT๙" w:cs="TH SarabunIT๙"/>
                <w:sz w:val="32"/>
                <w:szCs w:val="32"/>
                <w:cs/>
              </w:rPr>
              <w:t>การปฏิบัติราชการ ระดับสำนัก/กอง</w:t>
            </w:r>
          </w:p>
        </w:tc>
        <w:tc>
          <w:tcPr>
            <w:tcW w:w="992" w:type="dxa"/>
            <w:shd w:val="clear" w:color="auto" w:fill="auto"/>
          </w:tcPr>
          <w:p w14:paraId="7EBEAFDC" w14:textId="77777777" w:rsidR="00D97EA7" w:rsidRPr="0078763D" w:rsidRDefault="00D97EA7" w:rsidP="00781D8A">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14:paraId="746D880D" w14:textId="32A5B3C8" w:rsidR="00D97EA7" w:rsidRPr="00D97EA7" w:rsidRDefault="00D97EA7" w:rsidP="00781D8A">
            <w:pPr>
              <w:spacing w:line="240" w:lineRule="auto"/>
              <w:jc w:val="center"/>
              <w:rPr>
                <w:rFonts w:ascii="TH SarabunIT๙" w:hAnsi="TH SarabunIT๙" w:cs="TH SarabunIT๙"/>
                <w:sz w:val="32"/>
                <w:szCs w:val="32"/>
              </w:rPr>
            </w:pPr>
            <w:r w:rsidRPr="00D97EA7">
              <w:rPr>
                <w:rFonts w:ascii="TH SarabunIT๙" w:eastAsia="Tahoma" w:hAnsi="TH SarabunIT๙" w:cs="TH SarabunIT๙"/>
                <w:color w:val="000000" w:themeColor="text1"/>
                <w:kern w:val="24"/>
                <w:sz w:val="32"/>
                <w:szCs w:val="32"/>
              </w:rPr>
              <w:t>4.68</w:t>
            </w:r>
          </w:p>
        </w:tc>
        <w:tc>
          <w:tcPr>
            <w:tcW w:w="1134" w:type="dxa"/>
            <w:shd w:val="clear" w:color="auto" w:fill="auto"/>
          </w:tcPr>
          <w:p w14:paraId="290941C0" w14:textId="7A9394E2" w:rsidR="00D97EA7" w:rsidRPr="00D97EA7" w:rsidRDefault="00D97EA7" w:rsidP="00781D8A">
            <w:pPr>
              <w:spacing w:line="240" w:lineRule="auto"/>
              <w:jc w:val="center"/>
              <w:rPr>
                <w:rFonts w:ascii="TH SarabunIT๙" w:hAnsi="TH SarabunIT๙" w:cs="TH SarabunIT๙"/>
                <w:sz w:val="32"/>
                <w:szCs w:val="32"/>
              </w:rPr>
            </w:pPr>
            <w:r w:rsidRPr="00D97EA7">
              <w:rPr>
                <w:rFonts w:ascii="TH SarabunIT๙" w:eastAsia="Tahoma" w:hAnsi="TH SarabunIT๙" w:cs="TH SarabunIT๙"/>
                <w:color w:val="000000" w:themeColor="text1"/>
                <w:kern w:val="24"/>
                <w:sz w:val="32"/>
                <w:szCs w:val="32"/>
                <w:cs/>
              </w:rPr>
              <w:t>4.59</w:t>
            </w:r>
          </w:p>
        </w:tc>
        <w:tc>
          <w:tcPr>
            <w:tcW w:w="1134" w:type="dxa"/>
            <w:shd w:val="clear" w:color="auto" w:fill="auto"/>
          </w:tcPr>
          <w:p w14:paraId="632C334C" w14:textId="0E6CF9B4" w:rsidR="00D97EA7" w:rsidRPr="00D97EA7" w:rsidRDefault="00D97EA7" w:rsidP="00781D8A">
            <w:pPr>
              <w:spacing w:line="240" w:lineRule="auto"/>
              <w:jc w:val="center"/>
              <w:rPr>
                <w:rFonts w:ascii="TH SarabunIT๙" w:hAnsi="TH SarabunIT๙" w:cs="TH SarabunIT๙"/>
                <w:sz w:val="32"/>
                <w:szCs w:val="32"/>
              </w:rPr>
            </w:pPr>
            <w:r w:rsidRPr="00D97EA7">
              <w:rPr>
                <w:rFonts w:ascii="TH SarabunIT๙" w:eastAsia="Tahoma" w:hAnsi="TH SarabunIT๙" w:cs="TH SarabunIT๙"/>
                <w:color w:val="000000" w:themeColor="text1"/>
                <w:kern w:val="24"/>
                <w:sz w:val="32"/>
                <w:szCs w:val="32"/>
                <w:cs/>
              </w:rPr>
              <w:t>4.97</w:t>
            </w:r>
          </w:p>
        </w:tc>
        <w:tc>
          <w:tcPr>
            <w:tcW w:w="1134" w:type="dxa"/>
          </w:tcPr>
          <w:p w14:paraId="31B8CE91" w14:textId="6C4D1EC1" w:rsidR="00D97EA7" w:rsidRPr="00D97EA7" w:rsidRDefault="00D97EA7" w:rsidP="00781D8A">
            <w:pPr>
              <w:spacing w:line="240" w:lineRule="auto"/>
              <w:jc w:val="center"/>
              <w:rPr>
                <w:rFonts w:ascii="TH SarabunIT๙" w:hAnsi="TH SarabunIT๙" w:cs="TH SarabunIT๙"/>
                <w:sz w:val="32"/>
                <w:szCs w:val="32"/>
              </w:rPr>
            </w:pPr>
            <w:r w:rsidRPr="00D97EA7">
              <w:rPr>
                <w:rFonts w:ascii="TH SarabunIT๙" w:eastAsia="Tahoma" w:hAnsi="TH SarabunIT๙" w:cs="TH SarabunIT๙"/>
                <w:color w:val="000000" w:themeColor="text1"/>
                <w:kern w:val="24"/>
                <w:sz w:val="32"/>
                <w:szCs w:val="32"/>
                <w:cs/>
              </w:rPr>
              <w:t>4.94</w:t>
            </w:r>
          </w:p>
        </w:tc>
      </w:tr>
    </w:tbl>
    <w:p w14:paraId="40DE8968" w14:textId="77777777" w:rsidR="00D2120A" w:rsidRPr="00DD20D0" w:rsidRDefault="00642992" w:rsidP="00781D8A">
      <w:pPr>
        <w:spacing w:before="240" w:after="0" w:line="240" w:lineRule="auto"/>
        <w:rPr>
          <w:rFonts w:ascii="TH SarabunIT๙" w:eastAsia="Times New Roman" w:hAnsi="TH SarabunIT๙" w:cs="TH SarabunIT๙"/>
          <w:sz w:val="32"/>
          <w:szCs w:val="32"/>
        </w:rPr>
      </w:pPr>
      <w:r w:rsidRPr="00DD20D0">
        <w:rPr>
          <w:rFonts w:ascii="TH SarabunIT๙" w:hAnsi="TH SarabunIT๙" w:cs="TH SarabunIT๙"/>
          <w:b/>
          <w:bCs/>
          <w:sz w:val="32"/>
          <w:szCs w:val="32"/>
          <w:cs/>
        </w:rPr>
        <w:t>แหล่งข้อมูล / วิธีการจัดเก็บข้อมูล</w:t>
      </w:r>
      <w:r w:rsidRPr="00DD20D0">
        <w:rPr>
          <w:rFonts w:ascii="TH SarabunIT๙" w:hAnsi="TH SarabunIT๙" w:cs="TH SarabunIT๙"/>
          <w:b/>
          <w:bCs/>
          <w:sz w:val="32"/>
          <w:szCs w:val="32"/>
        </w:rPr>
        <w:t xml:space="preserve"> :</w:t>
      </w:r>
    </w:p>
    <w:p w14:paraId="344A3539" w14:textId="7C15DC50" w:rsidR="00642992" w:rsidRDefault="00642992" w:rsidP="00781D8A">
      <w:pPr>
        <w:spacing w:after="0" w:line="240" w:lineRule="auto"/>
        <w:ind w:firstLine="1134"/>
        <w:rPr>
          <w:rFonts w:ascii="TH SarabunIT๙" w:hAnsi="TH SarabunIT๙" w:cs="TH SarabunIT๙"/>
          <w:sz w:val="32"/>
          <w:szCs w:val="32"/>
        </w:rPr>
      </w:pPr>
      <w:r w:rsidRPr="00DD20D0">
        <w:rPr>
          <w:rFonts w:ascii="TH SarabunIT๙" w:hAnsi="TH SarabunIT๙" w:cs="TH SarabunIT๙" w:hint="cs"/>
          <w:sz w:val="32"/>
          <w:szCs w:val="32"/>
          <w:cs/>
        </w:rPr>
        <w:t>กลุ่มพัฒนาระบบบริหาร ดำเนินการให้เป็นไปตามขั้นตอนที่กำหนด</w:t>
      </w:r>
    </w:p>
    <w:p w14:paraId="6DB1F5C6" w14:textId="4AFA5D20" w:rsidR="00DD20D0" w:rsidRDefault="00DD20D0" w:rsidP="00781D8A">
      <w:pPr>
        <w:spacing w:after="0" w:line="240" w:lineRule="auto"/>
        <w:ind w:firstLine="1134"/>
        <w:rPr>
          <w:rFonts w:ascii="TH SarabunIT๙" w:hAnsi="TH SarabunIT๙" w:cs="TH SarabunIT๙"/>
          <w:sz w:val="32"/>
          <w:szCs w:val="32"/>
        </w:rPr>
      </w:pPr>
    </w:p>
    <w:p w14:paraId="01D36D0B" w14:textId="77777777" w:rsidR="00DD20D0" w:rsidRPr="00DD20D0" w:rsidRDefault="00DD20D0" w:rsidP="00642992">
      <w:pPr>
        <w:spacing w:after="0" w:line="240" w:lineRule="auto"/>
        <w:ind w:firstLine="1134"/>
        <w:rPr>
          <w:rFonts w:ascii="TH SarabunIT๙" w:eastAsia="Times New Roman" w:hAnsi="TH SarabunIT๙" w:cs="TH SarabunIT๙"/>
          <w:sz w:val="32"/>
          <w:szCs w:val="32"/>
        </w:rPr>
        <w:sectPr w:rsidR="00DD20D0" w:rsidRPr="00DD20D0">
          <w:pgSz w:w="11906" w:h="16838"/>
          <w:pgMar w:top="1440" w:right="1440" w:bottom="1440" w:left="1440" w:header="708" w:footer="708" w:gutter="0"/>
          <w:cols w:space="708"/>
          <w:docGrid w:linePitch="360"/>
        </w:sectPr>
      </w:pPr>
    </w:p>
    <w:p w14:paraId="1DE88867" w14:textId="5CFC2809" w:rsidR="00B341D4" w:rsidRDefault="006B0168" w:rsidP="009139F0">
      <w:pPr>
        <w:pStyle w:val="Heading2"/>
        <w:tabs>
          <w:tab w:val="left" w:pos="1276"/>
        </w:tabs>
        <w:spacing w:before="120" w:after="120" w:line="240" w:lineRule="auto"/>
        <w:rPr>
          <w:rFonts w:ascii="TH SarabunIT๙" w:hAnsi="TH SarabunIT๙" w:cs="TH SarabunIT๙"/>
          <w:color w:val="auto"/>
          <w:sz w:val="32"/>
          <w:szCs w:val="32"/>
        </w:rPr>
      </w:pPr>
      <w:r w:rsidRPr="0078763D">
        <w:rPr>
          <w:rFonts w:ascii="TH SarabunIT๙" w:eastAsia="Times New Roman" w:hAnsi="TH SarabunIT๙" w:cs="TH SarabunIT๙"/>
          <w:color w:val="auto"/>
          <w:spacing w:val="6"/>
          <w:sz w:val="32"/>
          <w:szCs w:val="32"/>
          <w:cs/>
        </w:rPr>
        <w:lastRenderedPageBreak/>
        <w:t xml:space="preserve">ตัวชี้วัดที่ </w:t>
      </w:r>
      <w:r w:rsidR="000C2C81">
        <w:rPr>
          <w:rFonts w:ascii="TH SarabunIT๙" w:eastAsia="Times New Roman" w:hAnsi="TH SarabunIT๙" w:cs="TH SarabunIT๙"/>
          <w:color w:val="auto"/>
          <w:spacing w:val="6"/>
          <w:sz w:val="32"/>
          <w:szCs w:val="32"/>
        </w:rPr>
        <w:t>3</w:t>
      </w:r>
      <w:r w:rsidRPr="0078763D">
        <w:rPr>
          <w:rFonts w:ascii="TH SarabunIT๙" w:eastAsia="Times New Roman" w:hAnsi="TH SarabunIT๙" w:cs="TH SarabunIT๙" w:hint="cs"/>
          <w:color w:val="auto"/>
          <w:spacing w:val="6"/>
          <w:sz w:val="32"/>
          <w:szCs w:val="32"/>
          <w:cs/>
        </w:rPr>
        <w:tab/>
      </w:r>
      <w:r w:rsidR="000C2C81" w:rsidRPr="000C2C81">
        <w:rPr>
          <w:rFonts w:ascii="TH SarabunIT๙" w:hAnsi="TH SarabunIT๙" w:cs="TH SarabunIT๙"/>
          <w:color w:val="auto"/>
          <w:sz w:val="32"/>
          <w:szCs w:val="32"/>
          <w:cs/>
        </w:rPr>
        <w:t>ระดับความสำเร็จของการพัฒนาคุณภาพการบริหารจัดการภาครัฐ</w:t>
      </w:r>
      <w:r w:rsidR="000C2C81" w:rsidRPr="000C2C81">
        <w:rPr>
          <w:rFonts w:ascii="TH SarabunIT๙" w:hAnsi="TH SarabunIT๙" w:cs="TH SarabunIT๙"/>
          <w:color w:val="auto"/>
          <w:sz w:val="32"/>
          <w:szCs w:val="32"/>
        </w:rPr>
        <w:t xml:space="preserve"> </w:t>
      </w:r>
      <w:r w:rsidR="000C2C81" w:rsidRPr="000C2C81">
        <w:rPr>
          <w:rFonts w:ascii="TH SarabunIT๙" w:hAnsi="TH SarabunIT๙" w:cs="TH SarabunIT๙"/>
          <w:color w:val="auto"/>
          <w:sz w:val="32"/>
          <w:szCs w:val="32"/>
          <w:cs/>
        </w:rPr>
        <w:t>(</w:t>
      </w:r>
      <w:r w:rsidR="000C2C81" w:rsidRPr="000C2C81">
        <w:rPr>
          <w:rFonts w:ascii="TH SarabunIT๙" w:hAnsi="TH SarabunIT๙" w:cs="TH SarabunIT๙"/>
          <w:color w:val="auto"/>
          <w:sz w:val="32"/>
          <w:szCs w:val="32"/>
        </w:rPr>
        <w:t>PMQA 4.0)</w:t>
      </w:r>
    </w:p>
    <w:p w14:paraId="7CC58FD6" w14:textId="77777777" w:rsidR="006B0168" w:rsidRPr="00B341D4" w:rsidRDefault="006B0168" w:rsidP="009139F0">
      <w:pPr>
        <w:spacing w:before="120" w:after="120" w:line="240" w:lineRule="auto"/>
        <w:rPr>
          <w:rFonts w:ascii="TH SarabunIT๙" w:hAnsi="TH SarabunIT๙" w:cs="TH SarabunIT๙"/>
          <w:b/>
          <w:bCs/>
          <w:color w:val="000000"/>
          <w:spacing w:val="6"/>
          <w:sz w:val="32"/>
          <w:szCs w:val="32"/>
          <w:cs/>
        </w:rPr>
      </w:pPr>
      <w:r w:rsidRPr="00B341D4">
        <w:rPr>
          <w:rFonts w:ascii="TH SarabunIT๙" w:hAnsi="TH SarabunIT๙" w:cs="TH SarabunIT๙"/>
          <w:b/>
          <w:bCs/>
          <w:sz w:val="32"/>
          <w:szCs w:val="32"/>
          <w:cs/>
        </w:rPr>
        <w:t xml:space="preserve">หน่วยวัด   </w:t>
      </w:r>
      <w:r w:rsidRPr="00B341D4">
        <w:rPr>
          <w:rFonts w:ascii="TH SarabunIT๙" w:hAnsi="TH SarabunIT๙" w:cs="TH SarabunIT๙"/>
          <w:b/>
          <w:bCs/>
          <w:sz w:val="32"/>
          <w:szCs w:val="32"/>
        </w:rPr>
        <w:t>:</w:t>
      </w:r>
      <w:r w:rsidRPr="00B341D4">
        <w:rPr>
          <w:rFonts w:ascii="TH SarabunIT๙" w:hAnsi="TH SarabunIT๙" w:cs="TH SarabunIT๙"/>
          <w:b/>
          <w:bCs/>
          <w:sz w:val="32"/>
          <w:szCs w:val="32"/>
          <w:cs/>
        </w:rPr>
        <w:t xml:space="preserve">   </w:t>
      </w:r>
      <w:r w:rsidRPr="00B341D4">
        <w:rPr>
          <w:rFonts w:ascii="TH SarabunIT๙" w:hAnsi="TH SarabunIT๙" w:cs="TH SarabunIT๙"/>
          <w:b/>
          <w:bCs/>
          <w:color w:val="000000"/>
          <w:spacing w:val="6"/>
          <w:sz w:val="32"/>
          <w:szCs w:val="32"/>
          <w:cs/>
        </w:rPr>
        <w:t>ระดับ</w:t>
      </w:r>
    </w:p>
    <w:p w14:paraId="422BFC54" w14:textId="2F348D60" w:rsidR="006B0168" w:rsidRPr="0078763D" w:rsidRDefault="006B0168" w:rsidP="009139F0">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sidR="000C2C81">
        <w:rPr>
          <w:rFonts w:ascii="TH SarabunIT๙" w:eastAsia="Times New Roman" w:hAnsi="TH SarabunIT๙" w:cs="TH SarabunIT๙"/>
          <w:b/>
          <w:bCs/>
          <w:sz w:val="32"/>
          <w:szCs w:val="32"/>
        </w:rPr>
        <w:t>20</w:t>
      </w:r>
    </w:p>
    <w:p w14:paraId="2C7BF876" w14:textId="77777777" w:rsidR="006B0168" w:rsidRPr="0078763D" w:rsidRDefault="006B0168" w:rsidP="009139F0">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144F042A" w14:textId="77777777" w:rsidR="00380CBD" w:rsidRPr="00380CBD" w:rsidRDefault="00234CEE" w:rsidP="009139F0">
      <w:pPr>
        <w:pStyle w:val="ListParagraph"/>
        <w:numPr>
          <w:ilvl w:val="0"/>
          <w:numId w:val="13"/>
        </w:numPr>
        <w:tabs>
          <w:tab w:val="left" w:pos="1276"/>
        </w:tabs>
        <w:ind w:left="0" w:right="-34" w:firstLine="993"/>
        <w:contextualSpacing w:val="0"/>
        <w:jc w:val="thaiDistribute"/>
        <w:rPr>
          <w:rFonts w:ascii="TH SarabunIT๙" w:hAnsi="TH SarabunIT๙" w:cs="TH SarabunIT๙"/>
          <w:sz w:val="32"/>
          <w:szCs w:val="32"/>
        </w:rPr>
      </w:pPr>
      <w:r w:rsidRPr="00234CEE">
        <w:rPr>
          <w:rFonts w:ascii="TH SarabunIT๙" w:hAnsi="TH SarabunIT๙" w:cs="TH SarabunIT๙"/>
          <w:spacing w:val="-8"/>
          <w:sz w:val="32"/>
          <w:szCs w:val="32"/>
          <w:cs/>
        </w:rPr>
        <w:t xml:space="preserve">การพัฒนาคุณภาพการบริหารจัดการภาครัฐ หมายถึง การดำเนินกิจกรรมภายใต้ เกณฑ์ </w:t>
      </w:r>
      <w:r w:rsidRPr="00234CEE">
        <w:rPr>
          <w:rFonts w:ascii="TH SarabunIT๙" w:hAnsi="TH SarabunIT๙" w:cs="TH SarabunIT๙"/>
          <w:spacing w:val="-8"/>
          <w:sz w:val="32"/>
          <w:szCs w:val="32"/>
        </w:rPr>
        <w:t xml:space="preserve">PMQA </w:t>
      </w:r>
      <w:r w:rsidRPr="00234CEE">
        <w:rPr>
          <w:rFonts w:ascii="TH SarabunIT๙" w:hAnsi="TH SarabunIT๙" w:cs="TH SarabunIT๙"/>
          <w:spacing w:val="-8"/>
          <w:sz w:val="32"/>
          <w:szCs w:val="32"/>
          <w:cs/>
        </w:rPr>
        <w:t>4.0 ที่ทำให้หน่วยงานมีการพัฒนาไปสู่ระบบราชการ 4.0</w:t>
      </w:r>
    </w:p>
    <w:p w14:paraId="416E50C7" w14:textId="35639E8F" w:rsidR="00380CBD" w:rsidRPr="00380CBD" w:rsidRDefault="00380CBD" w:rsidP="009139F0">
      <w:pPr>
        <w:pStyle w:val="ListParagraph"/>
        <w:numPr>
          <w:ilvl w:val="0"/>
          <w:numId w:val="13"/>
        </w:numPr>
        <w:tabs>
          <w:tab w:val="left" w:pos="1276"/>
        </w:tabs>
        <w:ind w:left="0" w:right="-34" w:firstLine="993"/>
        <w:contextualSpacing w:val="0"/>
        <w:jc w:val="thaiDistribute"/>
        <w:rPr>
          <w:rFonts w:ascii="TH SarabunIT๙" w:hAnsi="TH SarabunIT๙" w:cs="TH SarabunIT๙"/>
          <w:sz w:val="32"/>
          <w:szCs w:val="32"/>
        </w:rPr>
      </w:pPr>
      <w:r w:rsidRPr="00380CBD">
        <w:rPr>
          <w:rFonts w:ascii="TH SarabunIT๙" w:hAnsi="TH SarabunIT๙" w:cs="TH SarabunIT๙"/>
          <w:sz w:val="32"/>
          <w:szCs w:val="32"/>
        </w:rPr>
        <w:t>PMQA 4.0</w:t>
      </w:r>
      <w:r w:rsidRPr="00380CBD">
        <w:rPr>
          <w:rFonts w:ascii="TH SarabunIT๙" w:hAnsi="TH SarabunIT๙" w:cs="TH SarabunIT๙"/>
          <w:sz w:val="32"/>
          <w:szCs w:val="32"/>
          <w:cs/>
        </w:rPr>
        <w:t xml:space="preserve"> หมายถึง เครื่องมือการประเมินระบบการบริหารของส่วนราชการในเชิงบูรณาการ เพื่อเชื่อมโยงยุทธศาสตร์ของส่วนราชการกับเป้าหมายและทิศทางการพัฒนาของประเทศโดยมีวัตถุประสงค์ เพื่อเป็นแนวทางให้หน่วยงานภาครัฐพัฒนาไปสู่ระบบราชการ </w:t>
      </w:r>
      <w:r w:rsidRPr="00380CBD">
        <w:rPr>
          <w:rFonts w:ascii="TH SarabunIT๙" w:hAnsi="TH SarabunIT๙" w:cs="TH SarabunIT๙"/>
          <w:sz w:val="32"/>
          <w:szCs w:val="32"/>
        </w:rPr>
        <w:t>4.0</w:t>
      </w:r>
    </w:p>
    <w:p w14:paraId="2940F6D6" w14:textId="6FD7B602" w:rsidR="006B0168" w:rsidRPr="00380CBD" w:rsidRDefault="006B0168" w:rsidP="009139F0">
      <w:pPr>
        <w:pStyle w:val="ListParagraph"/>
        <w:tabs>
          <w:tab w:val="left" w:pos="1276"/>
        </w:tabs>
        <w:spacing w:before="240" w:after="120"/>
        <w:ind w:left="0" w:right="-34"/>
        <w:contextualSpacing w:val="0"/>
        <w:jc w:val="thaiDistribute"/>
        <w:rPr>
          <w:rFonts w:ascii="TH SarabunIT๙" w:hAnsi="TH SarabunIT๙" w:cs="TH SarabunIT๙"/>
          <w:sz w:val="32"/>
          <w:szCs w:val="32"/>
        </w:rPr>
      </w:pPr>
      <w:r w:rsidRPr="00380CBD">
        <w:rPr>
          <w:rFonts w:ascii="TH SarabunIT๙" w:hAnsi="TH SarabunIT๙" w:cs="TH SarabunIT๙"/>
          <w:b/>
          <w:bCs/>
          <w:sz w:val="32"/>
          <w:szCs w:val="32"/>
          <w:cs/>
        </w:rPr>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6926"/>
      </w:tblGrid>
      <w:tr w:rsidR="003F4286" w:rsidRPr="002139E7" w14:paraId="60089519" w14:textId="77777777" w:rsidTr="00E90324">
        <w:tc>
          <w:tcPr>
            <w:tcW w:w="1559" w:type="dxa"/>
            <w:shd w:val="clear" w:color="auto" w:fill="auto"/>
          </w:tcPr>
          <w:p w14:paraId="3C4A32CE" w14:textId="77777777" w:rsidR="003F4286" w:rsidRPr="002139E7" w:rsidRDefault="003F4286" w:rsidP="009139F0">
            <w:pPr>
              <w:tabs>
                <w:tab w:val="left" w:pos="900"/>
              </w:tabs>
              <w:spacing w:after="0" w:line="240" w:lineRule="auto"/>
              <w:jc w:val="center"/>
              <w:rPr>
                <w:rFonts w:ascii="TH SarabunIT๙" w:hAnsi="TH SarabunIT๙" w:cs="TH SarabunIT๙"/>
                <w:b/>
                <w:bCs/>
                <w:sz w:val="32"/>
                <w:szCs w:val="32"/>
                <w:cs/>
              </w:rPr>
            </w:pPr>
            <w:r w:rsidRPr="002139E7">
              <w:rPr>
                <w:rFonts w:ascii="TH SarabunIT๙" w:hAnsi="TH SarabunIT๙" w:cs="TH SarabunIT๙"/>
                <w:b/>
                <w:bCs/>
                <w:sz w:val="32"/>
                <w:szCs w:val="32"/>
                <w:cs/>
              </w:rPr>
              <w:t>ระดับคะแนน</w:t>
            </w:r>
          </w:p>
        </w:tc>
        <w:tc>
          <w:tcPr>
            <w:tcW w:w="6946" w:type="dxa"/>
            <w:shd w:val="clear" w:color="auto" w:fill="auto"/>
          </w:tcPr>
          <w:p w14:paraId="058BD21F" w14:textId="77777777" w:rsidR="003F4286" w:rsidRPr="002139E7" w:rsidRDefault="003F4286" w:rsidP="009139F0">
            <w:pPr>
              <w:tabs>
                <w:tab w:val="left" w:pos="900"/>
              </w:tabs>
              <w:spacing w:after="0" w:line="240" w:lineRule="auto"/>
              <w:jc w:val="center"/>
              <w:rPr>
                <w:rFonts w:ascii="TH SarabunIT๙" w:hAnsi="TH SarabunIT๙" w:cs="TH SarabunIT๙"/>
                <w:b/>
                <w:bCs/>
                <w:sz w:val="32"/>
                <w:szCs w:val="32"/>
              </w:rPr>
            </w:pPr>
            <w:r w:rsidRPr="002139E7">
              <w:rPr>
                <w:rFonts w:ascii="TH SarabunIT๙" w:hAnsi="TH SarabunIT๙" w:cs="TH SarabunIT๙"/>
                <w:b/>
                <w:bCs/>
                <w:sz w:val="32"/>
                <w:szCs w:val="32"/>
                <w:cs/>
              </w:rPr>
              <w:t>เกณฑ์การให้คะแนน</w:t>
            </w:r>
          </w:p>
        </w:tc>
      </w:tr>
      <w:tr w:rsidR="00364376" w:rsidRPr="002139E7" w14:paraId="38A218D8" w14:textId="77777777" w:rsidTr="00E90324">
        <w:tc>
          <w:tcPr>
            <w:tcW w:w="1559" w:type="dxa"/>
            <w:shd w:val="clear" w:color="auto" w:fill="auto"/>
          </w:tcPr>
          <w:p w14:paraId="444CD5DF" w14:textId="77777777" w:rsidR="00364376" w:rsidRPr="002139E7" w:rsidRDefault="00364376" w:rsidP="009139F0">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w:t>
            </w:r>
          </w:p>
        </w:tc>
        <w:tc>
          <w:tcPr>
            <w:tcW w:w="6946" w:type="dxa"/>
            <w:shd w:val="clear" w:color="auto" w:fill="auto"/>
          </w:tcPr>
          <w:p w14:paraId="59E6B1BF" w14:textId="77777777" w:rsidR="00634B9E" w:rsidRDefault="00634B9E" w:rsidP="009139F0">
            <w:pPr>
              <w:spacing w:after="0" w:line="240" w:lineRule="auto"/>
              <w:rPr>
                <w:rFonts w:ascii="TH SarabunIT๙" w:hAnsi="TH SarabunIT๙" w:cs="TH SarabunIT๙"/>
                <w:sz w:val="32"/>
                <w:szCs w:val="32"/>
              </w:rPr>
            </w:pPr>
            <w:r w:rsidRPr="00634B9E">
              <w:rPr>
                <w:rFonts w:ascii="TH SarabunIT๙" w:hAnsi="TH SarabunIT๙" w:cs="TH SarabunIT๙"/>
                <w:sz w:val="32"/>
                <w:szCs w:val="32"/>
                <w:cs/>
              </w:rPr>
              <w:t xml:space="preserve">จัดทำแผนพัฒนาองค์การสู่การเป็นระบบราชการ 4.0 ประจำปี 2566 </w:t>
            </w:r>
            <w:r>
              <w:rPr>
                <w:rFonts w:ascii="TH SarabunIT๙" w:hAnsi="TH SarabunIT๙" w:cs="TH SarabunIT๙"/>
                <w:sz w:val="32"/>
                <w:szCs w:val="32"/>
              </w:rPr>
              <w:br/>
            </w:r>
            <w:r w:rsidRPr="00634B9E">
              <w:rPr>
                <w:rFonts w:ascii="TH SarabunIT๙" w:hAnsi="TH SarabunIT๙" w:cs="TH SarabunIT๙"/>
                <w:sz w:val="32"/>
                <w:szCs w:val="32"/>
                <w:cs/>
              </w:rPr>
              <w:t>กรมฝนหลวงและการบินเกษตร และแผนได้รับความเห็นชอบภายในเดือนธันวาคม 2565</w:t>
            </w:r>
          </w:p>
          <w:p w14:paraId="1B020C64" w14:textId="7C40B82E" w:rsidR="00FF322E" w:rsidRPr="001360B7" w:rsidRDefault="00FF322E" w:rsidP="009139F0">
            <w:pPr>
              <w:spacing w:after="0" w:line="240" w:lineRule="auto"/>
              <w:rPr>
                <w:rFonts w:ascii="TH SarabunIT๙" w:hAnsi="TH SarabunIT๙" w:cs="TH SarabunIT๙"/>
                <w:sz w:val="32"/>
                <w:szCs w:val="32"/>
              </w:rPr>
            </w:pPr>
            <w:r w:rsidRPr="001360B7">
              <w:rPr>
                <w:rFonts w:ascii="TH SarabunIT๙" w:hAnsi="TH SarabunIT๙" w:cs="TH SarabunIT๙"/>
                <w:sz w:val="32"/>
                <w:szCs w:val="32"/>
                <w:u w:val="single"/>
                <w:cs/>
              </w:rPr>
              <w:t>เงื่อนไข</w:t>
            </w:r>
            <w:r w:rsidRPr="001360B7">
              <w:rPr>
                <w:rFonts w:ascii="TH SarabunIT๙" w:hAnsi="TH SarabunIT๙" w:cs="TH SarabunIT๙"/>
                <w:sz w:val="32"/>
                <w:szCs w:val="32"/>
                <w:cs/>
              </w:rPr>
              <w:t xml:space="preserve">  ดำเนินการล่าช้า ปรับลด 0.</w:t>
            </w:r>
            <w:r w:rsidRPr="001360B7">
              <w:rPr>
                <w:rFonts w:ascii="TH SarabunIT๙" w:hAnsi="TH SarabunIT๙" w:cs="TH SarabunIT๙" w:hint="cs"/>
                <w:sz w:val="32"/>
                <w:szCs w:val="32"/>
                <w:cs/>
              </w:rPr>
              <w:t>2</w:t>
            </w:r>
            <w:r w:rsidRPr="001360B7">
              <w:rPr>
                <w:rFonts w:ascii="TH SarabunIT๙" w:hAnsi="TH SarabunIT๙" w:cs="TH SarabunIT๙"/>
                <w:sz w:val="32"/>
                <w:szCs w:val="32"/>
                <w:cs/>
              </w:rPr>
              <w:t xml:space="preserve"> คะแนน</w:t>
            </w:r>
          </w:p>
        </w:tc>
      </w:tr>
      <w:tr w:rsidR="00364376" w:rsidRPr="002139E7" w14:paraId="2B38E9E8" w14:textId="77777777" w:rsidTr="00E90324">
        <w:tc>
          <w:tcPr>
            <w:tcW w:w="1559" w:type="dxa"/>
            <w:shd w:val="clear" w:color="auto" w:fill="auto"/>
          </w:tcPr>
          <w:p w14:paraId="3D9FD901" w14:textId="77777777" w:rsidR="00364376" w:rsidRPr="002139E7" w:rsidRDefault="00364376" w:rsidP="009139F0">
            <w:pPr>
              <w:tabs>
                <w:tab w:val="left" w:pos="900"/>
              </w:tabs>
              <w:spacing w:after="0" w:line="240" w:lineRule="auto"/>
              <w:jc w:val="center"/>
              <w:rPr>
                <w:rFonts w:ascii="TH SarabunIT๙" w:hAnsi="TH SarabunIT๙" w:cs="TH SarabunIT๙"/>
                <w:sz w:val="32"/>
                <w:szCs w:val="32"/>
              </w:rPr>
            </w:pPr>
            <w:r w:rsidRPr="002139E7">
              <w:rPr>
                <w:rFonts w:ascii="TH SarabunIT๙" w:hAnsi="TH SarabunIT๙" w:cs="TH SarabunIT๙"/>
                <w:sz w:val="32"/>
                <w:szCs w:val="32"/>
              </w:rPr>
              <w:t>2</w:t>
            </w:r>
          </w:p>
        </w:tc>
        <w:tc>
          <w:tcPr>
            <w:tcW w:w="6946" w:type="dxa"/>
            <w:shd w:val="clear" w:color="auto" w:fill="auto"/>
          </w:tcPr>
          <w:p w14:paraId="3854E098" w14:textId="7CADB698" w:rsidR="00136A12" w:rsidRPr="001360B7" w:rsidRDefault="00136A12" w:rsidP="009139F0">
            <w:pPr>
              <w:spacing w:after="0" w:line="240" w:lineRule="auto"/>
              <w:rPr>
                <w:rFonts w:ascii="TH SarabunIT๙" w:hAnsi="TH SarabunIT๙" w:cs="TH SarabunIT๙"/>
                <w:color w:val="000000"/>
                <w:sz w:val="32"/>
                <w:szCs w:val="32"/>
              </w:rPr>
            </w:pPr>
            <w:r w:rsidRPr="00136A12">
              <w:rPr>
                <w:rFonts w:ascii="TH SarabunIT๙" w:hAnsi="TH SarabunIT๙" w:cs="TH SarabunIT๙"/>
                <w:color w:val="000000"/>
                <w:sz w:val="32"/>
                <w:szCs w:val="32"/>
                <w:cs/>
              </w:rPr>
              <w:t>จัดทำรายละเอียดในการสมัครขอรับรางวัลภาครัฐ  ส่งสำนักงาน ก.พ.ร. ภายในระยะเวลาที่กำหนด</w:t>
            </w:r>
          </w:p>
        </w:tc>
      </w:tr>
      <w:tr w:rsidR="00364376" w:rsidRPr="002139E7" w14:paraId="6A873FEC" w14:textId="77777777" w:rsidTr="00E90324">
        <w:tc>
          <w:tcPr>
            <w:tcW w:w="1559" w:type="dxa"/>
            <w:shd w:val="clear" w:color="auto" w:fill="auto"/>
          </w:tcPr>
          <w:p w14:paraId="41723615" w14:textId="77777777" w:rsidR="00364376" w:rsidRPr="002139E7" w:rsidRDefault="00364376" w:rsidP="009139F0">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3</w:t>
            </w:r>
          </w:p>
        </w:tc>
        <w:tc>
          <w:tcPr>
            <w:tcW w:w="6946" w:type="dxa"/>
            <w:shd w:val="clear" w:color="auto" w:fill="auto"/>
          </w:tcPr>
          <w:p w14:paraId="0DD06A04" w14:textId="77777777" w:rsidR="00136A12" w:rsidRPr="00136A12" w:rsidRDefault="00136A12" w:rsidP="009139F0">
            <w:pPr>
              <w:spacing w:after="0" w:line="240" w:lineRule="auto"/>
              <w:rPr>
                <w:rFonts w:ascii="TH SarabunIT๙" w:eastAsia="Calibri" w:hAnsi="TH SarabunIT๙" w:cs="TH SarabunIT๙"/>
                <w:sz w:val="32"/>
                <w:szCs w:val="32"/>
              </w:rPr>
            </w:pPr>
            <w:r w:rsidRPr="00136A12">
              <w:rPr>
                <w:rFonts w:ascii="TH SarabunIT๙" w:eastAsia="Calibri" w:hAnsi="TH SarabunIT๙" w:cs="TH SarabunIT๙"/>
                <w:sz w:val="32"/>
                <w:szCs w:val="32"/>
                <w:cs/>
              </w:rPr>
              <w:t xml:space="preserve">ติดตามและรายงานผลการดำเนินงานตามแผนพัฒนาองค์การ ประจำปี 2566 </w:t>
            </w:r>
          </w:p>
          <w:p w14:paraId="0F7FE6FC" w14:textId="77777777" w:rsidR="00541BE3" w:rsidRPr="00136A12" w:rsidRDefault="00DB6173" w:rsidP="009139F0">
            <w:pPr>
              <w:numPr>
                <w:ilvl w:val="0"/>
                <w:numId w:val="14"/>
              </w:numPr>
              <w:tabs>
                <w:tab w:val="clear" w:pos="720"/>
              </w:tabs>
              <w:spacing w:after="0" w:line="240" w:lineRule="auto"/>
              <w:ind w:left="485" w:hanging="219"/>
              <w:rPr>
                <w:rFonts w:ascii="TH SarabunIT๙" w:eastAsia="Calibri" w:hAnsi="TH SarabunIT๙" w:cs="TH SarabunIT๙"/>
                <w:sz w:val="32"/>
                <w:szCs w:val="32"/>
              </w:rPr>
            </w:pPr>
            <w:r w:rsidRPr="00136A12">
              <w:rPr>
                <w:rFonts w:ascii="TH SarabunIT๙" w:eastAsia="Calibri" w:hAnsi="TH SarabunIT๙" w:cs="TH SarabunIT๙"/>
                <w:sz w:val="32"/>
                <w:szCs w:val="32"/>
                <w:cs/>
              </w:rPr>
              <w:t>รอบ 6 เดือน ภายในเดือนเมษายน 2566</w:t>
            </w:r>
          </w:p>
          <w:p w14:paraId="38CD089F" w14:textId="77777777" w:rsidR="00541BE3" w:rsidRPr="00136A12" w:rsidRDefault="00DB6173" w:rsidP="009139F0">
            <w:pPr>
              <w:numPr>
                <w:ilvl w:val="0"/>
                <w:numId w:val="14"/>
              </w:numPr>
              <w:tabs>
                <w:tab w:val="clear" w:pos="720"/>
              </w:tabs>
              <w:spacing w:after="0" w:line="240" w:lineRule="auto"/>
              <w:ind w:left="485" w:hanging="219"/>
              <w:rPr>
                <w:rFonts w:ascii="TH SarabunIT๙" w:eastAsia="Calibri" w:hAnsi="TH SarabunIT๙" w:cs="TH SarabunIT๙"/>
                <w:sz w:val="32"/>
                <w:szCs w:val="32"/>
              </w:rPr>
            </w:pPr>
            <w:r w:rsidRPr="00136A12">
              <w:rPr>
                <w:rFonts w:ascii="TH SarabunIT๙" w:eastAsia="Calibri" w:hAnsi="TH SarabunIT๙" w:cs="TH SarabunIT๙"/>
                <w:sz w:val="32"/>
                <w:szCs w:val="32"/>
                <w:cs/>
              </w:rPr>
              <w:t>รอบ 9 เดือน ภายในเดือนมิถุนายน 2566</w:t>
            </w:r>
          </w:p>
          <w:p w14:paraId="2CD082A5" w14:textId="77777777" w:rsidR="00541BE3" w:rsidRPr="00136A12" w:rsidRDefault="00DB6173" w:rsidP="009139F0">
            <w:pPr>
              <w:numPr>
                <w:ilvl w:val="0"/>
                <w:numId w:val="14"/>
              </w:numPr>
              <w:tabs>
                <w:tab w:val="clear" w:pos="720"/>
              </w:tabs>
              <w:spacing w:after="0" w:line="240" w:lineRule="auto"/>
              <w:ind w:left="485" w:hanging="219"/>
              <w:rPr>
                <w:rFonts w:ascii="TH SarabunIT๙" w:eastAsia="Calibri" w:hAnsi="TH SarabunIT๙" w:cs="TH SarabunIT๙"/>
                <w:sz w:val="32"/>
                <w:szCs w:val="32"/>
              </w:rPr>
            </w:pPr>
            <w:r w:rsidRPr="00136A12">
              <w:rPr>
                <w:rFonts w:ascii="TH SarabunIT๙" w:eastAsia="Calibri" w:hAnsi="TH SarabunIT๙" w:cs="TH SarabunIT๙"/>
                <w:sz w:val="32"/>
                <w:szCs w:val="32"/>
                <w:cs/>
              </w:rPr>
              <w:t>รอบ 12 เดือน ภายในเดือนกันยายน 2566</w:t>
            </w:r>
          </w:p>
          <w:p w14:paraId="4F5E2A3D" w14:textId="17D53E25" w:rsidR="00FF322E" w:rsidRPr="001360B7" w:rsidRDefault="00FF322E" w:rsidP="009139F0">
            <w:pPr>
              <w:spacing w:after="0" w:line="240" w:lineRule="auto"/>
              <w:rPr>
                <w:rFonts w:ascii="TH SarabunIT๙" w:eastAsia="Calibri" w:hAnsi="TH SarabunIT๙" w:cs="TH SarabunIT๙"/>
                <w:sz w:val="32"/>
                <w:szCs w:val="32"/>
                <w:cs/>
              </w:rPr>
            </w:pPr>
            <w:r w:rsidRPr="001360B7">
              <w:rPr>
                <w:rFonts w:ascii="TH SarabunIT๙" w:hAnsi="TH SarabunIT๙" w:cs="TH SarabunIT๙"/>
                <w:sz w:val="32"/>
                <w:szCs w:val="32"/>
                <w:u w:val="single"/>
                <w:cs/>
              </w:rPr>
              <w:t>เงื่อนไข</w:t>
            </w:r>
            <w:r w:rsidRPr="001360B7">
              <w:rPr>
                <w:rFonts w:ascii="TH SarabunIT๙" w:hAnsi="TH SarabunIT๙" w:cs="TH SarabunIT๙"/>
                <w:sz w:val="32"/>
                <w:szCs w:val="32"/>
                <w:cs/>
              </w:rPr>
              <w:t xml:space="preserve">  ดำเนินการล่าช้า ปรับลด 0.03 คะแนนต่อวันทำการ</w:t>
            </w:r>
          </w:p>
        </w:tc>
      </w:tr>
      <w:tr w:rsidR="00364376" w:rsidRPr="002139E7" w14:paraId="51852B66" w14:textId="77777777" w:rsidTr="00E90324">
        <w:trPr>
          <w:trHeight w:val="70"/>
        </w:trPr>
        <w:tc>
          <w:tcPr>
            <w:tcW w:w="1559" w:type="dxa"/>
            <w:shd w:val="clear" w:color="auto" w:fill="auto"/>
          </w:tcPr>
          <w:p w14:paraId="61AC31CD" w14:textId="77777777" w:rsidR="00364376" w:rsidRPr="002139E7" w:rsidRDefault="00364376" w:rsidP="009139F0">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4</w:t>
            </w:r>
          </w:p>
        </w:tc>
        <w:tc>
          <w:tcPr>
            <w:tcW w:w="6946" w:type="dxa"/>
            <w:shd w:val="clear" w:color="auto" w:fill="auto"/>
          </w:tcPr>
          <w:p w14:paraId="2538AEA9" w14:textId="77777777" w:rsidR="00C703F4" w:rsidRPr="00C703F4" w:rsidRDefault="00C703F4" w:rsidP="009139F0">
            <w:pPr>
              <w:spacing w:after="0" w:line="240" w:lineRule="auto"/>
              <w:rPr>
                <w:rFonts w:ascii="TH SarabunIT๙" w:hAnsi="TH SarabunIT๙" w:cs="TH SarabunIT๙"/>
                <w:sz w:val="32"/>
                <w:szCs w:val="32"/>
              </w:rPr>
            </w:pPr>
            <w:r w:rsidRPr="00C703F4">
              <w:rPr>
                <w:rFonts w:ascii="TH SarabunIT๙" w:hAnsi="TH SarabunIT๙" w:cs="TH SarabunIT๙"/>
                <w:sz w:val="32"/>
                <w:szCs w:val="32"/>
                <w:cs/>
              </w:rPr>
              <w:t xml:space="preserve">ความสำเร็จของการดำเนินงานตามแผนพัฒนาองค์การ ประจำปี 2566 </w:t>
            </w:r>
          </w:p>
          <w:p w14:paraId="0A914E8F" w14:textId="77777777" w:rsidR="00541BE3" w:rsidRPr="00C703F4" w:rsidRDefault="00DB6173" w:rsidP="009139F0">
            <w:pPr>
              <w:numPr>
                <w:ilvl w:val="0"/>
                <w:numId w:val="15"/>
              </w:numPr>
              <w:tabs>
                <w:tab w:val="clear" w:pos="720"/>
              </w:tabs>
              <w:spacing w:after="0" w:line="240" w:lineRule="auto"/>
              <w:ind w:left="485" w:hanging="142"/>
              <w:rPr>
                <w:rFonts w:ascii="TH SarabunIT๙" w:hAnsi="TH SarabunIT๙" w:cs="TH SarabunIT๙"/>
                <w:sz w:val="32"/>
                <w:szCs w:val="32"/>
              </w:rPr>
            </w:pPr>
            <w:r w:rsidRPr="00C703F4">
              <w:rPr>
                <w:rFonts w:ascii="TH SarabunIT๙" w:hAnsi="TH SarabunIT๙" w:cs="TH SarabunIT๙"/>
                <w:sz w:val="32"/>
                <w:szCs w:val="32"/>
                <w:cs/>
              </w:rPr>
              <w:t xml:space="preserve">รอบ 6 เดือน  ไม่น้อยกว่าร้อยละ 30 </w:t>
            </w:r>
          </w:p>
          <w:p w14:paraId="037F6A2B" w14:textId="77777777" w:rsidR="00541BE3" w:rsidRPr="00C703F4" w:rsidRDefault="00DB6173" w:rsidP="009139F0">
            <w:pPr>
              <w:numPr>
                <w:ilvl w:val="0"/>
                <w:numId w:val="15"/>
              </w:numPr>
              <w:tabs>
                <w:tab w:val="clear" w:pos="720"/>
              </w:tabs>
              <w:spacing w:after="0" w:line="240" w:lineRule="auto"/>
              <w:ind w:left="485" w:hanging="142"/>
              <w:rPr>
                <w:rFonts w:ascii="TH SarabunIT๙" w:hAnsi="TH SarabunIT๙" w:cs="TH SarabunIT๙"/>
                <w:sz w:val="32"/>
                <w:szCs w:val="32"/>
              </w:rPr>
            </w:pPr>
            <w:r w:rsidRPr="00C703F4">
              <w:rPr>
                <w:rFonts w:ascii="TH SarabunIT๙" w:hAnsi="TH SarabunIT๙" w:cs="TH SarabunIT๙"/>
                <w:sz w:val="32"/>
                <w:szCs w:val="32"/>
                <w:cs/>
              </w:rPr>
              <w:t xml:space="preserve">รอบ 9 เดือน ไม่น้อยกว่าร้อยละ 70 </w:t>
            </w:r>
          </w:p>
          <w:p w14:paraId="4A189929" w14:textId="77777777" w:rsidR="00541BE3" w:rsidRPr="00C703F4" w:rsidRDefault="00DB6173" w:rsidP="009139F0">
            <w:pPr>
              <w:numPr>
                <w:ilvl w:val="0"/>
                <w:numId w:val="15"/>
              </w:numPr>
              <w:tabs>
                <w:tab w:val="clear" w:pos="720"/>
              </w:tabs>
              <w:spacing w:after="0" w:line="240" w:lineRule="auto"/>
              <w:ind w:left="485" w:hanging="142"/>
              <w:rPr>
                <w:rFonts w:ascii="TH SarabunIT๙" w:hAnsi="TH SarabunIT๙" w:cs="TH SarabunIT๙"/>
                <w:sz w:val="32"/>
                <w:szCs w:val="32"/>
              </w:rPr>
            </w:pPr>
            <w:r w:rsidRPr="00C703F4">
              <w:rPr>
                <w:rFonts w:ascii="TH SarabunIT๙" w:hAnsi="TH SarabunIT๙" w:cs="TH SarabunIT๙"/>
                <w:sz w:val="32"/>
                <w:szCs w:val="32"/>
                <w:cs/>
              </w:rPr>
              <w:t xml:space="preserve">รอบ 12 เดือน ร้อยละ 100 </w:t>
            </w:r>
          </w:p>
          <w:p w14:paraId="25FF62FC" w14:textId="47E6010C" w:rsidR="00FF322E" w:rsidRPr="001360B7" w:rsidRDefault="00FF322E" w:rsidP="009139F0">
            <w:pPr>
              <w:spacing w:after="0" w:line="240" w:lineRule="auto"/>
              <w:rPr>
                <w:rFonts w:ascii="TH SarabunIT๙" w:hAnsi="TH SarabunIT๙" w:cs="TH SarabunIT๙"/>
                <w:sz w:val="32"/>
                <w:szCs w:val="32"/>
              </w:rPr>
            </w:pPr>
            <w:r w:rsidRPr="001360B7">
              <w:rPr>
                <w:rFonts w:ascii="TH SarabunIT๙" w:hAnsi="TH SarabunIT๙" w:cs="TH SarabunIT๙"/>
                <w:sz w:val="32"/>
                <w:szCs w:val="32"/>
                <w:u w:val="single"/>
                <w:cs/>
              </w:rPr>
              <w:t>เงื่อนไข</w:t>
            </w:r>
            <w:r w:rsidRPr="001360B7">
              <w:rPr>
                <w:rFonts w:ascii="TH SarabunIT๙" w:hAnsi="TH SarabunIT๙" w:cs="TH SarabunIT๙"/>
                <w:sz w:val="32"/>
                <w:szCs w:val="32"/>
                <w:cs/>
              </w:rPr>
              <w:t xml:space="preserve">  </w:t>
            </w:r>
            <w:r w:rsidR="00C703F4" w:rsidRPr="006A1CB2">
              <w:rPr>
                <w:rFonts w:ascii="TH SarabunIT๙" w:hAnsi="TH SarabunIT๙" w:cs="TH SarabunIT๙"/>
                <w:spacing w:val="-8"/>
                <w:sz w:val="32"/>
                <w:szCs w:val="32"/>
                <w:cs/>
              </w:rPr>
              <w:t>ผลการดำเนินการไม่เป็นไปตามแผน ปรับลด 0.1 คะแนนต่อรอบการรายงาน</w:t>
            </w:r>
          </w:p>
        </w:tc>
      </w:tr>
      <w:tr w:rsidR="00364376" w:rsidRPr="002139E7" w14:paraId="08BBA05B" w14:textId="77777777" w:rsidTr="00175360">
        <w:trPr>
          <w:trHeight w:val="806"/>
        </w:trPr>
        <w:tc>
          <w:tcPr>
            <w:tcW w:w="1559" w:type="dxa"/>
            <w:shd w:val="clear" w:color="auto" w:fill="auto"/>
          </w:tcPr>
          <w:p w14:paraId="7CDEB753" w14:textId="77777777" w:rsidR="00364376" w:rsidRPr="002139E7" w:rsidRDefault="00364376" w:rsidP="009139F0">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5</w:t>
            </w:r>
          </w:p>
        </w:tc>
        <w:tc>
          <w:tcPr>
            <w:tcW w:w="6946" w:type="dxa"/>
            <w:shd w:val="clear" w:color="auto" w:fill="auto"/>
          </w:tcPr>
          <w:p w14:paraId="1415D33E" w14:textId="554C2B5D" w:rsidR="00D834B0" w:rsidRPr="001360B7" w:rsidRDefault="00553830" w:rsidP="009139F0">
            <w:pPr>
              <w:spacing w:after="0" w:line="240" w:lineRule="auto"/>
              <w:rPr>
                <w:rFonts w:ascii="TH SarabunIT๙" w:hAnsi="TH SarabunIT๙" w:cs="TH SarabunIT๙"/>
                <w:sz w:val="32"/>
                <w:szCs w:val="32"/>
              </w:rPr>
            </w:pPr>
            <w:r w:rsidRPr="00553830">
              <w:rPr>
                <w:rFonts w:ascii="TH SarabunIT๙" w:hAnsi="TH SarabunIT๙" w:cs="TH SarabunIT๙"/>
                <w:sz w:val="32"/>
                <w:szCs w:val="32"/>
                <w:cs/>
              </w:rPr>
              <w:t>จัดทำแบบประเมินสถานะการเป็นระบบราชการ 4.0 ด้วยตนเอง ส่งสำนักงาน ก.พ.ร. ภายในระยะเวลาที่กำหนด</w:t>
            </w:r>
          </w:p>
          <w:p w14:paraId="3BF3882B" w14:textId="20CE5F7B" w:rsidR="00FF322E" w:rsidRPr="001360B7" w:rsidRDefault="00FF322E" w:rsidP="009139F0">
            <w:pPr>
              <w:spacing w:after="0" w:line="240" w:lineRule="auto"/>
              <w:rPr>
                <w:rFonts w:ascii="TH SarabunIT๙" w:hAnsi="TH SarabunIT๙" w:cs="TH SarabunIT๙"/>
                <w:sz w:val="32"/>
                <w:szCs w:val="32"/>
                <w:cs/>
              </w:rPr>
            </w:pPr>
            <w:r w:rsidRPr="001360B7">
              <w:rPr>
                <w:rFonts w:ascii="TH SarabunIT๙" w:hAnsi="TH SarabunIT๙" w:cs="TH SarabunIT๙"/>
                <w:sz w:val="32"/>
                <w:szCs w:val="32"/>
                <w:u w:val="single"/>
                <w:cs/>
              </w:rPr>
              <w:t>เงื่อนไข</w:t>
            </w:r>
            <w:r w:rsidRPr="001360B7">
              <w:rPr>
                <w:rFonts w:ascii="TH SarabunIT๙" w:hAnsi="TH SarabunIT๙" w:cs="TH SarabunIT๙"/>
                <w:sz w:val="32"/>
                <w:szCs w:val="32"/>
                <w:cs/>
              </w:rPr>
              <w:t xml:space="preserve">  </w:t>
            </w:r>
            <w:r w:rsidR="00553830" w:rsidRPr="00553830">
              <w:rPr>
                <w:rFonts w:ascii="TH SarabunIT๙" w:hAnsi="TH SarabunIT๙" w:cs="TH SarabunIT๙"/>
                <w:sz w:val="32"/>
                <w:szCs w:val="32"/>
                <w:cs/>
              </w:rPr>
              <w:t>คะแนนการประเมินสถานะการเป็นระบบราชการ 4.0 ต้องไม่ต่ำกว่า</w:t>
            </w:r>
            <w:r w:rsidR="00553830" w:rsidRPr="00553830">
              <w:rPr>
                <w:rFonts w:ascii="TH SarabunIT๙" w:hAnsi="TH SarabunIT๙" w:cs="TH SarabunIT๙"/>
                <w:sz w:val="32"/>
                <w:szCs w:val="32"/>
              </w:rPr>
              <w:br/>
            </w:r>
            <w:r w:rsidR="00553830" w:rsidRPr="00553830">
              <w:rPr>
                <w:rFonts w:ascii="TH SarabunIT๙" w:hAnsi="TH SarabunIT๙" w:cs="TH SarabunIT๙"/>
                <w:sz w:val="32"/>
                <w:szCs w:val="32"/>
                <w:cs/>
              </w:rPr>
              <w:t>ผลคะแนนปี 2565 หากต่ำกว่าปรับลด 0.1 คะแนน</w:t>
            </w:r>
          </w:p>
        </w:tc>
      </w:tr>
    </w:tbl>
    <w:p w14:paraId="274E6C44" w14:textId="77777777" w:rsidR="009139F0" w:rsidRDefault="009139F0" w:rsidP="009139F0">
      <w:pPr>
        <w:spacing w:before="240" w:after="120" w:line="240" w:lineRule="auto"/>
        <w:rPr>
          <w:rFonts w:ascii="TH SarabunIT๙" w:eastAsia="Times New Roman" w:hAnsi="TH SarabunIT๙" w:cs="TH SarabunIT๙"/>
          <w:b/>
          <w:bCs/>
          <w:sz w:val="32"/>
          <w:szCs w:val="32"/>
        </w:rPr>
      </w:pPr>
    </w:p>
    <w:p w14:paraId="689B7EC1" w14:textId="77777777" w:rsidR="009139F0" w:rsidRDefault="009139F0" w:rsidP="009139F0">
      <w:pPr>
        <w:spacing w:before="240" w:after="120" w:line="240" w:lineRule="auto"/>
        <w:rPr>
          <w:rFonts w:ascii="TH SarabunIT๙" w:eastAsia="Times New Roman" w:hAnsi="TH SarabunIT๙" w:cs="TH SarabunIT๙"/>
          <w:b/>
          <w:bCs/>
          <w:sz w:val="32"/>
          <w:szCs w:val="32"/>
        </w:rPr>
      </w:pPr>
    </w:p>
    <w:p w14:paraId="21038885" w14:textId="0D00892F" w:rsidR="00A164A5" w:rsidRDefault="006B0168" w:rsidP="009139F0">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03A6F" w:rsidRPr="0078763D" w14:paraId="1D431C1B" w14:textId="77777777" w:rsidTr="00CA2FC0">
        <w:tc>
          <w:tcPr>
            <w:tcW w:w="3544" w:type="dxa"/>
            <w:vMerge w:val="restart"/>
            <w:shd w:val="clear" w:color="auto" w:fill="auto"/>
            <w:vAlign w:val="center"/>
          </w:tcPr>
          <w:p w14:paraId="1F991868" w14:textId="77777777" w:rsidR="00703A6F" w:rsidRPr="0078763D" w:rsidRDefault="00703A6F" w:rsidP="009139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4F4A0933" w14:textId="77777777" w:rsidR="00703A6F" w:rsidRPr="0078763D" w:rsidRDefault="00703A6F" w:rsidP="009139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664FC4F0" w14:textId="77777777" w:rsidR="00703A6F" w:rsidRPr="0078763D" w:rsidRDefault="00703A6F" w:rsidP="009139F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A4D39" w:rsidRPr="0078763D" w14:paraId="6058CC5F" w14:textId="77777777" w:rsidTr="00CA4D39">
        <w:trPr>
          <w:trHeight w:val="384"/>
        </w:trPr>
        <w:tc>
          <w:tcPr>
            <w:tcW w:w="3544" w:type="dxa"/>
            <w:vMerge/>
            <w:shd w:val="clear" w:color="auto" w:fill="auto"/>
          </w:tcPr>
          <w:p w14:paraId="329A0762" w14:textId="77777777" w:rsidR="00CA4D39" w:rsidRPr="0078763D" w:rsidRDefault="00CA4D39" w:rsidP="009139F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A1A10B1" w14:textId="77777777" w:rsidR="00CA4D39" w:rsidRPr="0078763D" w:rsidRDefault="00CA4D39" w:rsidP="009139F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4FF4B31" w14:textId="688CC948" w:rsidR="00CA4D39" w:rsidRPr="00CA4D39" w:rsidRDefault="00CA4D39" w:rsidP="009139F0">
            <w:pPr>
              <w:spacing w:after="0" w:line="240" w:lineRule="auto"/>
              <w:jc w:val="center"/>
              <w:rPr>
                <w:rFonts w:ascii="TH SarabunIT๙" w:eastAsia="Times New Roman" w:hAnsi="TH SarabunIT๙" w:cs="TH SarabunIT๙"/>
                <w:b/>
                <w:bCs/>
                <w:sz w:val="32"/>
                <w:szCs w:val="32"/>
              </w:rPr>
            </w:pPr>
            <w:r w:rsidRPr="00CA4D39">
              <w:rPr>
                <w:rFonts w:ascii="TH SarabunIT๙" w:eastAsia="Tahoma" w:hAnsi="TH SarabunIT๙" w:cs="TH SarabunIT๙"/>
                <w:b/>
                <w:bCs/>
                <w:color w:val="000000" w:themeColor="text1"/>
                <w:kern w:val="24"/>
                <w:sz w:val="32"/>
                <w:szCs w:val="32"/>
              </w:rPr>
              <w:t>2562</w:t>
            </w:r>
          </w:p>
        </w:tc>
        <w:tc>
          <w:tcPr>
            <w:tcW w:w="1134" w:type="dxa"/>
            <w:shd w:val="clear" w:color="auto" w:fill="auto"/>
          </w:tcPr>
          <w:p w14:paraId="40F45810" w14:textId="746B3EFA" w:rsidR="00CA4D39" w:rsidRPr="00CA4D39" w:rsidRDefault="00CA4D39" w:rsidP="009139F0">
            <w:pPr>
              <w:spacing w:after="0" w:line="240" w:lineRule="auto"/>
              <w:jc w:val="center"/>
              <w:rPr>
                <w:rFonts w:ascii="TH SarabunIT๙" w:eastAsia="Times New Roman" w:hAnsi="TH SarabunIT๙" w:cs="TH SarabunIT๙"/>
                <w:b/>
                <w:bCs/>
                <w:sz w:val="32"/>
                <w:szCs w:val="32"/>
              </w:rPr>
            </w:pPr>
            <w:r w:rsidRPr="00CA4D39">
              <w:rPr>
                <w:rFonts w:ascii="TH SarabunIT๙" w:eastAsia="Tahoma" w:hAnsi="TH SarabunIT๙" w:cs="TH SarabunIT๙"/>
                <w:b/>
                <w:bCs/>
                <w:color w:val="000000" w:themeColor="text1"/>
                <w:kern w:val="24"/>
                <w:sz w:val="32"/>
                <w:szCs w:val="32"/>
              </w:rPr>
              <w:t>256</w:t>
            </w:r>
            <w:r w:rsidRPr="00CA4D39">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78E33FAA" w14:textId="4EB0BBD3" w:rsidR="00CA4D39" w:rsidRPr="00CA4D39" w:rsidRDefault="00CA4D39" w:rsidP="009139F0">
            <w:pPr>
              <w:spacing w:after="0" w:line="240" w:lineRule="auto"/>
              <w:jc w:val="center"/>
              <w:rPr>
                <w:rFonts w:ascii="TH SarabunIT๙" w:eastAsia="Times New Roman" w:hAnsi="TH SarabunIT๙" w:cs="TH SarabunIT๙"/>
                <w:b/>
                <w:bCs/>
                <w:sz w:val="32"/>
                <w:szCs w:val="32"/>
              </w:rPr>
            </w:pPr>
            <w:r w:rsidRPr="00CA4D39">
              <w:rPr>
                <w:rFonts w:ascii="TH SarabunIT๙" w:eastAsia="Tahoma" w:hAnsi="TH SarabunIT๙" w:cs="TH SarabunIT๙"/>
                <w:b/>
                <w:bCs/>
                <w:color w:val="000000" w:themeColor="text1"/>
                <w:kern w:val="24"/>
                <w:sz w:val="32"/>
                <w:szCs w:val="32"/>
              </w:rPr>
              <w:t>256</w:t>
            </w:r>
            <w:r w:rsidRPr="00CA4D39">
              <w:rPr>
                <w:rFonts w:ascii="TH SarabunIT๙" w:eastAsia="Tahoma" w:hAnsi="TH SarabunIT๙" w:cs="TH SarabunIT๙"/>
                <w:b/>
                <w:bCs/>
                <w:color w:val="000000" w:themeColor="text1"/>
                <w:kern w:val="24"/>
                <w:sz w:val="32"/>
                <w:szCs w:val="32"/>
                <w:cs/>
              </w:rPr>
              <w:t>4</w:t>
            </w:r>
          </w:p>
        </w:tc>
        <w:tc>
          <w:tcPr>
            <w:tcW w:w="1134" w:type="dxa"/>
          </w:tcPr>
          <w:p w14:paraId="410E6581" w14:textId="5EDD1C6E" w:rsidR="00CA4D39" w:rsidRPr="00CA4D39" w:rsidRDefault="00CA4D39" w:rsidP="009139F0">
            <w:pPr>
              <w:spacing w:after="0" w:line="240" w:lineRule="auto"/>
              <w:jc w:val="center"/>
              <w:rPr>
                <w:rFonts w:ascii="TH SarabunIT๙" w:eastAsia="Times New Roman" w:hAnsi="TH SarabunIT๙" w:cs="TH SarabunIT๙"/>
                <w:b/>
                <w:bCs/>
                <w:sz w:val="32"/>
                <w:szCs w:val="32"/>
              </w:rPr>
            </w:pPr>
            <w:r w:rsidRPr="00CA4D39">
              <w:rPr>
                <w:rFonts w:ascii="TH SarabunIT๙" w:eastAsia="Tahoma" w:hAnsi="TH SarabunIT๙" w:cs="TH SarabunIT๙"/>
                <w:b/>
                <w:bCs/>
                <w:color w:val="000000" w:themeColor="text1"/>
                <w:kern w:val="24"/>
                <w:sz w:val="32"/>
                <w:szCs w:val="32"/>
                <w:cs/>
              </w:rPr>
              <w:t>2565</w:t>
            </w:r>
          </w:p>
        </w:tc>
      </w:tr>
      <w:tr w:rsidR="00CA4D39" w:rsidRPr="0078763D" w14:paraId="3676CD03" w14:textId="77777777" w:rsidTr="00CA4D39">
        <w:trPr>
          <w:trHeight w:val="801"/>
        </w:trPr>
        <w:tc>
          <w:tcPr>
            <w:tcW w:w="3544" w:type="dxa"/>
            <w:shd w:val="clear" w:color="auto" w:fill="auto"/>
          </w:tcPr>
          <w:p w14:paraId="49A52F6E" w14:textId="1AA129FB" w:rsidR="00CA4D39" w:rsidRPr="009F18AE" w:rsidRDefault="00CA4D39" w:rsidP="009139F0">
            <w:pPr>
              <w:spacing w:after="0" w:line="240" w:lineRule="auto"/>
              <w:rPr>
                <w:rFonts w:ascii="TH SarabunIT๙" w:eastAsia="Times New Roman" w:hAnsi="TH SarabunIT๙" w:cs="TH SarabunIT๙"/>
                <w:sz w:val="32"/>
                <w:szCs w:val="32"/>
              </w:rPr>
            </w:pPr>
            <w:r w:rsidRPr="00CA4D39">
              <w:rPr>
                <w:rFonts w:ascii="TH SarabunIT๙" w:hAnsi="TH SarabunIT๙" w:cs="TH SarabunIT๙"/>
                <w:color w:val="000000"/>
                <w:spacing w:val="-4"/>
                <w:sz w:val="32"/>
                <w:szCs w:val="32"/>
                <w:cs/>
              </w:rPr>
              <w:t>ระดับความสำเร็จของการพัฒนาคุณภาพการบริหารจัดการภาครัฐ (</w:t>
            </w:r>
            <w:r w:rsidRPr="00CA4D39">
              <w:rPr>
                <w:rFonts w:ascii="TH SarabunIT๙" w:hAnsi="TH SarabunIT๙" w:cs="TH SarabunIT๙"/>
                <w:color w:val="000000"/>
                <w:spacing w:val="-4"/>
                <w:sz w:val="32"/>
                <w:szCs w:val="32"/>
              </w:rPr>
              <w:t xml:space="preserve">PMQA </w:t>
            </w:r>
            <w:r w:rsidRPr="00CA4D39">
              <w:rPr>
                <w:rFonts w:ascii="TH SarabunIT๙" w:hAnsi="TH SarabunIT๙" w:cs="TH SarabunIT๙"/>
                <w:color w:val="000000"/>
                <w:spacing w:val="-4"/>
                <w:sz w:val="32"/>
                <w:szCs w:val="32"/>
                <w:cs/>
              </w:rPr>
              <w:t>4.0)</w:t>
            </w:r>
          </w:p>
        </w:tc>
        <w:tc>
          <w:tcPr>
            <w:tcW w:w="992" w:type="dxa"/>
            <w:shd w:val="clear" w:color="auto" w:fill="auto"/>
          </w:tcPr>
          <w:p w14:paraId="61195D69" w14:textId="77777777" w:rsidR="00CA4D39" w:rsidRPr="0078763D" w:rsidRDefault="00CA4D39" w:rsidP="009139F0">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14:paraId="252165CE" w14:textId="70F6F642" w:rsidR="00CA4D39" w:rsidRPr="00CA4D39" w:rsidRDefault="00CA4D39" w:rsidP="009139F0">
            <w:pPr>
              <w:spacing w:after="0" w:line="240" w:lineRule="auto"/>
              <w:jc w:val="center"/>
              <w:rPr>
                <w:rFonts w:ascii="TH SarabunIT๙" w:hAnsi="TH SarabunIT๙" w:cs="TH SarabunIT๙"/>
                <w:sz w:val="32"/>
                <w:szCs w:val="32"/>
              </w:rPr>
            </w:pPr>
            <w:r w:rsidRPr="00CA4D39">
              <w:rPr>
                <w:rFonts w:ascii="TH SarabunIT๙" w:eastAsia="Tahoma" w:hAnsi="TH SarabunIT๙" w:cs="TH SarabunIT๙"/>
                <w:color w:val="000000" w:themeColor="text1"/>
                <w:kern w:val="24"/>
                <w:sz w:val="32"/>
                <w:szCs w:val="32"/>
              </w:rPr>
              <w:t>4.76</w:t>
            </w:r>
          </w:p>
        </w:tc>
        <w:tc>
          <w:tcPr>
            <w:tcW w:w="1134" w:type="dxa"/>
            <w:shd w:val="clear" w:color="auto" w:fill="auto"/>
          </w:tcPr>
          <w:p w14:paraId="0D4B4F74" w14:textId="64355953" w:rsidR="00CA4D39" w:rsidRPr="00CA4D39" w:rsidRDefault="00CA4D39" w:rsidP="009139F0">
            <w:pPr>
              <w:spacing w:after="0" w:line="240" w:lineRule="auto"/>
              <w:jc w:val="center"/>
              <w:rPr>
                <w:rFonts w:ascii="TH SarabunIT๙" w:hAnsi="TH SarabunIT๙" w:cs="TH SarabunIT๙"/>
                <w:sz w:val="32"/>
                <w:szCs w:val="32"/>
              </w:rPr>
            </w:pPr>
            <w:r w:rsidRPr="00CA4D39">
              <w:rPr>
                <w:rFonts w:ascii="TH SarabunIT๙" w:eastAsia="Tahoma" w:hAnsi="TH SarabunIT๙" w:cs="TH SarabunIT๙"/>
                <w:color w:val="000000" w:themeColor="text1"/>
                <w:kern w:val="24"/>
                <w:sz w:val="32"/>
                <w:szCs w:val="32"/>
                <w:cs/>
              </w:rPr>
              <w:t>4.51</w:t>
            </w:r>
          </w:p>
        </w:tc>
        <w:tc>
          <w:tcPr>
            <w:tcW w:w="1134" w:type="dxa"/>
            <w:shd w:val="clear" w:color="auto" w:fill="auto"/>
          </w:tcPr>
          <w:p w14:paraId="1D33D0C9" w14:textId="2C79E051" w:rsidR="00CA4D39" w:rsidRPr="00CA4D39" w:rsidRDefault="00CA4D39" w:rsidP="009139F0">
            <w:pPr>
              <w:spacing w:after="0" w:line="240" w:lineRule="auto"/>
              <w:jc w:val="center"/>
              <w:rPr>
                <w:rFonts w:ascii="TH SarabunIT๙" w:hAnsi="TH SarabunIT๙" w:cs="TH SarabunIT๙"/>
                <w:sz w:val="32"/>
                <w:szCs w:val="32"/>
              </w:rPr>
            </w:pPr>
            <w:r w:rsidRPr="00CA4D39">
              <w:rPr>
                <w:rFonts w:ascii="TH SarabunIT๙" w:eastAsia="Tahoma" w:hAnsi="TH SarabunIT๙" w:cs="TH SarabunIT๙"/>
                <w:color w:val="000000" w:themeColor="text1"/>
                <w:kern w:val="24"/>
                <w:sz w:val="32"/>
                <w:szCs w:val="32"/>
                <w:cs/>
              </w:rPr>
              <w:t>5</w:t>
            </w:r>
          </w:p>
        </w:tc>
        <w:tc>
          <w:tcPr>
            <w:tcW w:w="1134" w:type="dxa"/>
          </w:tcPr>
          <w:p w14:paraId="67DD78F9" w14:textId="2CCA2265" w:rsidR="00CA4D39" w:rsidRPr="00CA4D39" w:rsidRDefault="00CA4D39" w:rsidP="009139F0">
            <w:pPr>
              <w:spacing w:after="0" w:line="240" w:lineRule="auto"/>
              <w:jc w:val="center"/>
              <w:rPr>
                <w:rFonts w:ascii="TH SarabunIT๙" w:hAnsi="TH SarabunIT๙" w:cs="TH SarabunIT๙"/>
                <w:sz w:val="32"/>
                <w:szCs w:val="32"/>
              </w:rPr>
            </w:pPr>
            <w:r w:rsidRPr="00CA4D39">
              <w:rPr>
                <w:rFonts w:ascii="TH SarabunIT๙" w:eastAsia="Tahoma" w:hAnsi="TH SarabunIT๙" w:cs="TH SarabunIT๙"/>
                <w:color w:val="000000" w:themeColor="text1"/>
                <w:kern w:val="24"/>
                <w:sz w:val="32"/>
                <w:szCs w:val="32"/>
                <w:cs/>
              </w:rPr>
              <w:t>5</w:t>
            </w:r>
          </w:p>
        </w:tc>
      </w:tr>
    </w:tbl>
    <w:p w14:paraId="22CDD083" w14:textId="77777777" w:rsidR="006D32F0" w:rsidRDefault="000D33A4" w:rsidP="009139F0">
      <w:pPr>
        <w:spacing w:before="240" w:after="0" w:line="240" w:lineRule="auto"/>
        <w:rPr>
          <w:rFonts w:ascii="TH SarabunIT๙" w:eastAsia="Times New Roman" w:hAnsi="TH SarabunIT๙" w:cs="TH SarabunIT๙"/>
          <w:b/>
          <w:bCs/>
          <w:sz w:val="32"/>
          <w:szCs w:val="32"/>
        </w:rPr>
      </w:pPr>
      <w:r w:rsidRPr="00115D51">
        <w:rPr>
          <w:rFonts w:ascii="TH SarabunIT๙" w:hAnsi="TH SarabunIT๙" w:cs="TH SarabunIT๙"/>
          <w:b/>
          <w:bCs/>
          <w:spacing w:val="-8"/>
          <w:sz w:val="32"/>
          <w:szCs w:val="32"/>
          <w:cs/>
        </w:rPr>
        <w:t>แหล่งข้อมูล / วิธีการจัดเก็บข้อมูล</w:t>
      </w:r>
      <w:r w:rsidRPr="00115D51">
        <w:rPr>
          <w:rFonts w:ascii="TH SarabunIT๙" w:hAnsi="TH SarabunIT๙" w:cs="TH SarabunIT๙"/>
          <w:b/>
          <w:bCs/>
          <w:spacing w:val="-8"/>
          <w:sz w:val="32"/>
          <w:szCs w:val="32"/>
        </w:rPr>
        <w:t>:</w:t>
      </w:r>
    </w:p>
    <w:p w14:paraId="24CD783C" w14:textId="2F7EA0DB" w:rsidR="00D269C0" w:rsidRDefault="00D269C0" w:rsidP="009139F0">
      <w:pPr>
        <w:spacing w:after="0" w:line="240" w:lineRule="auto"/>
        <w:ind w:firstLine="993"/>
        <w:rPr>
          <w:rFonts w:ascii="TH SarabunIT๙" w:hAnsi="TH SarabunIT๙" w:cs="TH SarabunIT๙"/>
          <w:sz w:val="32"/>
          <w:szCs w:val="32"/>
        </w:rPr>
      </w:pPr>
      <w:r w:rsidRPr="00642992">
        <w:rPr>
          <w:rFonts w:ascii="TH SarabunIT๙" w:hAnsi="TH SarabunIT๙" w:cs="TH SarabunIT๙" w:hint="cs"/>
          <w:sz w:val="32"/>
          <w:szCs w:val="32"/>
          <w:cs/>
        </w:rPr>
        <w:t>กลุ่มพัฒนาระบบบริหาร ดำเนินการให้เป็นไปตามขั้นตอนที่กำหนด</w:t>
      </w:r>
    </w:p>
    <w:p w14:paraId="470663F6" w14:textId="47C0C7C3" w:rsidR="00D20FDF" w:rsidRDefault="00D20FDF" w:rsidP="009139F0">
      <w:pPr>
        <w:spacing w:after="0" w:line="240" w:lineRule="auto"/>
        <w:ind w:firstLine="1134"/>
        <w:rPr>
          <w:rFonts w:ascii="TH SarabunIT๙" w:hAnsi="TH SarabunIT๙" w:cs="TH SarabunIT๙"/>
          <w:sz w:val="32"/>
          <w:szCs w:val="32"/>
        </w:rPr>
      </w:pPr>
    </w:p>
    <w:p w14:paraId="49BC4DF2" w14:textId="77777777" w:rsidR="00D20FDF" w:rsidRPr="00642992" w:rsidRDefault="00D20FDF" w:rsidP="00D269C0">
      <w:pPr>
        <w:spacing w:after="0" w:line="240" w:lineRule="auto"/>
        <w:ind w:firstLine="1134"/>
        <w:rPr>
          <w:rFonts w:ascii="TH SarabunIT๙" w:eastAsia="Times New Roman" w:hAnsi="TH SarabunIT๙" w:cs="TH SarabunIT๙"/>
          <w:sz w:val="32"/>
          <w:szCs w:val="32"/>
        </w:rPr>
        <w:sectPr w:rsidR="00D20FDF" w:rsidRPr="00642992">
          <w:pgSz w:w="11906" w:h="16838"/>
          <w:pgMar w:top="1440" w:right="1440" w:bottom="1440" w:left="1440" w:header="708" w:footer="708" w:gutter="0"/>
          <w:cols w:space="708"/>
          <w:docGrid w:linePitch="360"/>
        </w:sectPr>
      </w:pPr>
    </w:p>
    <w:p w14:paraId="1F1E9CE0" w14:textId="12A85619" w:rsidR="008C11E1" w:rsidRPr="00425608" w:rsidRDefault="008C11E1" w:rsidP="00FB631E">
      <w:pPr>
        <w:pStyle w:val="Heading2"/>
        <w:tabs>
          <w:tab w:val="left" w:pos="0"/>
        </w:tabs>
        <w:spacing w:before="120" w:after="120" w:line="240" w:lineRule="auto"/>
        <w:ind w:left="1276" w:hanging="1276"/>
        <w:rPr>
          <w:rFonts w:ascii="TH SarabunIT๙" w:hAnsi="TH SarabunIT๙" w:cs="TH SarabunIT๙"/>
          <w:color w:val="auto"/>
          <w:sz w:val="32"/>
          <w:szCs w:val="32"/>
        </w:rPr>
      </w:pPr>
      <w:r w:rsidRPr="0078763D">
        <w:rPr>
          <w:rFonts w:ascii="TH SarabunIT๙" w:eastAsia="Times New Roman" w:hAnsi="TH SarabunIT๙" w:cs="TH SarabunIT๙"/>
          <w:color w:val="auto"/>
          <w:spacing w:val="6"/>
          <w:sz w:val="32"/>
          <w:szCs w:val="32"/>
          <w:cs/>
        </w:rPr>
        <w:lastRenderedPageBreak/>
        <w:t xml:space="preserve">ตัวชี้วัดที่ </w:t>
      </w:r>
      <w:r w:rsidRPr="0078763D">
        <w:rPr>
          <w:rFonts w:ascii="TH SarabunIT๙" w:eastAsia="Times New Roman" w:hAnsi="TH SarabunIT๙" w:cs="TH SarabunIT๙"/>
          <w:color w:val="auto"/>
          <w:spacing w:val="6"/>
          <w:sz w:val="32"/>
          <w:szCs w:val="32"/>
        </w:rPr>
        <w:t>4</w:t>
      </w:r>
      <w:r w:rsidRPr="0078763D">
        <w:rPr>
          <w:rFonts w:ascii="TH SarabunIT๙" w:eastAsia="Times New Roman" w:hAnsi="TH SarabunIT๙" w:cs="TH SarabunIT๙" w:hint="cs"/>
          <w:color w:val="auto"/>
          <w:spacing w:val="6"/>
          <w:sz w:val="32"/>
          <w:szCs w:val="32"/>
          <w:cs/>
        </w:rPr>
        <w:tab/>
      </w:r>
      <w:r w:rsidR="00325912" w:rsidRPr="00325912">
        <w:rPr>
          <w:rFonts w:ascii="TH SarabunIT๙" w:hAnsi="TH SarabunIT๙" w:cs="TH SarabunIT๙"/>
          <w:color w:val="auto"/>
          <w:sz w:val="32"/>
          <w:szCs w:val="32"/>
          <w:cs/>
        </w:rPr>
        <w:t>ระดับความสำเร็จของการดำเนินการควบคุมภายใน</w:t>
      </w:r>
    </w:p>
    <w:p w14:paraId="74750D8C" w14:textId="77777777" w:rsidR="008C11E1" w:rsidRPr="0078763D" w:rsidRDefault="008C11E1" w:rsidP="00FB631E">
      <w:pPr>
        <w:tabs>
          <w:tab w:val="left" w:pos="993"/>
        </w:tabs>
        <w:spacing w:before="120" w:after="120" w:line="240" w:lineRule="auto"/>
        <w:ind w:left="1276" w:hanging="1276"/>
        <w:rPr>
          <w:rFonts w:ascii="TH SarabunIT๙" w:eastAsia="Times New Roman" w:hAnsi="TH SarabunIT๙" w:cs="TH SarabunIT๙"/>
          <w:color w:val="000000"/>
          <w:spacing w:val="6"/>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r w:rsidRPr="0078763D">
        <w:rPr>
          <w:rFonts w:ascii="TH SarabunIT๙" w:eastAsia="Times New Roman" w:hAnsi="TH SarabunIT๙" w:cs="TH SarabunIT๙" w:hint="cs"/>
          <w:b/>
          <w:bCs/>
          <w:color w:val="000000"/>
          <w:spacing w:val="6"/>
          <w:sz w:val="32"/>
          <w:szCs w:val="32"/>
          <w:cs/>
        </w:rPr>
        <w:t>ระดับ</w:t>
      </w:r>
    </w:p>
    <w:p w14:paraId="49959B56" w14:textId="77777777" w:rsidR="008C11E1" w:rsidRPr="0078763D" w:rsidRDefault="008C11E1" w:rsidP="00FB631E">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hint="cs"/>
          <w:b/>
          <w:bCs/>
          <w:sz w:val="32"/>
          <w:szCs w:val="32"/>
          <w:cs/>
        </w:rPr>
        <w:t>15</w:t>
      </w:r>
    </w:p>
    <w:p w14:paraId="0B75063E" w14:textId="77777777" w:rsidR="008C11E1" w:rsidRPr="0078763D" w:rsidRDefault="008C11E1" w:rsidP="00FB631E">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3DD50017" w14:textId="3BF3E181" w:rsidR="00CA2FC0" w:rsidRPr="00CA2FC0" w:rsidRDefault="00325912" w:rsidP="00E4348C">
      <w:pPr>
        <w:tabs>
          <w:tab w:val="left" w:pos="993"/>
        </w:tabs>
        <w:spacing w:line="216" w:lineRule="auto"/>
        <w:ind w:firstLine="993"/>
        <w:jc w:val="thaiDistribute"/>
        <w:rPr>
          <w:rFonts w:ascii="TH SarabunIT๙" w:hAnsi="TH SarabunIT๙" w:cs="TH SarabunIT๙"/>
          <w:sz w:val="32"/>
          <w:szCs w:val="32"/>
        </w:rPr>
      </w:pPr>
      <w:r w:rsidRPr="00325912">
        <w:rPr>
          <w:rFonts w:ascii="TH SarabunIT๙" w:hAnsi="TH SarabunIT๙" w:cs="TH SarabunIT๙"/>
          <w:sz w:val="32"/>
          <w:szCs w:val="32"/>
          <w:cs/>
        </w:rPr>
        <w:t>พิจารณาความสำเร็จจากการที่กลุ่มพัฒนาระบบบริหาร ดำเนินการประเมินผลการควบคุมภายในของกรมฝนหลวงและการบินเกษตร ตามหลักเกณฑ์กระทรวงการคลังว่าด้วยมาตรฐานและหลักเกณฑ์ปฏิบัติการควบคุมภายใน สำหรับหน่วยงานภาครัฐ พ.ศ. 2561 และขับเคลื่อนให้หน่วยงานในสังกัดกรมดำเนินกิจกรรมตามแผนการปรับปรุงการควบคุมภายใน</w:t>
      </w:r>
    </w:p>
    <w:p w14:paraId="11DD46E5" w14:textId="14D934AF" w:rsidR="008C11E1" w:rsidRPr="0078763D" w:rsidRDefault="008C11E1" w:rsidP="00E4348C">
      <w:pPr>
        <w:tabs>
          <w:tab w:val="left" w:pos="993"/>
        </w:tabs>
        <w:spacing w:after="120" w:line="216"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415"/>
        <w:gridCol w:w="7067"/>
      </w:tblGrid>
      <w:tr w:rsidR="008C11E1" w:rsidRPr="0078763D" w14:paraId="69B52DD1" w14:textId="77777777" w:rsidTr="008A5ABF">
        <w:tc>
          <w:tcPr>
            <w:tcW w:w="1415" w:type="dxa"/>
          </w:tcPr>
          <w:p w14:paraId="70F57031" w14:textId="77777777" w:rsidR="008C11E1" w:rsidRPr="0078763D" w:rsidRDefault="008C11E1" w:rsidP="00E4348C">
            <w:pPr>
              <w:tabs>
                <w:tab w:val="left" w:pos="900"/>
              </w:tabs>
              <w:spacing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7067" w:type="dxa"/>
          </w:tcPr>
          <w:p w14:paraId="12DE0010" w14:textId="77777777" w:rsidR="008C11E1" w:rsidRPr="0078763D" w:rsidRDefault="008C11E1" w:rsidP="00E4348C">
            <w:pPr>
              <w:tabs>
                <w:tab w:val="left" w:pos="900"/>
              </w:tabs>
              <w:spacing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C660B8" w:rsidRPr="0078763D" w14:paraId="3A24619B" w14:textId="77777777" w:rsidTr="008A5ABF">
        <w:tc>
          <w:tcPr>
            <w:tcW w:w="1415" w:type="dxa"/>
          </w:tcPr>
          <w:p w14:paraId="66AB9A1E" w14:textId="77777777" w:rsidR="00C660B8" w:rsidRPr="0078763D" w:rsidRDefault="00C660B8" w:rsidP="00E4348C">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1</w:t>
            </w:r>
          </w:p>
        </w:tc>
        <w:tc>
          <w:tcPr>
            <w:tcW w:w="7067" w:type="dxa"/>
          </w:tcPr>
          <w:p w14:paraId="60446004" w14:textId="24F0A3DE" w:rsidR="00C660B8" w:rsidRPr="008A5ABF" w:rsidRDefault="00C660B8" w:rsidP="00E4348C">
            <w:pPr>
              <w:widowControl w:val="0"/>
              <w:kinsoku w:val="0"/>
              <w:overflowPunct w:val="0"/>
              <w:autoSpaceDE w:val="0"/>
              <w:autoSpaceDN w:val="0"/>
              <w:adjustRightInd w:val="0"/>
              <w:spacing w:line="216" w:lineRule="auto"/>
              <w:rPr>
                <w:rFonts w:ascii="TH SarabunIT๙" w:eastAsia="Calibri" w:hAnsi="TH SarabunIT๙" w:cs="TH SarabunIT๙"/>
                <w:sz w:val="32"/>
                <w:szCs w:val="32"/>
              </w:rPr>
            </w:pPr>
            <w:r w:rsidRPr="00C660B8">
              <w:rPr>
                <w:rFonts w:ascii="TH SarabunIT๙" w:eastAsia="Calibri" w:hAnsi="TH SarabunIT๙" w:cs="TH SarabunIT๙"/>
                <w:spacing w:val="-6"/>
                <w:sz w:val="32"/>
                <w:szCs w:val="32"/>
                <w:cs/>
              </w:rPr>
              <w:t>กำหนดขอบเขตการประเมินวิเคราะห์ความเสี่ยงที่เกิดขึ้นในปีงบประมาณ พ.ศ. 2565</w:t>
            </w:r>
            <w:r w:rsidRPr="00C52D11">
              <w:rPr>
                <w:rFonts w:ascii="TH SarabunIT๙" w:eastAsia="Calibri" w:hAnsi="TH SarabunIT๙" w:cs="TH SarabunIT๙"/>
                <w:sz w:val="32"/>
                <w:szCs w:val="32"/>
                <w:cs/>
              </w:rPr>
              <w:t xml:space="preserve"> ของสำนัก/กอง และตรวจสอบความถูกต้องในการวิเคราะห์ความเสี่ยงและกำหนดแผนการปรับปรุงการควบคุมภายในของสำนัก/กอง</w:t>
            </w:r>
          </w:p>
        </w:tc>
      </w:tr>
      <w:tr w:rsidR="00C660B8" w:rsidRPr="0078763D" w14:paraId="7AB64ACA" w14:textId="77777777" w:rsidTr="008A5ABF">
        <w:trPr>
          <w:trHeight w:val="411"/>
        </w:trPr>
        <w:tc>
          <w:tcPr>
            <w:tcW w:w="1415" w:type="dxa"/>
          </w:tcPr>
          <w:p w14:paraId="20C13D38" w14:textId="77777777" w:rsidR="00C660B8" w:rsidRPr="0078763D" w:rsidRDefault="00C660B8" w:rsidP="00E4348C">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7067" w:type="dxa"/>
          </w:tcPr>
          <w:p w14:paraId="61EB61F1" w14:textId="77777777" w:rsidR="00C660B8" w:rsidRPr="00F826FA" w:rsidRDefault="00C660B8" w:rsidP="00E4348C">
            <w:pPr>
              <w:spacing w:line="216" w:lineRule="auto"/>
              <w:rPr>
                <w:rFonts w:ascii="TH SarabunIT๙" w:hAnsi="TH SarabunIT๙" w:cs="TH SarabunIT๙"/>
                <w:sz w:val="32"/>
                <w:szCs w:val="32"/>
              </w:rPr>
            </w:pPr>
            <w:r w:rsidRPr="00F826FA">
              <w:rPr>
                <w:rFonts w:ascii="TH SarabunIT๙" w:hAnsi="TH SarabunIT๙" w:cs="TH SarabunIT๙"/>
                <w:sz w:val="32"/>
                <w:szCs w:val="32"/>
                <w:cs/>
              </w:rPr>
              <w:t>จัดทำรายงานการควบคุมภายใน กรมฝนหลวงและการบินเกษตร ประจำปีงบประมาณ พ.ศ. 2565 ส่งปลัดกระทรวงเกษตรและสหกรณ์ ภายในวันที่ 30 ธันวาคม 2565</w:t>
            </w:r>
          </w:p>
          <w:p w14:paraId="305652E1" w14:textId="1E19355E" w:rsidR="00C660B8" w:rsidRPr="008A5ABF" w:rsidRDefault="00C660B8" w:rsidP="00E4348C">
            <w:pPr>
              <w:framePr w:hSpace="180" w:wrap="around" w:vAnchor="text" w:hAnchor="margin" w:y="79"/>
              <w:spacing w:line="216" w:lineRule="auto"/>
              <w:rPr>
                <w:rFonts w:ascii="TH SarabunIT๙" w:hAnsi="TH SarabunIT๙" w:cs="TH SarabunIT๙"/>
                <w:sz w:val="32"/>
                <w:szCs w:val="32"/>
                <w:cs/>
              </w:rPr>
            </w:pPr>
            <w:r w:rsidRPr="00F826FA">
              <w:rPr>
                <w:rFonts w:ascii="TH SarabunIT๙" w:hAnsi="TH SarabunIT๙" w:cs="TH SarabunIT๙"/>
                <w:sz w:val="32"/>
                <w:szCs w:val="32"/>
                <w:u w:val="single"/>
                <w:cs/>
              </w:rPr>
              <w:t>เงื่อนไข</w:t>
            </w:r>
            <w:r w:rsidRPr="00F826FA">
              <w:rPr>
                <w:rFonts w:ascii="TH SarabunIT๙" w:hAnsi="TH SarabunIT๙" w:cs="TH SarabunIT๙"/>
                <w:sz w:val="32"/>
                <w:szCs w:val="32"/>
                <w:cs/>
              </w:rPr>
              <w:t xml:space="preserve">  ดำเนินการล่าช้า ปรับลด 0.03 คะแนนต่อวันทำการ</w:t>
            </w:r>
          </w:p>
        </w:tc>
      </w:tr>
      <w:tr w:rsidR="00C660B8" w:rsidRPr="0078763D" w14:paraId="3B8437D0" w14:textId="77777777" w:rsidTr="008A5ABF">
        <w:tc>
          <w:tcPr>
            <w:tcW w:w="1415" w:type="dxa"/>
          </w:tcPr>
          <w:p w14:paraId="3E602B68" w14:textId="77777777" w:rsidR="00C660B8" w:rsidRPr="0078763D" w:rsidRDefault="00C660B8" w:rsidP="00E4348C">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7067" w:type="dxa"/>
          </w:tcPr>
          <w:p w14:paraId="377BE3F8" w14:textId="77777777" w:rsidR="00C660B8" w:rsidRPr="00C52D11" w:rsidRDefault="00C660B8" w:rsidP="00E4348C">
            <w:pPr>
              <w:spacing w:line="216" w:lineRule="auto"/>
              <w:rPr>
                <w:rFonts w:ascii="TH SarabunIT๙" w:eastAsia="Calibri" w:hAnsi="TH SarabunIT๙" w:cs="TH SarabunIT๙"/>
                <w:sz w:val="32"/>
                <w:szCs w:val="32"/>
              </w:rPr>
            </w:pPr>
            <w:r w:rsidRPr="00C52D11">
              <w:rPr>
                <w:rFonts w:ascii="TH SarabunIT๙" w:eastAsia="Calibri" w:hAnsi="TH SarabunIT๙" w:cs="TH SarabunIT๙"/>
                <w:sz w:val="32"/>
                <w:szCs w:val="32"/>
                <w:cs/>
              </w:rPr>
              <w:t>ติดตาม และจัดทำรายงานผลการดำเนินงานตามแผนการปรับปรุงการควบคุม</w:t>
            </w:r>
            <w:r w:rsidRPr="00C52D11">
              <w:rPr>
                <w:rFonts w:ascii="TH SarabunIT๙" w:eastAsia="Calibri" w:hAnsi="TH SarabunIT๙" w:cs="TH SarabunIT๙"/>
                <w:spacing w:val="-4"/>
                <w:sz w:val="32"/>
                <w:szCs w:val="32"/>
                <w:cs/>
              </w:rPr>
              <w:t>ภายในของสำนัก/กอง รอบ 6 เดือน เสนอผู้บริหาร ภายในเดือนมีนาคม 2566</w:t>
            </w:r>
            <w:r w:rsidRPr="00C52D11">
              <w:rPr>
                <w:rFonts w:ascii="TH SarabunIT๙" w:eastAsia="Calibri" w:hAnsi="TH SarabunIT๙" w:cs="TH SarabunIT๙"/>
                <w:sz w:val="32"/>
                <w:szCs w:val="32"/>
                <w:cs/>
              </w:rPr>
              <w:t xml:space="preserve"> </w:t>
            </w:r>
          </w:p>
          <w:p w14:paraId="0A6E10B9" w14:textId="26E57431" w:rsidR="00C660B8" w:rsidRPr="0035284B" w:rsidRDefault="00C660B8" w:rsidP="00E4348C">
            <w:pPr>
              <w:framePr w:hSpace="180" w:wrap="around" w:vAnchor="text" w:hAnchor="margin" w:y="79"/>
              <w:spacing w:line="216" w:lineRule="auto"/>
              <w:rPr>
                <w:rFonts w:ascii="TH SarabunIT๙" w:eastAsia="Calibri" w:hAnsi="TH SarabunIT๙" w:cs="TH SarabunIT๙"/>
                <w:sz w:val="32"/>
                <w:szCs w:val="32"/>
              </w:rPr>
            </w:pPr>
            <w:r w:rsidRPr="00C52D11">
              <w:rPr>
                <w:rFonts w:ascii="TH SarabunIT๙" w:eastAsia="Calibri" w:hAnsi="TH SarabunIT๙" w:cs="TH SarabunIT๙" w:hint="cs"/>
                <w:sz w:val="32"/>
                <w:szCs w:val="32"/>
                <w:u w:val="single"/>
                <w:cs/>
              </w:rPr>
              <w:t>เงื่อนไข</w:t>
            </w:r>
            <w:r w:rsidRPr="00C52D11">
              <w:rPr>
                <w:rFonts w:ascii="TH SarabunIT๙" w:eastAsia="Calibri" w:hAnsi="TH SarabunIT๙" w:cs="TH SarabunIT๙" w:hint="cs"/>
                <w:sz w:val="32"/>
                <w:szCs w:val="32"/>
                <w:cs/>
              </w:rPr>
              <w:t xml:space="preserve"> </w:t>
            </w:r>
            <w:r w:rsidRPr="00C52D11">
              <w:rPr>
                <w:rFonts w:ascii="TH SarabunIT๙" w:eastAsia="Calibri" w:hAnsi="TH SarabunIT๙" w:cs="TH SarabunIT๙"/>
                <w:sz w:val="32"/>
                <w:szCs w:val="32"/>
                <w:cs/>
              </w:rPr>
              <w:t xml:space="preserve"> </w:t>
            </w:r>
            <w:r w:rsidRPr="00C52D11">
              <w:rPr>
                <w:rFonts w:ascii="TH SarabunIT๙" w:eastAsia="Calibri" w:hAnsi="TH SarabunIT๙" w:cs="TH SarabunIT๙" w:hint="cs"/>
                <w:sz w:val="32"/>
                <w:szCs w:val="32"/>
                <w:cs/>
              </w:rPr>
              <w:t>ดำเนินการล่าช้า ปรับลด 0.03 คะแนนต่อวันทำการ</w:t>
            </w:r>
          </w:p>
        </w:tc>
      </w:tr>
      <w:tr w:rsidR="00C660B8" w:rsidRPr="0078763D" w14:paraId="3107C5D7" w14:textId="77777777" w:rsidTr="008A5ABF">
        <w:trPr>
          <w:trHeight w:val="407"/>
        </w:trPr>
        <w:tc>
          <w:tcPr>
            <w:tcW w:w="1415" w:type="dxa"/>
          </w:tcPr>
          <w:p w14:paraId="5A5DFFA7" w14:textId="77777777" w:rsidR="00C660B8" w:rsidRPr="0078763D" w:rsidRDefault="00C660B8" w:rsidP="00E4348C">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7067" w:type="dxa"/>
          </w:tcPr>
          <w:p w14:paraId="6A544B5D" w14:textId="77777777" w:rsidR="00C660B8" w:rsidRPr="00C52D11" w:rsidRDefault="00C660B8" w:rsidP="00E4348C">
            <w:pPr>
              <w:spacing w:line="216" w:lineRule="auto"/>
              <w:rPr>
                <w:rFonts w:ascii="TH SarabunIT๙" w:eastAsia="Calibri" w:hAnsi="TH SarabunIT๙" w:cs="TH SarabunIT๙"/>
                <w:sz w:val="32"/>
                <w:szCs w:val="32"/>
              </w:rPr>
            </w:pPr>
            <w:r w:rsidRPr="00C52D11">
              <w:rPr>
                <w:rFonts w:ascii="TH SarabunIT๙" w:eastAsia="Calibri" w:hAnsi="TH SarabunIT๙" w:cs="TH SarabunIT๙"/>
                <w:sz w:val="32"/>
                <w:szCs w:val="32"/>
                <w:cs/>
              </w:rPr>
              <w:t>ติดตาม และจัดทำรายงานผลการดำเนินงานตามแผนการปรับปรุงการควบคุม</w:t>
            </w:r>
            <w:r w:rsidRPr="00F04548">
              <w:rPr>
                <w:rFonts w:ascii="TH SarabunIT๙" w:eastAsia="Calibri" w:hAnsi="TH SarabunIT๙" w:cs="TH SarabunIT๙"/>
                <w:spacing w:val="-8"/>
                <w:sz w:val="32"/>
                <w:szCs w:val="32"/>
                <w:cs/>
              </w:rPr>
              <w:t>ภายในของสำนัก/กอง รอบ 12 เดือน เสนอผู้บริหาร ภายในเดือนกันยายน 2566</w:t>
            </w:r>
          </w:p>
          <w:p w14:paraId="63258262" w14:textId="3EDC2805" w:rsidR="00C660B8" w:rsidRPr="00CA2FC0" w:rsidRDefault="00C660B8" w:rsidP="00E4348C">
            <w:pPr>
              <w:spacing w:line="216" w:lineRule="auto"/>
              <w:rPr>
                <w:rFonts w:ascii="TH SarabunIT๙" w:eastAsia="Calibri" w:hAnsi="TH SarabunIT๙" w:cs="TH SarabunIT๙"/>
                <w:spacing w:val="-4"/>
                <w:sz w:val="32"/>
                <w:szCs w:val="32"/>
              </w:rPr>
            </w:pPr>
            <w:r w:rsidRPr="00C52D11">
              <w:rPr>
                <w:rFonts w:ascii="TH SarabunIT๙" w:eastAsia="Calibri" w:hAnsi="TH SarabunIT๙" w:cs="TH SarabunIT๙" w:hint="cs"/>
                <w:sz w:val="32"/>
                <w:szCs w:val="32"/>
                <w:u w:val="single"/>
                <w:cs/>
              </w:rPr>
              <w:t>เงื่อนไข</w:t>
            </w:r>
            <w:r w:rsidRPr="00C52D11">
              <w:rPr>
                <w:rFonts w:ascii="TH SarabunIT๙" w:eastAsia="Calibri" w:hAnsi="TH SarabunIT๙" w:cs="TH SarabunIT๙" w:hint="cs"/>
                <w:sz w:val="32"/>
                <w:szCs w:val="32"/>
                <w:cs/>
              </w:rPr>
              <w:t xml:space="preserve"> </w:t>
            </w:r>
            <w:r w:rsidRPr="00C52D11">
              <w:rPr>
                <w:rFonts w:ascii="TH SarabunIT๙" w:eastAsia="Calibri" w:hAnsi="TH SarabunIT๙" w:cs="TH SarabunIT๙"/>
                <w:sz w:val="32"/>
                <w:szCs w:val="32"/>
                <w:cs/>
              </w:rPr>
              <w:t xml:space="preserve"> </w:t>
            </w:r>
            <w:r w:rsidRPr="00C52D11">
              <w:rPr>
                <w:rFonts w:ascii="TH SarabunIT๙" w:eastAsia="Calibri" w:hAnsi="TH SarabunIT๙" w:cs="TH SarabunIT๙" w:hint="cs"/>
                <w:sz w:val="32"/>
                <w:szCs w:val="32"/>
                <w:cs/>
              </w:rPr>
              <w:t>ดำเนินการล่าช้า ปรับลด 0.03 คะแนนต่อวันทำการ</w:t>
            </w:r>
          </w:p>
        </w:tc>
      </w:tr>
      <w:tr w:rsidR="00C660B8" w:rsidRPr="0078763D" w14:paraId="5A0840C2" w14:textId="77777777" w:rsidTr="008A5ABF">
        <w:tc>
          <w:tcPr>
            <w:tcW w:w="1415" w:type="dxa"/>
          </w:tcPr>
          <w:p w14:paraId="123D9396" w14:textId="77777777" w:rsidR="00C660B8" w:rsidRPr="0078763D" w:rsidRDefault="00C660B8" w:rsidP="00E4348C">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7067" w:type="dxa"/>
          </w:tcPr>
          <w:p w14:paraId="2F94C2B0" w14:textId="77777777" w:rsidR="00C660B8" w:rsidRPr="009535D3" w:rsidRDefault="00C660B8" w:rsidP="00E4348C">
            <w:pPr>
              <w:spacing w:line="216" w:lineRule="auto"/>
              <w:ind w:left="140" w:hanging="140"/>
              <w:rPr>
                <w:rFonts w:ascii="TH SarabunIT๙" w:hAnsi="TH SarabunIT๙" w:cs="TH SarabunIT๙"/>
                <w:sz w:val="32"/>
                <w:szCs w:val="32"/>
              </w:rPr>
            </w:pPr>
            <w:r w:rsidRPr="009535D3">
              <w:rPr>
                <w:rFonts w:ascii="TH SarabunIT๙" w:hAnsi="TH SarabunIT๙" w:cs="TH SarabunIT๙" w:hint="cs"/>
                <w:sz w:val="32"/>
                <w:szCs w:val="32"/>
                <w:cs/>
              </w:rPr>
              <w:t>ผลการดำเนินการตามแผนการปรับปรุงการควบคุมภายในภาพรวม ดังนี้</w:t>
            </w:r>
          </w:p>
          <w:p w14:paraId="78FDABAE" w14:textId="77777777" w:rsidR="00C660B8" w:rsidRDefault="00C660B8" w:rsidP="00E4348C">
            <w:pPr>
              <w:spacing w:line="216" w:lineRule="auto"/>
              <w:ind w:left="140"/>
              <w:rPr>
                <w:rFonts w:ascii="TH SarabunIT๙" w:hAnsi="TH SarabunIT๙" w:cs="TH SarabunIT๙"/>
                <w:sz w:val="32"/>
                <w:szCs w:val="32"/>
              </w:rPr>
            </w:pPr>
            <w:r>
              <w:rPr>
                <w:rFonts w:ascii="TH SarabunIT๙" w:hAnsi="TH SarabunIT๙" w:cs="TH SarabunIT๙" w:hint="cs"/>
                <w:sz w:val="32"/>
                <w:szCs w:val="32"/>
                <w:cs/>
              </w:rPr>
              <w:t xml:space="preserve">- ดำเนินการได้ตามแผนร้อยละ 60  คะแนน 0.25  </w:t>
            </w:r>
          </w:p>
          <w:p w14:paraId="36B038EF" w14:textId="77777777" w:rsidR="00C660B8" w:rsidRDefault="00C660B8" w:rsidP="00E4348C">
            <w:pPr>
              <w:spacing w:line="216" w:lineRule="auto"/>
              <w:ind w:left="140"/>
              <w:rPr>
                <w:rFonts w:ascii="TH SarabunIT๙" w:hAnsi="TH SarabunIT๙" w:cs="TH SarabunIT๙"/>
                <w:sz w:val="32"/>
                <w:szCs w:val="32"/>
              </w:rPr>
            </w:pPr>
            <w:r>
              <w:rPr>
                <w:rFonts w:ascii="TH SarabunIT๙" w:hAnsi="TH SarabunIT๙" w:cs="TH SarabunIT๙" w:hint="cs"/>
                <w:sz w:val="32"/>
                <w:szCs w:val="32"/>
                <w:cs/>
              </w:rPr>
              <w:t>- ดำเนินการได้ตามแผนร้อยละ 65  คะแนน 0.</w:t>
            </w:r>
            <w:r>
              <w:rPr>
                <w:rFonts w:ascii="TH SarabunIT๙" w:hAnsi="TH SarabunIT๙" w:cs="TH SarabunIT๙"/>
                <w:sz w:val="32"/>
                <w:szCs w:val="32"/>
              </w:rPr>
              <w:t>50</w:t>
            </w:r>
            <w:r>
              <w:rPr>
                <w:rFonts w:ascii="TH SarabunIT๙" w:hAnsi="TH SarabunIT๙" w:cs="TH SarabunIT๙" w:hint="cs"/>
                <w:sz w:val="32"/>
                <w:szCs w:val="32"/>
                <w:cs/>
              </w:rPr>
              <w:t xml:space="preserve">  </w:t>
            </w:r>
          </w:p>
          <w:p w14:paraId="24DAF0ED" w14:textId="77777777" w:rsidR="00C660B8" w:rsidRDefault="00C660B8" w:rsidP="00E4348C">
            <w:pPr>
              <w:spacing w:line="216" w:lineRule="auto"/>
              <w:ind w:left="140"/>
              <w:rPr>
                <w:rFonts w:ascii="TH SarabunIT๙" w:hAnsi="TH SarabunIT๙" w:cs="TH SarabunIT๙"/>
                <w:sz w:val="32"/>
                <w:szCs w:val="32"/>
              </w:rPr>
            </w:pPr>
            <w:r>
              <w:rPr>
                <w:rFonts w:ascii="TH SarabunIT๙" w:hAnsi="TH SarabunIT๙" w:cs="TH SarabunIT๙" w:hint="cs"/>
                <w:sz w:val="32"/>
                <w:szCs w:val="32"/>
                <w:cs/>
              </w:rPr>
              <w:t xml:space="preserve">- ดำเนินการได้ตามแผนร้อยละ </w:t>
            </w:r>
            <w:r>
              <w:rPr>
                <w:rFonts w:ascii="TH SarabunIT๙" w:hAnsi="TH SarabunIT๙" w:cs="TH SarabunIT๙"/>
                <w:sz w:val="32"/>
                <w:szCs w:val="32"/>
              </w:rPr>
              <w:t>7</w:t>
            </w:r>
            <w:r>
              <w:rPr>
                <w:rFonts w:ascii="TH SarabunIT๙" w:hAnsi="TH SarabunIT๙" w:cs="TH SarabunIT๙" w:hint="cs"/>
                <w:sz w:val="32"/>
                <w:szCs w:val="32"/>
                <w:cs/>
              </w:rPr>
              <w:t>0  คะแนน 0.</w:t>
            </w:r>
            <w:r>
              <w:rPr>
                <w:rFonts w:ascii="TH SarabunIT๙" w:hAnsi="TH SarabunIT๙" w:cs="TH SarabunIT๙"/>
                <w:sz w:val="32"/>
                <w:szCs w:val="32"/>
              </w:rPr>
              <w:t>75</w:t>
            </w:r>
            <w:r>
              <w:rPr>
                <w:rFonts w:ascii="TH SarabunIT๙" w:hAnsi="TH SarabunIT๙" w:cs="TH SarabunIT๙" w:hint="cs"/>
                <w:sz w:val="32"/>
                <w:szCs w:val="32"/>
                <w:cs/>
              </w:rPr>
              <w:t xml:space="preserve">  </w:t>
            </w:r>
          </w:p>
          <w:p w14:paraId="27B15B4C" w14:textId="1667C8ED" w:rsidR="00C660B8" w:rsidRPr="00C660B8" w:rsidRDefault="00C660B8" w:rsidP="00E4348C">
            <w:pPr>
              <w:spacing w:line="216" w:lineRule="auto"/>
              <w:ind w:left="140"/>
              <w:rPr>
                <w:rFonts w:ascii="TH SarabunIT๙" w:hAnsi="TH SarabunIT๙" w:cs="TH SarabunIT๙"/>
                <w:sz w:val="32"/>
                <w:szCs w:val="32"/>
                <w:cs/>
              </w:rPr>
            </w:pPr>
            <w:r>
              <w:rPr>
                <w:rFonts w:ascii="TH SarabunIT๙" w:hAnsi="TH SarabunIT๙" w:cs="TH SarabunIT๙" w:hint="cs"/>
                <w:sz w:val="32"/>
                <w:szCs w:val="32"/>
                <w:cs/>
              </w:rPr>
              <w:t xml:space="preserve">- ดำเนินการได้ตามแผนร้อยละ 75  คะแนน </w:t>
            </w:r>
            <w:r>
              <w:rPr>
                <w:rFonts w:ascii="TH SarabunIT๙" w:hAnsi="TH SarabunIT๙" w:cs="TH SarabunIT๙"/>
                <w:sz w:val="32"/>
                <w:szCs w:val="32"/>
              </w:rPr>
              <w:t>1.00</w:t>
            </w:r>
            <w:r>
              <w:rPr>
                <w:rFonts w:ascii="TH SarabunIT๙" w:hAnsi="TH SarabunIT๙" w:cs="TH SarabunIT๙" w:hint="cs"/>
                <w:sz w:val="32"/>
                <w:szCs w:val="32"/>
                <w:cs/>
              </w:rPr>
              <w:t xml:space="preserve">  </w:t>
            </w:r>
          </w:p>
        </w:tc>
      </w:tr>
    </w:tbl>
    <w:p w14:paraId="09A93DA1" w14:textId="77777777" w:rsidR="008C11E1" w:rsidRDefault="008C11E1" w:rsidP="00E4348C">
      <w:pPr>
        <w:spacing w:before="240" w:after="120" w:line="216"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11E1" w:rsidRPr="0078763D" w14:paraId="5A086A23" w14:textId="77777777" w:rsidTr="00CA2FC0">
        <w:tc>
          <w:tcPr>
            <w:tcW w:w="3544" w:type="dxa"/>
            <w:vMerge w:val="restart"/>
            <w:shd w:val="clear" w:color="auto" w:fill="auto"/>
            <w:vAlign w:val="center"/>
          </w:tcPr>
          <w:p w14:paraId="3CADF339" w14:textId="77777777" w:rsidR="008C11E1" w:rsidRPr="0078763D" w:rsidRDefault="008C11E1" w:rsidP="00E4348C">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858B236" w14:textId="77777777" w:rsidR="008C11E1" w:rsidRPr="0078763D" w:rsidRDefault="008C11E1" w:rsidP="00E4348C">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7DB9C005" w14:textId="77777777" w:rsidR="008C11E1" w:rsidRPr="0078763D" w:rsidRDefault="008C11E1" w:rsidP="00E4348C">
            <w:pPr>
              <w:spacing w:after="0"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D2645" w:rsidRPr="0078763D" w14:paraId="08DA9B4C" w14:textId="77777777" w:rsidTr="001D2645">
        <w:trPr>
          <w:trHeight w:val="384"/>
        </w:trPr>
        <w:tc>
          <w:tcPr>
            <w:tcW w:w="3544" w:type="dxa"/>
            <w:vMerge/>
            <w:shd w:val="clear" w:color="auto" w:fill="auto"/>
          </w:tcPr>
          <w:p w14:paraId="0FDCB754" w14:textId="77777777" w:rsidR="001D2645" w:rsidRPr="0078763D" w:rsidRDefault="001D2645" w:rsidP="00E4348C">
            <w:pPr>
              <w:spacing w:after="0" w:line="216" w:lineRule="auto"/>
              <w:jc w:val="center"/>
              <w:rPr>
                <w:rFonts w:ascii="TH SarabunIT๙" w:eastAsia="Times New Roman" w:hAnsi="TH SarabunIT๙" w:cs="TH SarabunIT๙"/>
                <w:b/>
                <w:bCs/>
                <w:sz w:val="32"/>
                <w:szCs w:val="32"/>
              </w:rPr>
            </w:pPr>
          </w:p>
        </w:tc>
        <w:tc>
          <w:tcPr>
            <w:tcW w:w="992" w:type="dxa"/>
            <w:vMerge/>
            <w:shd w:val="clear" w:color="auto" w:fill="auto"/>
          </w:tcPr>
          <w:p w14:paraId="2171D999" w14:textId="77777777" w:rsidR="001D2645" w:rsidRPr="0078763D" w:rsidRDefault="001D2645" w:rsidP="00E4348C">
            <w:pPr>
              <w:spacing w:after="0" w:line="216" w:lineRule="auto"/>
              <w:jc w:val="center"/>
              <w:rPr>
                <w:rFonts w:ascii="TH SarabunIT๙" w:eastAsia="Times New Roman" w:hAnsi="TH SarabunIT๙" w:cs="TH SarabunIT๙"/>
                <w:b/>
                <w:bCs/>
                <w:sz w:val="32"/>
                <w:szCs w:val="32"/>
              </w:rPr>
            </w:pPr>
          </w:p>
        </w:tc>
        <w:tc>
          <w:tcPr>
            <w:tcW w:w="1134" w:type="dxa"/>
            <w:shd w:val="clear" w:color="auto" w:fill="auto"/>
          </w:tcPr>
          <w:p w14:paraId="27B59262" w14:textId="0F5639DB" w:rsidR="001D2645" w:rsidRPr="001D2645" w:rsidRDefault="001D2645" w:rsidP="00E4348C">
            <w:pPr>
              <w:spacing w:after="0" w:line="216" w:lineRule="auto"/>
              <w:jc w:val="center"/>
              <w:rPr>
                <w:rFonts w:ascii="TH SarabunIT๙" w:eastAsia="Times New Roman" w:hAnsi="TH SarabunIT๙" w:cs="TH SarabunIT๙"/>
                <w:b/>
                <w:bCs/>
                <w:sz w:val="32"/>
                <w:szCs w:val="32"/>
              </w:rPr>
            </w:pPr>
            <w:r w:rsidRPr="001D2645">
              <w:rPr>
                <w:rFonts w:ascii="TH SarabunIT๙" w:eastAsia="Tahoma" w:hAnsi="TH SarabunIT๙" w:cs="TH SarabunIT๙"/>
                <w:b/>
                <w:bCs/>
                <w:color w:val="000000" w:themeColor="text1"/>
                <w:kern w:val="24"/>
                <w:sz w:val="32"/>
                <w:szCs w:val="32"/>
              </w:rPr>
              <w:t>2562</w:t>
            </w:r>
          </w:p>
        </w:tc>
        <w:tc>
          <w:tcPr>
            <w:tcW w:w="1134" w:type="dxa"/>
            <w:shd w:val="clear" w:color="auto" w:fill="auto"/>
          </w:tcPr>
          <w:p w14:paraId="7BBD7E3C" w14:textId="74DB4B6C" w:rsidR="001D2645" w:rsidRPr="001D2645" w:rsidRDefault="001D2645" w:rsidP="00E4348C">
            <w:pPr>
              <w:spacing w:after="0" w:line="216" w:lineRule="auto"/>
              <w:jc w:val="center"/>
              <w:rPr>
                <w:rFonts w:ascii="TH SarabunIT๙" w:eastAsia="Times New Roman" w:hAnsi="TH SarabunIT๙" w:cs="TH SarabunIT๙"/>
                <w:b/>
                <w:bCs/>
                <w:sz w:val="32"/>
                <w:szCs w:val="32"/>
              </w:rPr>
            </w:pPr>
            <w:r w:rsidRPr="001D2645">
              <w:rPr>
                <w:rFonts w:ascii="TH SarabunIT๙" w:eastAsia="Tahoma" w:hAnsi="TH SarabunIT๙" w:cs="TH SarabunIT๙"/>
                <w:b/>
                <w:bCs/>
                <w:color w:val="000000" w:themeColor="text1"/>
                <w:kern w:val="24"/>
                <w:sz w:val="32"/>
                <w:szCs w:val="32"/>
              </w:rPr>
              <w:t>256</w:t>
            </w:r>
            <w:r w:rsidRPr="001D2645">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2FA0AC53" w14:textId="65610EE1" w:rsidR="001D2645" w:rsidRPr="001D2645" w:rsidRDefault="001D2645" w:rsidP="00E4348C">
            <w:pPr>
              <w:spacing w:after="0" w:line="216" w:lineRule="auto"/>
              <w:jc w:val="center"/>
              <w:rPr>
                <w:rFonts w:ascii="TH SarabunIT๙" w:eastAsia="Times New Roman" w:hAnsi="TH SarabunIT๙" w:cs="TH SarabunIT๙"/>
                <w:b/>
                <w:bCs/>
                <w:sz w:val="32"/>
                <w:szCs w:val="32"/>
              </w:rPr>
            </w:pPr>
            <w:r w:rsidRPr="001D2645">
              <w:rPr>
                <w:rFonts w:ascii="TH SarabunIT๙" w:eastAsia="Tahoma" w:hAnsi="TH SarabunIT๙" w:cs="TH SarabunIT๙"/>
                <w:b/>
                <w:bCs/>
                <w:color w:val="000000" w:themeColor="text1"/>
                <w:kern w:val="24"/>
                <w:sz w:val="32"/>
                <w:szCs w:val="32"/>
              </w:rPr>
              <w:t>256</w:t>
            </w:r>
            <w:r w:rsidRPr="001D2645">
              <w:rPr>
                <w:rFonts w:ascii="TH SarabunIT๙" w:eastAsia="Tahoma" w:hAnsi="TH SarabunIT๙" w:cs="TH SarabunIT๙"/>
                <w:b/>
                <w:bCs/>
                <w:color w:val="000000" w:themeColor="text1"/>
                <w:kern w:val="24"/>
                <w:sz w:val="32"/>
                <w:szCs w:val="32"/>
                <w:cs/>
              </w:rPr>
              <w:t>4</w:t>
            </w:r>
          </w:p>
        </w:tc>
        <w:tc>
          <w:tcPr>
            <w:tcW w:w="1134" w:type="dxa"/>
          </w:tcPr>
          <w:p w14:paraId="41FFAE9D" w14:textId="1C2E101D" w:rsidR="001D2645" w:rsidRPr="001D2645" w:rsidRDefault="001D2645" w:rsidP="00E4348C">
            <w:pPr>
              <w:spacing w:after="0" w:line="216" w:lineRule="auto"/>
              <w:jc w:val="center"/>
              <w:rPr>
                <w:rFonts w:ascii="TH SarabunIT๙" w:eastAsia="Times New Roman" w:hAnsi="TH SarabunIT๙" w:cs="TH SarabunIT๙"/>
                <w:b/>
                <w:bCs/>
                <w:sz w:val="32"/>
                <w:szCs w:val="32"/>
              </w:rPr>
            </w:pPr>
            <w:r w:rsidRPr="001D2645">
              <w:rPr>
                <w:rFonts w:ascii="TH SarabunIT๙" w:eastAsia="Tahoma" w:hAnsi="TH SarabunIT๙" w:cs="TH SarabunIT๙"/>
                <w:b/>
                <w:bCs/>
                <w:color w:val="000000" w:themeColor="text1"/>
                <w:kern w:val="24"/>
                <w:sz w:val="32"/>
                <w:szCs w:val="32"/>
                <w:cs/>
              </w:rPr>
              <w:t>2565</w:t>
            </w:r>
          </w:p>
        </w:tc>
      </w:tr>
      <w:tr w:rsidR="001D2645" w:rsidRPr="0078763D" w14:paraId="250A883F" w14:textId="77777777" w:rsidTr="001D2645">
        <w:trPr>
          <w:trHeight w:val="801"/>
        </w:trPr>
        <w:tc>
          <w:tcPr>
            <w:tcW w:w="3544" w:type="dxa"/>
            <w:shd w:val="clear" w:color="auto" w:fill="auto"/>
          </w:tcPr>
          <w:p w14:paraId="4584796B" w14:textId="3174EB43" w:rsidR="001D2645" w:rsidRPr="00DA20FD" w:rsidRDefault="001D2645" w:rsidP="00E4348C">
            <w:pPr>
              <w:spacing w:after="0" w:line="216" w:lineRule="auto"/>
              <w:rPr>
                <w:rFonts w:ascii="TH SarabunIT๙" w:eastAsia="Times New Roman" w:hAnsi="TH SarabunIT๙" w:cs="TH SarabunIT๙"/>
                <w:sz w:val="32"/>
                <w:szCs w:val="32"/>
              </w:rPr>
            </w:pPr>
            <w:r w:rsidRPr="00325912">
              <w:rPr>
                <w:rFonts w:ascii="TH SarabunIT๙" w:hAnsi="TH SarabunIT๙" w:cs="TH SarabunIT๙"/>
                <w:sz w:val="32"/>
                <w:szCs w:val="32"/>
                <w:cs/>
              </w:rPr>
              <w:t>ระดับความสำเร็จของการดำเนินการควบคุมภายใน</w:t>
            </w:r>
          </w:p>
        </w:tc>
        <w:tc>
          <w:tcPr>
            <w:tcW w:w="992" w:type="dxa"/>
            <w:shd w:val="clear" w:color="auto" w:fill="auto"/>
          </w:tcPr>
          <w:p w14:paraId="0632CA4D" w14:textId="77777777" w:rsidR="001D2645" w:rsidRPr="0078763D" w:rsidRDefault="001D2645" w:rsidP="00E4348C">
            <w:pPr>
              <w:spacing w:after="0" w:line="216"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14:paraId="6587A9F0" w14:textId="0D1D6CF1" w:rsidR="001D2645" w:rsidRPr="001D2645" w:rsidRDefault="001D2645" w:rsidP="00E4348C">
            <w:pPr>
              <w:spacing w:line="216" w:lineRule="auto"/>
              <w:jc w:val="center"/>
              <w:rPr>
                <w:rFonts w:ascii="TH SarabunIT๙" w:hAnsi="TH SarabunIT๙" w:cs="TH SarabunIT๙"/>
                <w:sz w:val="32"/>
                <w:szCs w:val="32"/>
              </w:rPr>
            </w:pPr>
            <w:r w:rsidRPr="001D2645">
              <w:rPr>
                <w:rFonts w:ascii="TH SarabunIT๙" w:eastAsia="Tahoma" w:hAnsi="TH SarabunIT๙" w:cs="TH SarabunIT๙"/>
                <w:color w:val="000000" w:themeColor="text1"/>
                <w:kern w:val="24"/>
                <w:sz w:val="32"/>
                <w:szCs w:val="32"/>
                <w:cs/>
              </w:rPr>
              <w:t>-</w:t>
            </w:r>
          </w:p>
        </w:tc>
        <w:tc>
          <w:tcPr>
            <w:tcW w:w="1134" w:type="dxa"/>
            <w:shd w:val="clear" w:color="auto" w:fill="auto"/>
          </w:tcPr>
          <w:p w14:paraId="208F3E59" w14:textId="54FBA7D3" w:rsidR="001D2645" w:rsidRPr="001D2645" w:rsidRDefault="001D2645" w:rsidP="00E4348C">
            <w:pPr>
              <w:spacing w:line="216" w:lineRule="auto"/>
              <w:jc w:val="center"/>
              <w:rPr>
                <w:rFonts w:ascii="TH SarabunIT๙" w:hAnsi="TH SarabunIT๙" w:cs="TH SarabunIT๙"/>
                <w:sz w:val="32"/>
                <w:szCs w:val="32"/>
              </w:rPr>
            </w:pPr>
            <w:r w:rsidRPr="001D2645">
              <w:rPr>
                <w:rFonts w:ascii="TH SarabunIT๙" w:eastAsia="Tahoma" w:hAnsi="TH SarabunIT๙" w:cs="TH SarabunIT๙"/>
                <w:color w:val="000000" w:themeColor="text1"/>
                <w:kern w:val="24"/>
                <w:sz w:val="32"/>
                <w:szCs w:val="32"/>
                <w:cs/>
              </w:rPr>
              <w:t>-</w:t>
            </w:r>
          </w:p>
        </w:tc>
        <w:tc>
          <w:tcPr>
            <w:tcW w:w="1134" w:type="dxa"/>
            <w:shd w:val="clear" w:color="auto" w:fill="auto"/>
          </w:tcPr>
          <w:p w14:paraId="32578DDC" w14:textId="32263CDE" w:rsidR="001D2645" w:rsidRPr="001D2645" w:rsidRDefault="001D2645" w:rsidP="00E4348C">
            <w:pPr>
              <w:spacing w:line="216" w:lineRule="auto"/>
              <w:jc w:val="center"/>
              <w:rPr>
                <w:rFonts w:ascii="TH SarabunIT๙" w:hAnsi="TH SarabunIT๙" w:cs="TH SarabunIT๙"/>
                <w:sz w:val="32"/>
                <w:szCs w:val="32"/>
              </w:rPr>
            </w:pPr>
            <w:r w:rsidRPr="001D2645">
              <w:rPr>
                <w:rFonts w:ascii="TH SarabunIT๙" w:eastAsia="Tahoma" w:hAnsi="TH SarabunIT๙" w:cs="TH SarabunIT๙"/>
                <w:color w:val="000000" w:themeColor="text1"/>
                <w:kern w:val="24"/>
                <w:sz w:val="32"/>
                <w:szCs w:val="32"/>
                <w:cs/>
              </w:rPr>
              <w:t>-</w:t>
            </w:r>
          </w:p>
        </w:tc>
        <w:tc>
          <w:tcPr>
            <w:tcW w:w="1134" w:type="dxa"/>
          </w:tcPr>
          <w:p w14:paraId="63EA0D3B" w14:textId="7FF9DF52" w:rsidR="001D2645" w:rsidRPr="001D2645" w:rsidRDefault="001D2645" w:rsidP="00E4348C">
            <w:pPr>
              <w:spacing w:line="216" w:lineRule="auto"/>
              <w:jc w:val="center"/>
              <w:rPr>
                <w:rFonts w:ascii="TH SarabunIT๙" w:hAnsi="TH SarabunIT๙" w:cs="TH SarabunIT๙"/>
                <w:sz w:val="32"/>
                <w:szCs w:val="32"/>
                <w:cs/>
              </w:rPr>
            </w:pPr>
            <w:r w:rsidRPr="001D2645">
              <w:rPr>
                <w:rFonts w:ascii="TH SarabunIT๙" w:eastAsia="Tahoma" w:hAnsi="TH SarabunIT๙" w:cs="TH SarabunIT๙"/>
                <w:color w:val="000000" w:themeColor="text1"/>
                <w:kern w:val="24"/>
                <w:sz w:val="32"/>
                <w:szCs w:val="32"/>
                <w:cs/>
              </w:rPr>
              <w:t>4.94</w:t>
            </w:r>
          </w:p>
        </w:tc>
      </w:tr>
    </w:tbl>
    <w:p w14:paraId="20199D60" w14:textId="77777777" w:rsidR="000D33A4" w:rsidRPr="008D1F62" w:rsidRDefault="000D33A4" w:rsidP="00E4348C">
      <w:pPr>
        <w:tabs>
          <w:tab w:val="left" w:pos="3982"/>
        </w:tabs>
        <w:spacing w:before="240" w:after="0" w:line="216" w:lineRule="auto"/>
      </w:pPr>
      <w:r w:rsidRPr="000D33A4">
        <w:rPr>
          <w:rFonts w:ascii="TH SarabunIT๙" w:hAnsi="TH SarabunIT๙" w:cs="TH SarabunIT๙"/>
          <w:b/>
          <w:bCs/>
          <w:spacing w:val="-8"/>
          <w:sz w:val="32"/>
          <w:szCs w:val="32"/>
          <w:cs/>
        </w:rPr>
        <w:t>แหล่งข้อมูล / วิธีการจัดเก็บข้อมูล</w:t>
      </w:r>
      <w:r w:rsidRPr="000D33A4">
        <w:rPr>
          <w:rFonts w:ascii="TH SarabunIT๙" w:hAnsi="TH SarabunIT๙" w:cs="TH SarabunIT๙"/>
          <w:b/>
          <w:bCs/>
          <w:spacing w:val="-8"/>
          <w:sz w:val="32"/>
          <w:szCs w:val="32"/>
        </w:rPr>
        <w:t>:</w:t>
      </w:r>
    </w:p>
    <w:p w14:paraId="656967DE" w14:textId="35C4A6AE" w:rsidR="00A25D36" w:rsidRDefault="000D33A4" w:rsidP="00E4348C">
      <w:pPr>
        <w:tabs>
          <w:tab w:val="left" w:pos="3982"/>
        </w:tabs>
        <w:spacing w:after="0" w:line="216" w:lineRule="auto"/>
        <w:ind w:firstLine="993"/>
        <w:rPr>
          <w:rFonts w:ascii="TH SarabunIT๙" w:hAnsi="TH SarabunIT๙" w:cs="TH SarabunIT๙"/>
          <w:sz w:val="32"/>
          <w:szCs w:val="32"/>
        </w:rPr>
      </w:pPr>
      <w:r w:rsidRPr="008D1F62">
        <w:rPr>
          <w:rFonts w:ascii="TH SarabunIT๙" w:hAnsi="TH SarabunIT๙" w:cs="TH SarabunIT๙" w:hint="cs"/>
          <w:sz w:val="32"/>
          <w:szCs w:val="32"/>
          <w:cs/>
        </w:rPr>
        <w:t>กลุ่มพัฒนาระบบบริหาร ดำเนินการให้เป็นไปตามขั้นตอนที่กำหนด</w:t>
      </w:r>
    </w:p>
    <w:p w14:paraId="1BA7A8FC" w14:textId="77777777" w:rsidR="00A25D36" w:rsidRDefault="00A25D36" w:rsidP="00A25D36">
      <w:pPr>
        <w:tabs>
          <w:tab w:val="left" w:pos="3982"/>
        </w:tabs>
        <w:spacing w:after="0" w:line="240" w:lineRule="auto"/>
        <w:ind w:firstLine="993"/>
        <w:rPr>
          <w:rFonts w:ascii="TH SarabunIT๙" w:hAnsi="TH SarabunIT๙" w:cs="TH SarabunIT๙"/>
          <w:sz w:val="32"/>
          <w:szCs w:val="32"/>
          <w:cs/>
        </w:rPr>
        <w:sectPr w:rsidR="00A25D36">
          <w:pgSz w:w="11906" w:h="16838"/>
          <w:pgMar w:top="1440" w:right="1440" w:bottom="1440" w:left="1440" w:header="708" w:footer="708" w:gutter="0"/>
          <w:cols w:space="708"/>
          <w:docGrid w:linePitch="360"/>
        </w:sectPr>
      </w:pPr>
    </w:p>
    <w:p w14:paraId="391BBAF9" w14:textId="270B8E08" w:rsidR="00CA2FC0" w:rsidRDefault="00CA2FC0" w:rsidP="00CA2FC0">
      <w:pPr>
        <w:pStyle w:val="Heading2"/>
        <w:tabs>
          <w:tab w:val="left" w:pos="1276"/>
        </w:tabs>
        <w:spacing w:before="120" w:after="120" w:line="240" w:lineRule="auto"/>
        <w:rPr>
          <w:rFonts w:ascii="TH SarabunIT๙" w:hAnsi="TH SarabunIT๙" w:cs="TH SarabunIT๙"/>
          <w:color w:val="auto"/>
          <w:sz w:val="32"/>
          <w:szCs w:val="32"/>
        </w:rPr>
      </w:pPr>
      <w:r w:rsidRPr="0078763D">
        <w:rPr>
          <w:rFonts w:ascii="TH SarabunIT๙" w:eastAsia="Times New Roman" w:hAnsi="TH SarabunIT๙" w:cs="TH SarabunIT๙"/>
          <w:color w:val="auto"/>
          <w:spacing w:val="6"/>
          <w:sz w:val="32"/>
          <w:szCs w:val="32"/>
          <w:cs/>
        </w:rPr>
        <w:lastRenderedPageBreak/>
        <w:t xml:space="preserve">ตัวชี้วัดที่ </w:t>
      </w:r>
      <w:r>
        <w:rPr>
          <w:rFonts w:ascii="TH SarabunIT๙" w:eastAsia="Times New Roman" w:hAnsi="TH SarabunIT๙" w:cs="TH SarabunIT๙"/>
          <w:color w:val="auto"/>
          <w:spacing w:val="6"/>
          <w:sz w:val="32"/>
          <w:szCs w:val="32"/>
        </w:rPr>
        <w:t>5</w:t>
      </w:r>
      <w:r w:rsidRPr="0078763D">
        <w:rPr>
          <w:rFonts w:ascii="TH SarabunIT๙" w:eastAsia="Times New Roman" w:hAnsi="TH SarabunIT๙" w:cs="TH SarabunIT๙" w:hint="cs"/>
          <w:color w:val="auto"/>
          <w:spacing w:val="6"/>
          <w:sz w:val="32"/>
          <w:szCs w:val="32"/>
          <w:cs/>
        </w:rPr>
        <w:tab/>
      </w:r>
      <w:r w:rsidRPr="00CA2FC0">
        <w:rPr>
          <w:rFonts w:ascii="TH SarabunIT๙" w:hAnsi="TH SarabunIT๙" w:cs="TH SarabunIT๙"/>
          <w:color w:val="auto"/>
          <w:sz w:val="32"/>
          <w:szCs w:val="32"/>
          <w:cs/>
        </w:rPr>
        <w:t>ร้อยละของบุคลากรที่เข้าใจวัฒนธรรมองค์กร</w:t>
      </w:r>
      <w:r w:rsidRPr="00B341D4">
        <w:rPr>
          <w:rFonts w:ascii="TH SarabunIT๙" w:hAnsi="TH SarabunIT๙" w:cs="TH SarabunIT๙"/>
          <w:color w:val="auto"/>
          <w:sz w:val="32"/>
          <w:szCs w:val="32"/>
          <w:cs/>
        </w:rPr>
        <w:t xml:space="preserve"> </w:t>
      </w:r>
    </w:p>
    <w:p w14:paraId="77E0B6E6" w14:textId="67CD6958" w:rsidR="00CA2FC0" w:rsidRPr="00B341D4" w:rsidRDefault="00CA2FC0" w:rsidP="00CA2FC0">
      <w:pPr>
        <w:spacing w:before="120" w:after="120" w:line="240" w:lineRule="auto"/>
        <w:rPr>
          <w:rFonts w:ascii="TH SarabunIT๙" w:hAnsi="TH SarabunIT๙" w:cs="TH SarabunIT๙"/>
          <w:b/>
          <w:bCs/>
          <w:color w:val="000000"/>
          <w:spacing w:val="6"/>
          <w:sz w:val="32"/>
          <w:szCs w:val="32"/>
          <w:cs/>
        </w:rPr>
      </w:pPr>
      <w:r w:rsidRPr="00B341D4">
        <w:rPr>
          <w:rFonts w:ascii="TH SarabunIT๙" w:hAnsi="TH SarabunIT๙" w:cs="TH SarabunIT๙"/>
          <w:b/>
          <w:bCs/>
          <w:sz w:val="32"/>
          <w:szCs w:val="32"/>
          <w:cs/>
        </w:rPr>
        <w:t xml:space="preserve">หน่วยวัด   </w:t>
      </w:r>
      <w:r w:rsidRPr="00B341D4">
        <w:rPr>
          <w:rFonts w:ascii="TH SarabunIT๙" w:hAnsi="TH SarabunIT๙" w:cs="TH SarabunIT๙"/>
          <w:b/>
          <w:bCs/>
          <w:sz w:val="32"/>
          <w:szCs w:val="32"/>
        </w:rPr>
        <w:t>:</w:t>
      </w:r>
      <w:r w:rsidRPr="00B341D4">
        <w:rPr>
          <w:rFonts w:ascii="TH SarabunIT๙" w:hAnsi="TH SarabunIT๙" w:cs="TH SarabunIT๙"/>
          <w:b/>
          <w:bCs/>
          <w:sz w:val="32"/>
          <w:szCs w:val="32"/>
          <w:cs/>
        </w:rPr>
        <w:t xml:space="preserve">   </w:t>
      </w:r>
      <w:r>
        <w:rPr>
          <w:rFonts w:ascii="TH SarabunIT๙" w:hAnsi="TH SarabunIT๙" w:cs="TH SarabunIT๙"/>
          <w:b/>
          <w:bCs/>
          <w:color w:val="000000"/>
          <w:spacing w:val="6"/>
          <w:sz w:val="32"/>
          <w:szCs w:val="32"/>
          <w:cs/>
        </w:rPr>
        <w:t>ร้อยละ</w:t>
      </w:r>
    </w:p>
    <w:p w14:paraId="02D58A99" w14:textId="53EC617B" w:rsidR="00CA2FC0" w:rsidRPr="0078763D" w:rsidRDefault="00CA2FC0" w:rsidP="00CA2FC0">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b/>
          <w:bCs/>
          <w:sz w:val="32"/>
          <w:szCs w:val="32"/>
        </w:rPr>
        <w:t>10</w:t>
      </w:r>
    </w:p>
    <w:p w14:paraId="5532B891" w14:textId="77777777" w:rsidR="00CA2FC0" w:rsidRPr="0078763D" w:rsidRDefault="00CA2FC0" w:rsidP="00CA2FC0">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063964F0" w14:textId="77777777" w:rsidR="006831A2" w:rsidRDefault="00CA2FC0" w:rsidP="006831A2">
      <w:pPr>
        <w:spacing w:after="0" w:line="240" w:lineRule="auto"/>
        <w:ind w:right="-34" w:firstLine="992"/>
        <w:jc w:val="thaiDistribute"/>
        <w:rPr>
          <w:rFonts w:ascii="TH SarabunIT๙" w:hAnsi="TH SarabunIT๙" w:cs="TH SarabunIT๙"/>
          <w:sz w:val="32"/>
          <w:szCs w:val="32"/>
        </w:rPr>
      </w:pPr>
      <w:r w:rsidRPr="006831A2">
        <w:rPr>
          <w:rFonts w:ascii="TH SarabunIT๙" w:eastAsia="Times New Roman" w:hAnsi="TH SarabunIT๙" w:cs="TH SarabunIT๙"/>
          <w:sz w:val="32"/>
          <w:szCs w:val="32"/>
        </w:rPr>
        <w:sym w:font="Wingdings" w:char="F09F"/>
      </w:r>
      <w:r w:rsidRPr="006831A2">
        <w:rPr>
          <w:rFonts w:ascii="TH SarabunIT๙" w:eastAsia="Times New Roman" w:hAnsi="TH SarabunIT๙" w:cs="TH SarabunIT๙"/>
          <w:sz w:val="32"/>
          <w:szCs w:val="32"/>
          <w:cs/>
        </w:rPr>
        <w:t xml:space="preserve"> </w:t>
      </w:r>
      <w:r w:rsidRPr="006831A2">
        <w:rPr>
          <w:rFonts w:ascii="TH SarabunIT๙" w:hAnsi="TH SarabunIT๙" w:cs="TH SarabunIT๙"/>
          <w:spacing w:val="-2"/>
          <w:sz w:val="32"/>
          <w:szCs w:val="32"/>
          <w:cs/>
        </w:rPr>
        <w:t xml:space="preserve">กรมฝนหลวงและการบินเกษตร กำหนดวัฒนธรรมองค์กร </w:t>
      </w:r>
      <w:r w:rsidRPr="006831A2">
        <w:rPr>
          <w:rFonts w:ascii="TH SarabunIT๙" w:hAnsi="TH SarabunIT๙" w:cs="TH SarabunIT๙"/>
          <w:spacing w:val="-2"/>
          <w:sz w:val="32"/>
          <w:szCs w:val="32"/>
        </w:rPr>
        <w:t xml:space="preserve">“LET’S GO for Goal” </w:t>
      </w:r>
      <w:r w:rsidRPr="006831A2">
        <w:rPr>
          <w:rFonts w:ascii="TH SarabunIT๙" w:hAnsi="TH SarabunIT๙" w:cs="TH SarabunIT๙"/>
          <w:spacing w:val="-2"/>
          <w:sz w:val="32"/>
          <w:szCs w:val="32"/>
          <w:cs/>
        </w:rPr>
        <w:t>เป็นคำขวัญ/</w:t>
      </w:r>
      <w:r w:rsidRPr="006831A2">
        <w:rPr>
          <w:rFonts w:ascii="TH SarabunIT๙" w:hAnsi="TH SarabunIT๙" w:cs="TH SarabunIT๙"/>
          <w:sz w:val="32"/>
          <w:szCs w:val="32"/>
          <w:cs/>
        </w:rPr>
        <w:t>คติพจน์ (</w:t>
      </w:r>
      <w:r w:rsidRPr="006831A2">
        <w:rPr>
          <w:rFonts w:ascii="TH SarabunIT๙" w:hAnsi="TH SarabunIT๙" w:cs="TH SarabunIT๙"/>
          <w:sz w:val="32"/>
          <w:szCs w:val="32"/>
        </w:rPr>
        <w:t xml:space="preserve">Motto) </w:t>
      </w:r>
      <w:r w:rsidRPr="006831A2">
        <w:rPr>
          <w:rFonts w:ascii="TH SarabunIT๙" w:hAnsi="TH SarabunIT๙" w:cs="TH SarabunIT๙"/>
          <w:sz w:val="32"/>
          <w:szCs w:val="32"/>
          <w:cs/>
        </w:rPr>
        <w:t xml:space="preserve">ในการเสริมสร้างวัฒนธรรมองค์กร ประกอบด้วยแนวคิดหลัก 6 ด้าน คือ ใฝ่ใจเป็นผู้นำ </w:t>
      </w:r>
      <w:r w:rsidRPr="006831A2">
        <w:rPr>
          <w:rFonts w:ascii="TH SarabunIT๙" w:hAnsi="TH SarabunIT๙" w:cs="TH SarabunIT๙"/>
          <w:spacing w:val="-6"/>
          <w:sz w:val="32"/>
          <w:szCs w:val="32"/>
          <w:cs/>
        </w:rPr>
        <w:t>(</w:t>
      </w:r>
      <w:r w:rsidRPr="006831A2">
        <w:rPr>
          <w:rFonts w:ascii="TH SarabunIT๙" w:hAnsi="TH SarabunIT๙" w:cs="TH SarabunIT๙"/>
          <w:spacing w:val="-6"/>
          <w:sz w:val="32"/>
          <w:szCs w:val="32"/>
        </w:rPr>
        <w:t xml:space="preserve">Leadership), </w:t>
      </w:r>
      <w:r w:rsidRPr="006831A2">
        <w:rPr>
          <w:rFonts w:ascii="TH SarabunIT๙" w:hAnsi="TH SarabunIT๙" w:cs="TH SarabunIT๙"/>
          <w:spacing w:val="-6"/>
          <w:sz w:val="32"/>
          <w:szCs w:val="32"/>
          <w:cs/>
        </w:rPr>
        <w:t>มุ่งสู่ความเป็นเลิศ (</w:t>
      </w:r>
      <w:r w:rsidRPr="006831A2">
        <w:rPr>
          <w:rFonts w:ascii="TH SarabunIT๙" w:hAnsi="TH SarabunIT๙" w:cs="TH SarabunIT๙"/>
          <w:spacing w:val="-6"/>
          <w:sz w:val="32"/>
          <w:szCs w:val="32"/>
        </w:rPr>
        <w:t xml:space="preserve">Expertise), </w:t>
      </w:r>
      <w:r w:rsidRPr="006831A2">
        <w:rPr>
          <w:rFonts w:ascii="TH SarabunIT๙" w:hAnsi="TH SarabunIT๙" w:cs="TH SarabunIT๙"/>
          <w:spacing w:val="-6"/>
          <w:sz w:val="32"/>
          <w:szCs w:val="32"/>
          <w:cs/>
        </w:rPr>
        <w:t>ร่วมทำงานเป็นทีม (</w:t>
      </w:r>
      <w:r w:rsidRPr="006831A2">
        <w:rPr>
          <w:rFonts w:ascii="TH SarabunIT๙" w:hAnsi="TH SarabunIT๙" w:cs="TH SarabunIT๙"/>
          <w:spacing w:val="-6"/>
          <w:sz w:val="32"/>
          <w:szCs w:val="32"/>
        </w:rPr>
        <w:t xml:space="preserve">Teamwork and Networking), </w:t>
      </w:r>
      <w:r w:rsidRPr="006831A2">
        <w:rPr>
          <w:rFonts w:ascii="TH SarabunIT๙" w:hAnsi="TH SarabunIT๙" w:cs="TH SarabunIT๙"/>
          <w:spacing w:val="-6"/>
          <w:sz w:val="32"/>
          <w:szCs w:val="32"/>
          <w:cs/>
        </w:rPr>
        <w:t>สร้างความคิดกลยุทธ์ (</w:t>
      </w:r>
      <w:r w:rsidRPr="006831A2">
        <w:rPr>
          <w:rFonts w:ascii="TH SarabunIT๙" w:hAnsi="TH SarabunIT๙" w:cs="TH SarabunIT๙"/>
          <w:spacing w:val="-6"/>
          <w:sz w:val="32"/>
          <w:szCs w:val="32"/>
        </w:rPr>
        <w:t xml:space="preserve">Strategic Thinking), </w:t>
      </w:r>
      <w:r w:rsidRPr="006831A2">
        <w:rPr>
          <w:rFonts w:ascii="TH SarabunIT๙" w:hAnsi="TH SarabunIT๙" w:cs="TH SarabunIT๙"/>
          <w:spacing w:val="-6"/>
          <w:sz w:val="32"/>
          <w:szCs w:val="32"/>
          <w:cs/>
        </w:rPr>
        <w:t>เติบโตอย่างยั่งยืน (</w:t>
      </w:r>
      <w:r w:rsidRPr="006831A2">
        <w:rPr>
          <w:rFonts w:ascii="TH SarabunIT๙" w:hAnsi="TH SarabunIT๙" w:cs="TH SarabunIT๙"/>
          <w:spacing w:val="-6"/>
          <w:sz w:val="32"/>
          <w:szCs w:val="32"/>
        </w:rPr>
        <w:t xml:space="preserve">Growth), </w:t>
      </w:r>
      <w:r w:rsidRPr="006831A2">
        <w:rPr>
          <w:rFonts w:ascii="TH SarabunIT๙" w:hAnsi="TH SarabunIT๙" w:cs="TH SarabunIT๙"/>
          <w:spacing w:val="-6"/>
          <w:sz w:val="32"/>
          <w:szCs w:val="32"/>
          <w:cs/>
        </w:rPr>
        <w:t>เปิดใจกว้างพร้อมบริการ (</w:t>
      </w:r>
      <w:r w:rsidRPr="006831A2">
        <w:rPr>
          <w:rFonts w:ascii="TH SarabunIT๙" w:hAnsi="TH SarabunIT๙" w:cs="TH SarabunIT๙"/>
          <w:spacing w:val="-6"/>
          <w:sz w:val="32"/>
          <w:szCs w:val="32"/>
        </w:rPr>
        <w:t>Open and Service Mind)</w:t>
      </w:r>
    </w:p>
    <w:p w14:paraId="15DF7A3B" w14:textId="77EEA200" w:rsidR="00CA2FC0" w:rsidRDefault="00CA2FC0" w:rsidP="006831A2">
      <w:pPr>
        <w:spacing w:after="0" w:line="240" w:lineRule="auto"/>
        <w:ind w:right="-34" w:firstLine="992"/>
        <w:jc w:val="thaiDistribute"/>
        <w:rPr>
          <w:rFonts w:ascii="TH SarabunIT๙" w:eastAsia="Times New Roman" w:hAnsi="TH SarabunIT๙" w:cs="TH SarabunIT๙"/>
          <w:sz w:val="32"/>
          <w:szCs w:val="32"/>
        </w:rPr>
      </w:pPr>
      <w:r w:rsidRPr="006831A2">
        <w:rPr>
          <w:rFonts w:ascii="TH SarabunIT๙" w:eastAsia="Times New Roman" w:hAnsi="TH SarabunIT๙" w:cs="TH SarabunIT๙"/>
          <w:sz w:val="32"/>
          <w:szCs w:val="32"/>
        </w:rPr>
        <w:sym w:font="Wingdings" w:char="F09F"/>
      </w:r>
      <w:r w:rsidRPr="006831A2">
        <w:rPr>
          <w:rFonts w:ascii="TH SarabunIT๙" w:eastAsia="Times New Roman" w:hAnsi="TH SarabunIT๙" w:cs="TH SarabunIT๙"/>
          <w:sz w:val="32"/>
          <w:szCs w:val="32"/>
        </w:rPr>
        <w:t xml:space="preserve"> </w:t>
      </w:r>
      <w:r w:rsidRPr="006831A2">
        <w:rPr>
          <w:rFonts w:ascii="TH SarabunIT๙" w:eastAsia="Times New Roman" w:hAnsi="TH SarabunIT๙" w:cs="TH SarabunIT๙"/>
          <w:sz w:val="32"/>
          <w:szCs w:val="32"/>
          <w:cs/>
        </w:rPr>
        <w:t>บุคลากร หมายถึง ข้าราชการ พนักงานราชการ ลูกจ้างประจำ และจ้างเหมาเอกชนดำเนินงาน</w:t>
      </w:r>
      <w:r w:rsidRPr="006831A2">
        <w:rPr>
          <w:rFonts w:ascii="TH SarabunIT๙" w:eastAsia="Times New Roman" w:hAnsi="TH SarabunIT๙" w:cs="TH SarabunIT๙"/>
          <w:sz w:val="32"/>
          <w:szCs w:val="32"/>
          <w:cs/>
        </w:rPr>
        <w:br/>
        <w:t>ของกรมฝนหลวงและการบินเกษตร</w:t>
      </w:r>
    </w:p>
    <w:p w14:paraId="56589E2F" w14:textId="77777777" w:rsidR="00536317" w:rsidRPr="00DC35A7" w:rsidRDefault="007E3A80" w:rsidP="00DC35A7">
      <w:pPr>
        <w:spacing w:before="120"/>
        <w:ind w:right="-34"/>
        <w:rPr>
          <w:rFonts w:ascii="TH SarabunIT๙" w:hAnsi="TH SarabunIT๙" w:cs="TH SarabunIT๙"/>
          <w:sz w:val="32"/>
          <w:szCs w:val="32"/>
        </w:rPr>
      </w:pPr>
      <w:r w:rsidRPr="00DC35A7">
        <w:rPr>
          <w:rFonts w:ascii="TH SarabunIT๙" w:eastAsia="Times New Roman" w:hAnsi="TH SarabunIT๙" w:cs="TH SarabunIT๙" w:hint="cs"/>
          <w:sz w:val="32"/>
          <w:szCs w:val="32"/>
          <w:u w:val="single"/>
          <w:cs/>
        </w:rPr>
        <w:t>เงื่</w:t>
      </w:r>
      <w:r w:rsidR="00DC35A7" w:rsidRPr="00DC35A7">
        <w:rPr>
          <w:rFonts w:ascii="TH SarabunIT๙" w:eastAsia="Times New Roman" w:hAnsi="TH SarabunIT๙" w:cs="TH SarabunIT๙" w:hint="cs"/>
          <w:sz w:val="32"/>
          <w:szCs w:val="32"/>
          <w:u w:val="single"/>
          <w:cs/>
        </w:rPr>
        <w:t>อนไข</w:t>
      </w:r>
      <w:r w:rsidR="00DC35A7" w:rsidRPr="00DC35A7">
        <w:rPr>
          <w:rFonts w:ascii="TH SarabunIT๙" w:eastAsia="Times New Roman" w:hAnsi="TH SarabunIT๙" w:cs="TH SarabunIT๙" w:hint="cs"/>
          <w:sz w:val="32"/>
          <w:szCs w:val="32"/>
          <w:cs/>
        </w:rPr>
        <w:t xml:space="preserve"> </w:t>
      </w:r>
      <w:r w:rsidR="00DC35A7" w:rsidRPr="00DC35A7">
        <w:rPr>
          <w:rFonts w:ascii="TH SarabunIT๙" w:eastAsia="Times New Roman" w:hAnsi="TH SarabunIT๙" w:cs="TH SarabunIT๙"/>
          <w:sz w:val="32"/>
          <w:szCs w:val="32"/>
        </w:rPr>
        <w:t xml:space="preserve">: </w:t>
      </w:r>
      <w:r w:rsidR="00666FAC" w:rsidRPr="00DC35A7">
        <w:rPr>
          <w:rFonts w:ascii="TH SarabunIT๙" w:eastAsia="Times New Roman" w:hAnsi="TH SarabunIT๙" w:cs="TH SarabunIT๙"/>
          <w:sz w:val="32"/>
          <w:szCs w:val="32"/>
          <w:cs/>
        </w:rPr>
        <w:t>กรณีจัดทำแบบสอบถามให้เลือกกลุ่มตัวอย่างที่เป็นไปตามหลักสถิติตามระเบียบวิธีวิจัย</w:t>
      </w:r>
    </w:p>
    <w:p w14:paraId="6D59EF25" w14:textId="77777777" w:rsidR="003841F1" w:rsidRPr="0078763D" w:rsidRDefault="003841F1" w:rsidP="003841F1">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2E3857D4" w14:textId="77777777" w:rsidR="003841F1" w:rsidRPr="0078763D" w:rsidRDefault="003841F1" w:rsidP="003841F1">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841F1" w:rsidRPr="0078763D" w14:paraId="1AB263F1" w14:textId="77777777" w:rsidTr="001826AB">
        <w:trPr>
          <w:trHeight w:val="456"/>
          <w:jc w:val="center"/>
        </w:trPr>
        <w:tc>
          <w:tcPr>
            <w:tcW w:w="1112" w:type="dxa"/>
            <w:shd w:val="clear" w:color="auto" w:fill="auto"/>
            <w:vAlign w:val="center"/>
          </w:tcPr>
          <w:p w14:paraId="428E1D62"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610A095F"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59167A5F"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4E6167D3"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09D8F747"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6393084D"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3841F1" w:rsidRPr="0078763D" w14:paraId="31AD16C9" w14:textId="77777777" w:rsidTr="001826AB">
        <w:trPr>
          <w:trHeight w:val="491"/>
          <w:jc w:val="center"/>
        </w:trPr>
        <w:tc>
          <w:tcPr>
            <w:tcW w:w="1112" w:type="dxa"/>
            <w:shd w:val="clear" w:color="auto" w:fill="auto"/>
            <w:vAlign w:val="center"/>
          </w:tcPr>
          <w:p w14:paraId="48B0D297" w14:textId="77777777" w:rsidR="003841F1" w:rsidRPr="0078763D" w:rsidRDefault="003841F1" w:rsidP="003841F1">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428BD3FB" w14:textId="094A3DB0" w:rsidR="003841F1" w:rsidRDefault="003841F1" w:rsidP="003841F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pacing w:val="-20"/>
                <w:sz w:val="32"/>
                <w:szCs w:val="32"/>
                <w:cs/>
              </w:rPr>
              <w:t>60</w:t>
            </w:r>
          </w:p>
        </w:tc>
        <w:tc>
          <w:tcPr>
            <w:tcW w:w="993" w:type="dxa"/>
            <w:shd w:val="clear" w:color="auto" w:fill="auto"/>
          </w:tcPr>
          <w:p w14:paraId="095017F5" w14:textId="607C76CF" w:rsidR="003841F1" w:rsidRDefault="003841F1" w:rsidP="003841F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pacing w:val="-20"/>
                <w:sz w:val="32"/>
                <w:szCs w:val="32"/>
                <w:cs/>
              </w:rPr>
              <w:t>65</w:t>
            </w:r>
          </w:p>
        </w:tc>
        <w:tc>
          <w:tcPr>
            <w:tcW w:w="992" w:type="dxa"/>
            <w:shd w:val="clear" w:color="auto" w:fill="auto"/>
          </w:tcPr>
          <w:p w14:paraId="60B3C853" w14:textId="30757493" w:rsidR="003841F1" w:rsidRDefault="003841F1" w:rsidP="003841F1">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hint="cs"/>
                <w:spacing w:val="-20"/>
                <w:sz w:val="32"/>
                <w:szCs w:val="32"/>
                <w:cs/>
              </w:rPr>
              <w:t>70</w:t>
            </w:r>
          </w:p>
        </w:tc>
        <w:tc>
          <w:tcPr>
            <w:tcW w:w="992" w:type="dxa"/>
            <w:shd w:val="clear" w:color="auto" w:fill="auto"/>
          </w:tcPr>
          <w:p w14:paraId="6C190C70" w14:textId="708E6984" w:rsidR="003841F1" w:rsidRDefault="003841F1" w:rsidP="003841F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pacing w:val="-20"/>
                <w:sz w:val="32"/>
                <w:szCs w:val="32"/>
                <w:cs/>
              </w:rPr>
              <w:t>75</w:t>
            </w:r>
          </w:p>
        </w:tc>
        <w:tc>
          <w:tcPr>
            <w:tcW w:w="992" w:type="dxa"/>
            <w:shd w:val="clear" w:color="auto" w:fill="auto"/>
          </w:tcPr>
          <w:p w14:paraId="17FF214C" w14:textId="2B35298F" w:rsidR="003841F1" w:rsidRDefault="003841F1" w:rsidP="003841F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pacing w:val="-20"/>
                <w:sz w:val="32"/>
                <w:szCs w:val="32"/>
                <w:cs/>
              </w:rPr>
              <w:t>80</w:t>
            </w:r>
          </w:p>
        </w:tc>
      </w:tr>
    </w:tbl>
    <w:p w14:paraId="3164A312" w14:textId="77777777" w:rsidR="00CA2FC0" w:rsidRDefault="00CA2FC0" w:rsidP="00CA2FC0">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A2FC0" w:rsidRPr="0078763D" w14:paraId="45DC6A23" w14:textId="77777777" w:rsidTr="00CA2FC0">
        <w:tc>
          <w:tcPr>
            <w:tcW w:w="3544" w:type="dxa"/>
            <w:vMerge w:val="restart"/>
            <w:shd w:val="clear" w:color="auto" w:fill="auto"/>
            <w:vAlign w:val="center"/>
          </w:tcPr>
          <w:p w14:paraId="7CD0B3CA"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D8E4CCF"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072587EE"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A85309" w:rsidRPr="0078763D" w14:paraId="3261A7DD" w14:textId="77777777" w:rsidTr="00A85309">
        <w:trPr>
          <w:trHeight w:val="384"/>
        </w:trPr>
        <w:tc>
          <w:tcPr>
            <w:tcW w:w="3544" w:type="dxa"/>
            <w:vMerge/>
            <w:shd w:val="clear" w:color="auto" w:fill="auto"/>
          </w:tcPr>
          <w:p w14:paraId="33E08ECB" w14:textId="77777777" w:rsidR="00A85309" w:rsidRPr="0078763D" w:rsidRDefault="00A85309" w:rsidP="00A8530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48D2BF90" w14:textId="77777777" w:rsidR="00A85309" w:rsidRPr="0078763D" w:rsidRDefault="00A85309" w:rsidP="00A85309">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80BCB88" w14:textId="2D380F31" w:rsidR="00A85309" w:rsidRPr="00A85309" w:rsidRDefault="00A85309" w:rsidP="00A85309">
            <w:pPr>
              <w:spacing w:after="0" w:line="240" w:lineRule="auto"/>
              <w:jc w:val="center"/>
              <w:rPr>
                <w:rFonts w:ascii="TH SarabunIT๙" w:eastAsia="Times New Roman" w:hAnsi="TH SarabunIT๙" w:cs="TH SarabunIT๙"/>
                <w:b/>
                <w:bCs/>
                <w:sz w:val="32"/>
                <w:szCs w:val="32"/>
              </w:rPr>
            </w:pPr>
            <w:r w:rsidRPr="00A85309">
              <w:rPr>
                <w:rFonts w:ascii="TH SarabunIT๙" w:eastAsia="Tahoma" w:hAnsi="TH SarabunIT๙" w:cs="TH SarabunIT๙"/>
                <w:b/>
                <w:bCs/>
                <w:color w:val="000000" w:themeColor="text1"/>
                <w:kern w:val="24"/>
                <w:sz w:val="32"/>
                <w:szCs w:val="32"/>
              </w:rPr>
              <w:t>2562</w:t>
            </w:r>
          </w:p>
        </w:tc>
        <w:tc>
          <w:tcPr>
            <w:tcW w:w="1134" w:type="dxa"/>
            <w:shd w:val="clear" w:color="auto" w:fill="auto"/>
          </w:tcPr>
          <w:p w14:paraId="578C008A" w14:textId="062E3560" w:rsidR="00A85309" w:rsidRPr="00A85309" w:rsidRDefault="00A85309" w:rsidP="00A85309">
            <w:pPr>
              <w:spacing w:after="0" w:line="240" w:lineRule="auto"/>
              <w:jc w:val="center"/>
              <w:rPr>
                <w:rFonts w:ascii="TH SarabunIT๙" w:eastAsia="Times New Roman" w:hAnsi="TH SarabunIT๙" w:cs="TH SarabunIT๙"/>
                <w:b/>
                <w:bCs/>
                <w:sz w:val="32"/>
                <w:szCs w:val="32"/>
              </w:rPr>
            </w:pPr>
            <w:r w:rsidRPr="00A85309">
              <w:rPr>
                <w:rFonts w:ascii="TH SarabunIT๙" w:eastAsia="Tahoma" w:hAnsi="TH SarabunIT๙" w:cs="TH SarabunIT๙"/>
                <w:b/>
                <w:bCs/>
                <w:color w:val="000000" w:themeColor="text1"/>
                <w:kern w:val="24"/>
                <w:sz w:val="32"/>
                <w:szCs w:val="32"/>
                <w:cs/>
              </w:rPr>
              <w:t>2563</w:t>
            </w:r>
          </w:p>
        </w:tc>
        <w:tc>
          <w:tcPr>
            <w:tcW w:w="1134" w:type="dxa"/>
            <w:shd w:val="clear" w:color="auto" w:fill="auto"/>
          </w:tcPr>
          <w:p w14:paraId="30FD89B2" w14:textId="7A44F8E2" w:rsidR="00A85309" w:rsidRPr="00A85309" w:rsidRDefault="00A85309" w:rsidP="00A85309">
            <w:pPr>
              <w:spacing w:after="0" w:line="240" w:lineRule="auto"/>
              <w:jc w:val="center"/>
              <w:rPr>
                <w:rFonts w:ascii="TH SarabunIT๙" w:eastAsia="Times New Roman" w:hAnsi="TH SarabunIT๙" w:cs="TH SarabunIT๙"/>
                <w:b/>
                <w:bCs/>
                <w:sz w:val="32"/>
                <w:szCs w:val="32"/>
              </w:rPr>
            </w:pPr>
            <w:r w:rsidRPr="00A85309">
              <w:rPr>
                <w:rFonts w:ascii="TH SarabunIT๙" w:eastAsia="Tahoma" w:hAnsi="TH SarabunIT๙" w:cs="TH SarabunIT๙"/>
                <w:b/>
                <w:bCs/>
                <w:color w:val="000000" w:themeColor="text1"/>
                <w:kern w:val="24"/>
                <w:sz w:val="32"/>
                <w:szCs w:val="32"/>
                <w:cs/>
              </w:rPr>
              <w:t>2564</w:t>
            </w:r>
          </w:p>
        </w:tc>
        <w:tc>
          <w:tcPr>
            <w:tcW w:w="1134" w:type="dxa"/>
          </w:tcPr>
          <w:p w14:paraId="09984A28" w14:textId="629FA819" w:rsidR="00A85309" w:rsidRPr="00A85309" w:rsidRDefault="00A85309" w:rsidP="00A85309">
            <w:pPr>
              <w:spacing w:after="0" w:line="240" w:lineRule="auto"/>
              <w:jc w:val="center"/>
              <w:rPr>
                <w:rFonts w:ascii="TH SarabunIT๙" w:eastAsia="Times New Roman" w:hAnsi="TH SarabunIT๙" w:cs="TH SarabunIT๙"/>
                <w:b/>
                <w:bCs/>
                <w:sz w:val="32"/>
                <w:szCs w:val="32"/>
              </w:rPr>
            </w:pPr>
            <w:r w:rsidRPr="00A85309">
              <w:rPr>
                <w:rFonts w:ascii="TH SarabunIT๙" w:eastAsia="Tahoma" w:hAnsi="TH SarabunIT๙" w:cs="TH SarabunIT๙"/>
                <w:b/>
                <w:bCs/>
                <w:color w:val="000000" w:themeColor="text1"/>
                <w:kern w:val="24"/>
                <w:sz w:val="32"/>
                <w:szCs w:val="32"/>
                <w:cs/>
              </w:rPr>
              <w:t>2565</w:t>
            </w:r>
          </w:p>
        </w:tc>
      </w:tr>
      <w:tr w:rsidR="00A85309" w:rsidRPr="0078763D" w14:paraId="1ED7F032" w14:textId="77777777" w:rsidTr="00A85309">
        <w:trPr>
          <w:trHeight w:val="439"/>
        </w:trPr>
        <w:tc>
          <w:tcPr>
            <w:tcW w:w="3544" w:type="dxa"/>
            <w:shd w:val="clear" w:color="auto" w:fill="auto"/>
          </w:tcPr>
          <w:p w14:paraId="6771A020" w14:textId="07938D83" w:rsidR="00A85309" w:rsidRPr="00C330FD" w:rsidRDefault="00A85309" w:rsidP="00A85309">
            <w:pPr>
              <w:spacing w:after="0" w:line="240" w:lineRule="auto"/>
              <w:rPr>
                <w:rFonts w:ascii="TH SarabunIT๙" w:eastAsia="Times New Roman" w:hAnsi="TH SarabunIT๙" w:cs="TH SarabunIT๙"/>
                <w:sz w:val="32"/>
                <w:szCs w:val="32"/>
              </w:rPr>
            </w:pPr>
            <w:r w:rsidRPr="00C330FD">
              <w:rPr>
                <w:rFonts w:ascii="TH SarabunIT๙" w:hAnsi="TH SarabunIT๙" w:cs="TH SarabunIT๙"/>
                <w:sz w:val="32"/>
                <w:szCs w:val="32"/>
                <w:cs/>
              </w:rPr>
              <w:t>ร้อยละของบุคลากรที่เข้าใจวัฒนธรรมองค์กร</w:t>
            </w:r>
          </w:p>
        </w:tc>
        <w:tc>
          <w:tcPr>
            <w:tcW w:w="992" w:type="dxa"/>
            <w:shd w:val="clear" w:color="auto" w:fill="auto"/>
          </w:tcPr>
          <w:p w14:paraId="0D18D979" w14:textId="5B11800F" w:rsidR="00A85309" w:rsidRPr="0078763D" w:rsidRDefault="00A85309" w:rsidP="00A85309">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cs/>
              </w:rPr>
              <w:t>ร้อยละ</w:t>
            </w:r>
          </w:p>
        </w:tc>
        <w:tc>
          <w:tcPr>
            <w:tcW w:w="1134" w:type="dxa"/>
            <w:shd w:val="clear" w:color="auto" w:fill="auto"/>
          </w:tcPr>
          <w:p w14:paraId="0D5BB560" w14:textId="11EFF872" w:rsidR="00A85309" w:rsidRPr="00A85309" w:rsidRDefault="00A85309" w:rsidP="00A85309">
            <w:pPr>
              <w:spacing w:line="240" w:lineRule="auto"/>
              <w:jc w:val="center"/>
              <w:rPr>
                <w:rFonts w:ascii="TH SarabunIT๙" w:hAnsi="TH SarabunIT๙" w:cs="TH SarabunIT๙"/>
                <w:sz w:val="32"/>
                <w:szCs w:val="32"/>
              </w:rPr>
            </w:pPr>
            <w:r w:rsidRPr="00A85309">
              <w:rPr>
                <w:rFonts w:ascii="TH SarabunIT๙" w:eastAsia="Tahoma" w:hAnsi="TH SarabunIT๙" w:cs="TH SarabunIT๙"/>
                <w:color w:val="000000" w:themeColor="text1"/>
                <w:kern w:val="24"/>
                <w:sz w:val="32"/>
                <w:szCs w:val="32"/>
              </w:rPr>
              <w:t>7</w:t>
            </w:r>
            <w:r w:rsidRPr="00A85309">
              <w:rPr>
                <w:rFonts w:ascii="TH SarabunIT๙" w:eastAsia="Tahoma" w:hAnsi="TH SarabunIT๙" w:cs="TH SarabunIT๙"/>
                <w:color w:val="000000" w:themeColor="text1"/>
                <w:kern w:val="24"/>
                <w:sz w:val="32"/>
                <w:szCs w:val="32"/>
                <w:cs/>
              </w:rPr>
              <w:t>9</w:t>
            </w:r>
            <w:r w:rsidRPr="00A85309">
              <w:rPr>
                <w:rFonts w:ascii="TH SarabunIT๙" w:eastAsia="Tahoma" w:hAnsi="TH SarabunIT๙" w:cs="TH SarabunIT๙"/>
                <w:color w:val="000000" w:themeColor="text1"/>
                <w:kern w:val="24"/>
                <w:sz w:val="32"/>
                <w:szCs w:val="32"/>
              </w:rPr>
              <w:t>.20</w:t>
            </w:r>
          </w:p>
        </w:tc>
        <w:tc>
          <w:tcPr>
            <w:tcW w:w="1134" w:type="dxa"/>
            <w:shd w:val="clear" w:color="auto" w:fill="auto"/>
          </w:tcPr>
          <w:p w14:paraId="1249E31E" w14:textId="2A1DE663" w:rsidR="00A85309" w:rsidRPr="00A85309" w:rsidRDefault="00A85309" w:rsidP="00A85309">
            <w:pPr>
              <w:spacing w:line="240" w:lineRule="auto"/>
              <w:jc w:val="center"/>
              <w:rPr>
                <w:rFonts w:ascii="TH SarabunIT๙" w:hAnsi="TH SarabunIT๙" w:cs="TH SarabunIT๙"/>
                <w:sz w:val="32"/>
                <w:szCs w:val="32"/>
              </w:rPr>
            </w:pPr>
            <w:r w:rsidRPr="00A85309">
              <w:rPr>
                <w:rFonts w:ascii="TH SarabunIT๙" w:eastAsia="Tahoma" w:hAnsi="TH SarabunIT๙" w:cs="TH SarabunIT๙"/>
                <w:color w:val="000000" w:themeColor="text1"/>
                <w:kern w:val="24"/>
                <w:sz w:val="32"/>
                <w:szCs w:val="32"/>
                <w:cs/>
              </w:rPr>
              <w:t>72.26</w:t>
            </w:r>
          </w:p>
        </w:tc>
        <w:tc>
          <w:tcPr>
            <w:tcW w:w="1134" w:type="dxa"/>
            <w:shd w:val="clear" w:color="auto" w:fill="auto"/>
          </w:tcPr>
          <w:p w14:paraId="379AB510" w14:textId="4C4B52BA" w:rsidR="00A85309" w:rsidRPr="00A85309" w:rsidRDefault="00A85309" w:rsidP="00A85309">
            <w:pPr>
              <w:spacing w:line="240" w:lineRule="auto"/>
              <w:jc w:val="center"/>
              <w:rPr>
                <w:rFonts w:ascii="TH SarabunIT๙" w:hAnsi="TH SarabunIT๙" w:cs="TH SarabunIT๙"/>
                <w:sz w:val="32"/>
                <w:szCs w:val="32"/>
              </w:rPr>
            </w:pPr>
            <w:r w:rsidRPr="00A85309">
              <w:rPr>
                <w:rFonts w:ascii="TH SarabunIT๙" w:eastAsia="Tahoma" w:hAnsi="TH SarabunIT๙" w:cs="TH SarabunIT๙"/>
                <w:color w:val="000000" w:themeColor="text1"/>
                <w:kern w:val="24"/>
                <w:sz w:val="32"/>
                <w:szCs w:val="32"/>
                <w:cs/>
              </w:rPr>
              <w:t>73.07</w:t>
            </w:r>
          </w:p>
        </w:tc>
        <w:tc>
          <w:tcPr>
            <w:tcW w:w="1134" w:type="dxa"/>
          </w:tcPr>
          <w:p w14:paraId="4521055F" w14:textId="34AC4916" w:rsidR="00A85309" w:rsidRPr="00A85309" w:rsidRDefault="00A85309" w:rsidP="00A85309">
            <w:pPr>
              <w:spacing w:line="240" w:lineRule="auto"/>
              <w:jc w:val="center"/>
              <w:rPr>
                <w:rFonts w:ascii="TH SarabunIT๙" w:hAnsi="TH SarabunIT๙" w:cs="TH SarabunIT๙"/>
                <w:sz w:val="32"/>
                <w:szCs w:val="32"/>
              </w:rPr>
            </w:pPr>
            <w:r w:rsidRPr="00A85309">
              <w:rPr>
                <w:rFonts w:ascii="TH SarabunIT๙" w:eastAsia="Tahoma" w:hAnsi="TH SarabunIT๙" w:cs="TH SarabunIT๙"/>
                <w:color w:val="000000" w:themeColor="text1"/>
                <w:kern w:val="24"/>
                <w:sz w:val="32"/>
                <w:szCs w:val="32"/>
                <w:cs/>
              </w:rPr>
              <w:t>77.17</w:t>
            </w:r>
          </w:p>
        </w:tc>
      </w:tr>
    </w:tbl>
    <w:p w14:paraId="5D266A1B" w14:textId="77777777" w:rsidR="00CA2FC0" w:rsidRPr="00200AFE" w:rsidRDefault="00CA2FC0" w:rsidP="00CA2FC0">
      <w:pPr>
        <w:spacing w:before="240" w:after="0" w:line="240" w:lineRule="auto"/>
        <w:rPr>
          <w:rFonts w:ascii="TH SarabunIT๙" w:eastAsia="Times New Roman" w:hAnsi="TH SarabunIT๙" w:cs="TH SarabunIT๙"/>
          <w:b/>
          <w:bCs/>
          <w:sz w:val="32"/>
          <w:szCs w:val="32"/>
        </w:rPr>
      </w:pPr>
      <w:r w:rsidRPr="00200AFE">
        <w:rPr>
          <w:rFonts w:ascii="TH SarabunIT๙" w:hAnsi="TH SarabunIT๙" w:cs="TH SarabunIT๙"/>
          <w:b/>
          <w:bCs/>
          <w:sz w:val="32"/>
          <w:szCs w:val="32"/>
          <w:cs/>
        </w:rPr>
        <w:t>แหล่งข้อมูล / วิธีการจัดเก็บข้อมูล</w:t>
      </w:r>
      <w:r w:rsidRPr="00200AFE">
        <w:rPr>
          <w:rFonts w:ascii="TH SarabunIT๙" w:hAnsi="TH SarabunIT๙" w:cs="TH SarabunIT๙"/>
          <w:b/>
          <w:bCs/>
          <w:sz w:val="32"/>
          <w:szCs w:val="32"/>
        </w:rPr>
        <w:t>:</w:t>
      </w:r>
    </w:p>
    <w:p w14:paraId="25C173A3" w14:textId="2F474730" w:rsidR="00CA2FC0" w:rsidRPr="00200AFE" w:rsidRDefault="00CA2FC0" w:rsidP="00200AFE">
      <w:pPr>
        <w:tabs>
          <w:tab w:val="left" w:pos="567"/>
        </w:tabs>
        <w:autoSpaceDE w:val="0"/>
        <w:autoSpaceDN w:val="0"/>
        <w:adjustRightInd w:val="0"/>
        <w:spacing w:after="0" w:line="240" w:lineRule="auto"/>
        <w:ind w:firstLine="993"/>
        <w:rPr>
          <w:rFonts w:ascii="TH SarabunIT๙" w:hAnsi="TH SarabunIT๙" w:cs="TH SarabunIT๙"/>
          <w:sz w:val="32"/>
          <w:szCs w:val="32"/>
        </w:rPr>
      </w:pPr>
      <w:r w:rsidRPr="00200AFE">
        <w:rPr>
          <w:rFonts w:ascii="TH SarabunIT๙" w:hAnsi="TH SarabunIT๙" w:cs="TH SarabunIT๙"/>
          <w:sz w:val="32"/>
          <w:szCs w:val="32"/>
          <w:cs/>
        </w:rPr>
        <w:t xml:space="preserve">1. </w:t>
      </w:r>
      <w:r w:rsidR="008266AB" w:rsidRPr="00200AFE">
        <w:rPr>
          <w:rFonts w:ascii="TH SarabunIT๙" w:hAnsi="TH SarabunIT๙" w:cs="TH SarabunIT๙" w:hint="cs"/>
          <w:sz w:val="32"/>
          <w:szCs w:val="32"/>
          <w:cs/>
        </w:rPr>
        <w:t>การสำรวจความเข้าใจวัฒนธรรมองค์กร</w:t>
      </w:r>
    </w:p>
    <w:p w14:paraId="097E084A" w14:textId="16B1D23A" w:rsidR="00CA2FC0" w:rsidRDefault="008266AB" w:rsidP="00200AFE">
      <w:pPr>
        <w:tabs>
          <w:tab w:val="left" w:pos="567"/>
        </w:tabs>
        <w:autoSpaceDE w:val="0"/>
        <w:autoSpaceDN w:val="0"/>
        <w:adjustRightInd w:val="0"/>
        <w:spacing w:after="0" w:line="240" w:lineRule="auto"/>
        <w:ind w:firstLine="993"/>
        <w:rPr>
          <w:rFonts w:ascii="TH SarabunIT๙" w:hAnsi="TH SarabunIT๙" w:cs="TH SarabunIT๙"/>
          <w:sz w:val="32"/>
          <w:szCs w:val="32"/>
        </w:rPr>
      </w:pPr>
      <w:r w:rsidRPr="00200AFE">
        <w:rPr>
          <w:rFonts w:ascii="TH SarabunIT๙" w:hAnsi="TH SarabunIT๙" w:cs="TH SarabunIT๙"/>
          <w:sz w:val="32"/>
          <w:szCs w:val="32"/>
          <w:cs/>
        </w:rPr>
        <w:t>2. รายงานการสรุปผลการประเมินความเข้าใจวัฒนธรรมองค์กร</w:t>
      </w:r>
    </w:p>
    <w:p w14:paraId="3EDAB61C" w14:textId="77777777" w:rsidR="00747C74" w:rsidRPr="00200AFE" w:rsidRDefault="00747C74" w:rsidP="00200AFE">
      <w:pPr>
        <w:tabs>
          <w:tab w:val="left" w:pos="567"/>
        </w:tabs>
        <w:autoSpaceDE w:val="0"/>
        <w:autoSpaceDN w:val="0"/>
        <w:adjustRightInd w:val="0"/>
        <w:spacing w:after="0" w:line="240" w:lineRule="auto"/>
        <w:ind w:firstLine="993"/>
        <w:rPr>
          <w:rFonts w:ascii="TH SarabunIT๙" w:hAnsi="TH SarabunIT๙" w:cs="TH SarabunIT๙"/>
          <w:sz w:val="32"/>
          <w:szCs w:val="32"/>
        </w:rPr>
      </w:pPr>
    </w:p>
    <w:p w14:paraId="40345243" w14:textId="55AF7FE1" w:rsidR="00CA2FC0" w:rsidRPr="000D33A4" w:rsidRDefault="00CA2FC0" w:rsidP="00CA2FC0">
      <w:pPr>
        <w:spacing w:after="0" w:line="240" w:lineRule="auto"/>
        <w:ind w:firstLine="1134"/>
        <w:rPr>
          <w:rFonts w:ascii="TH SarabunIT๙" w:eastAsia="Times New Roman" w:hAnsi="TH SarabunIT๙" w:cs="TH SarabunIT๙"/>
          <w:b/>
          <w:bCs/>
          <w:sz w:val="32"/>
          <w:szCs w:val="32"/>
        </w:rPr>
        <w:sectPr w:rsidR="00CA2FC0" w:rsidRPr="000D33A4">
          <w:pgSz w:w="11906" w:h="16838"/>
          <w:pgMar w:top="1440" w:right="1440" w:bottom="1440" w:left="1440" w:header="708" w:footer="708" w:gutter="0"/>
          <w:cols w:space="708"/>
          <w:docGrid w:linePitch="360"/>
        </w:sectPr>
      </w:pPr>
    </w:p>
    <w:p w14:paraId="65A7BF71" w14:textId="09E3B03E" w:rsidR="00F74ABE" w:rsidRDefault="008C11E1" w:rsidP="008C11E1">
      <w:pPr>
        <w:spacing w:line="240" w:lineRule="auto"/>
      </w:pPr>
      <w:r w:rsidRPr="0078763D">
        <w:rPr>
          <w:rFonts w:ascii="TH SarabunIT๙" w:hAnsi="TH SarabunIT๙" w:cs="TH SarabunIT๙"/>
          <w:noProof/>
          <w:sz w:val="32"/>
          <w:szCs w:val="32"/>
        </w:rPr>
        <w:lastRenderedPageBreak/>
        <mc:AlternateContent>
          <mc:Choice Requires="wps">
            <w:drawing>
              <wp:anchor distT="0" distB="0" distL="114300" distR="114300" simplePos="0" relativeHeight="251659264" behindDoc="0" locked="0" layoutInCell="1" allowOverlap="1" wp14:anchorId="70E7A384" wp14:editId="0178F438">
                <wp:simplePos x="0" y="0"/>
                <wp:positionH relativeFrom="column">
                  <wp:posOffset>602615</wp:posOffset>
                </wp:positionH>
                <wp:positionV relativeFrom="paragraph">
                  <wp:posOffset>-24130</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418E1C81" w14:textId="77777777" w:rsidR="006E68C1" w:rsidRPr="006E68C1" w:rsidRDefault="006E68C1" w:rsidP="006E68C1">
                            <w:pPr>
                              <w:spacing w:line="240" w:lineRule="atLeast"/>
                              <w:jc w:val="center"/>
                              <w:rPr>
                                <w:rFonts w:ascii="TH SarabunPSK" w:hAnsi="TH SarabunPSK" w:cs="TH SarabunPSK"/>
                                <w:b/>
                                <w:bCs/>
                                <w:sz w:val="32"/>
                                <w:szCs w:val="32"/>
                              </w:rPr>
                            </w:pPr>
                            <w:r w:rsidRPr="006E68C1">
                              <w:rPr>
                                <w:rFonts w:ascii="TH SarabunPSK" w:hAnsi="TH SarabunPSK" w:cs="TH SarabunPSK"/>
                                <w:b/>
                                <w:bCs/>
                                <w:sz w:val="32"/>
                                <w:szCs w:val="32"/>
                                <w:cs/>
                              </w:rPr>
                              <w:t>ตัวชี้วัดการใช้จ่ายงบประมาณ</w:t>
                            </w:r>
                          </w:p>
                          <w:p w14:paraId="608C512C" w14:textId="77777777" w:rsidR="00CA2FC0" w:rsidRPr="006C75F6" w:rsidRDefault="00CA2FC0" w:rsidP="008C11E1">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7A384" id="สี่เหลี่ยมผืนผ้า 13" o:spid="_x0000_s1029" style="position:absolute;margin-left:47.45pt;margin-top:-1.9pt;width:406.8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">
                <v:textbox>
                  <w:txbxContent>
                    <w:p w14:paraId="418E1C81" w14:textId="77777777" w:rsidR="006E68C1" w:rsidRPr="006E68C1" w:rsidRDefault="006E68C1" w:rsidP="006E68C1">
                      <w:pPr>
                        <w:spacing w:line="240" w:lineRule="atLeast"/>
                        <w:jc w:val="center"/>
                        <w:rPr>
                          <w:rFonts w:ascii="TH SarabunPSK" w:hAnsi="TH SarabunPSK" w:cs="TH SarabunPSK"/>
                          <w:b/>
                          <w:bCs/>
                          <w:sz w:val="32"/>
                          <w:szCs w:val="32"/>
                        </w:rPr>
                      </w:pPr>
                      <w:r w:rsidRPr="006E68C1">
                        <w:rPr>
                          <w:rFonts w:ascii="TH SarabunPSK" w:hAnsi="TH SarabunPSK" w:cs="TH SarabunPSK"/>
                          <w:b/>
                          <w:bCs/>
                          <w:sz w:val="32"/>
                          <w:szCs w:val="32"/>
                          <w:cs/>
                        </w:rPr>
                        <w:t>ตัวชี้วัดการใช้จ่ายงบประมาณ</w:t>
                      </w:r>
                    </w:p>
                    <w:p w14:paraId="608C512C" w14:textId="77777777" w:rsidR="00CA2FC0" w:rsidRPr="006C75F6" w:rsidRDefault="00CA2FC0" w:rsidP="008C11E1">
                      <w:pPr>
                        <w:spacing w:line="240" w:lineRule="atLeast"/>
                        <w:jc w:val="center"/>
                        <w:rPr>
                          <w:rFonts w:ascii="TH SarabunPSK" w:hAnsi="TH SarabunPSK" w:cs="TH SarabunPSK"/>
                          <w:b/>
                          <w:bCs/>
                          <w:sz w:val="36"/>
                          <w:szCs w:val="36"/>
                        </w:rPr>
                      </w:pPr>
                    </w:p>
                  </w:txbxContent>
                </v:textbox>
              </v:rect>
            </w:pict>
          </mc:Fallback>
        </mc:AlternateContent>
      </w:r>
    </w:p>
    <w:p w14:paraId="6619DE16" w14:textId="77777777" w:rsidR="00930A0E" w:rsidRPr="0078763D" w:rsidRDefault="00930A0E" w:rsidP="00930A0E">
      <w:pPr>
        <w:tabs>
          <w:tab w:val="left" w:pos="993"/>
          <w:tab w:val="left" w:pos="1276"/>
        </w:tabs>
        <w:spacing w:before="24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w:t>
      </w:r>
      <w:r>
        <w:rPr>
          <w:rFonts w:ascii="TH SarabunIT๙" w:eastAsia="Times New Roman" w:hAnsi="TH SarabunIT๙" w:cs="TH SarabunIT๙"/>
          <w:b/>
          <w:bCs/>
          <w:sz w:val="32"/>
          <w:szCs w:val="32"/>
        </w:rPr>
        <w:t>6</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14:paraId="0969EC94" w14:textId="77777777" w:rsidR="00930A0E" w:rsidRPr="0078763D" w:rsidRDefault="00930A0E" w:rsidP="00930A0E">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14:paraId="3FA5A389" w14:textId="77777777" w:rsidR="00930A0E" w:rsidRPr="0078763D" w:rsidRDefault="00930A0E" w:rsidP="00930A0E">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10</w:t>
      </w:r>
    </w:p>
    <w:p w14:paraId="507F9A55" w14:textId="77777777" w:rsidR="00930A0E" w:rsidRPr="0078763D" w:rsidRDefault="00930A0E" w:rsidP="00930A0E">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14:paraId="4A50875E" w14:textId="77777777" w:rsidR="00930A0E" w:rsidRPr="006C2F8C" w:rsidRDefault="00930A0E" w:rsidP="00930A0E">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eastAsia="Times New Roman" w:hAnsi="TH SarabunIT๙" w:cs="TH SarabunIT๙"/>
          <w:spacing w:val="-4"/>
          <w:sz w:val="32"/>
          <w:szCs w:val="32"/>
          <w:cs/>
        </w:rPr>
        <w:br/>
      </w:r>
      <w:r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eastAsia="Times New Roman" w:hAnsi="TH SarabunIT๙" w:cs="TH SarabunIT๙"/>
          <w:spacing w:val="-4"/>
          <w:sz w:val="32"/>
          <w:szCs w:val="32"/>
        </w:rPr>
        <w:t>GFMIS)</w:t>
      </w:r>
    </w:p>
    <w:p w14:paraId="0E660ED9" w14:textId="77777777" w:rsidR="00930A0E" w:rsidRPr="001518D1" w:rsidRDefault="00930A0E" w:rsidP="00930A0E">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eastAsia="Times New Roman" w:hAnsi="TH SarabunIT๙" w:cs="TH SarabunIT๙"/>
          <w:sz w:val="32"/>
          <w:szCs w:val="32"/>
          <w:cs/>
        </w:rPr>
        <w:br/>
      </w:r>
      <w:r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14:paraId="7C544B4F" w14:textId="77777777" w:rsidR="00930A0E" w:rsidRDefault="00930A0E" w:rsidP="00930A0E">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930A0E" w14:paraId="5C36B2C6" w14:textId="77777777" w:rsidTr="00B27BA6">
        <w:trPr>
          <w:jc w:val="center"/>
        </w:trPr>
        <w:tc>
          <w:tcPr>
            <w:tcW w:w="8141" w:type="dxa"/>
          </w:tcPr>
          <w:p w14:paraId="48DA038B" w14:textId="77777777" w:rsidR="00930A0E" w:rsidRDefault="00930A0E" w:rsidP="00B27BA6">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6EC6D06C" w14:textId="77777777" w:rsidR="00930A0E" w:rsidRPr="00FB12EA" w:rsidRDefault="00930A0E" w:rsidP="00B27BA6">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14:paraId="3975335E" w14:textId="77777777" w:rsidR="00930A0E" w:rsidRPr="0078763D" w:rsidRDefault="00930A0E" w:rsidP="00930A0E">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60406407" w14:textId="77777777" w:rsidR="00930A0E" w:rsidRPr="0078763D" w:rsidRDefault="00930A0E" w:rsidP="00930A0E">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30A0E" w:rsidRPr="0078763D" w14:paraId="78F41D9D" w14:textId="77777777" w:rsidTr="00B27BA6">
        <w:trPr>
          <w:trHeight w:val="456"/>
          <w:jc w:val="center"/>
        </w:trPr>
        <w:tc>
          <w:tcPr>
            <w:tcW w:w="1112" w:type="dxa"/>
            <w:shd w:val="clear" w:color="auto" w:fill="auto"/>
            <w:vAlign w:val="center"/>
          </w:tcPr>
          <w:p w14:paraId="214A5A4E"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3C771C2E"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4080F33E"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2E0065E5"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6051C9E5"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3CBB4FE0"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930A0E" w:rsidRPr="0078763D" w14:paraId="3E18BF59" w14:textId="77777777" w:rsidTr="00B27BA6">
        <w:trPr>
          <w:trHeight w:val="491"/>
          <w:jc w:val="center"/>
        </w:trPr>
        <w:tc>
          <w:tcPr>
            <w:tcW w:w="1112" w:type="dxa"/>
            <w:shd w:val="clear" w:color="auto" w:fill="auto"/>
            <w:vAlign w:val="center"/>
          </w:tcPr>
          <w:p w14:paraId="4820F6B0"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33A49215" w14:textId="77777777" w:rsidR="00930A0E" w:rsidRDefault="00930A0E" w:rsidP="00B27BA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14:paraId="4B8508CB" w14:textId="77777777" w:rsidR="00930A0E" w:rsidRDefault="00930A0E" w:rsidP="00B27BA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14:paraId="49AF336E" w14:textId="77777777" w:rsidR="00930A0E" w:rsidRDefault="00930A0E" w:rsidP="00B27BA6">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14:paraId="6154DB13" w14:textId="77777777" w:rsidR="00930A0E" w:rsidRDefault="00930A0E" w:rsidP="00B27BA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14:paraId="0F65591F" w14:textId="77777777" w:rsidR="00930A0E" w:rsidRDefault="00930A0E" w:rsidP="00B27BA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14:paraId="56717EF0" w14:textId="77777777" w:rsidR="00930A0E" w:rsidRPr="0078763D" w:rsidRDefault="00930A0E" w:rsidP="00930A0E">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14:paraId="5B1FB393" w14:textId="77777777" w:rsidR="00930A0E" w:rsidRPr="0078763D" w:rsidRDefault="00930A0E" w:rsidP="00930A0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14:paraId="6A38E7F0" w14:textId="77777777" w:rsidR="00930A0E" w:rsidRPr="0078763D" w:rsidRDefault="00930A0E" w:rsidP="00930A0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14:paraId="2426E4B7" w14:textId="77777777" w:rsidR="00930A0E" w:rsidRDefault="00930A0E" w:rsidP="00930A0E">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30A0E" w:rsidRPr="0078763D" w14:paraId="752389C7" w14:textId="77777777" w:rsidTr="00B27BA6">
        <w:tc>
          <w:tcPr>
            <w:tcW w:w="3544" w:type="dxa"/>
            <w:vMerge w:val="restart"/>
            <w:shd w:val="clear" w:color="auto" w:fill="auto"/>
            <w:vAlign w:val="center"/>
          </w:tcPr>
          <w:p w14:paraId="032103FF"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4A2F401"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1A777DD8"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30A0E" w:rsidRPr="0078763D" w14:paraId="388A8767" w14:textId="77777777" w:rsidTr="00B27BA6">
        <w:trPr>
          <w:trHeight w:val="384"/>
        </w:trPr>
        <w:tc>
          <w:tcPr>
            <w:tcW w:w="3544" w:type="dxa"/>
            <w:vMerge/>
            <w:shd w:val="clear" w:color="auto" w:fill="auto"/>
          </w:tcPr>
          <w:p w14:paraId="6F698DFA"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3F78A53C"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1267BA8D"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14:paraId="306C7F34"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4D58A869"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14:paraId="5D4198AA"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r>
      <w:tr w:rsidR="00930A0E" w:rsidRPr="0078763D" w14:paraId="20740444" w14:textId="77777777" w:rsidTr="00B27BA6">
        <w:trPr>
          <w:trHeight w:val="801"/>
        </w:trPr>
        <w:tc>
          <w:tcPr>
            <w:tcW w:w="3544" w:type="dxa"/>
            <w:shd w:val="clear" w:color="auto" w:fill="auto"/>
          </w:tcPr>
          <w:p w14:paraId="3579457F" w14:textId="77777777" w:rsidR="00930A0E" w:rsidRPr="0078763D" w:rsidRDefault="00930A0E" w:rsidP="00B27BA6">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086BF321" w14:textId="77777777" w:rsidR="00930A0E" w:rsidRPr="0078763D" w:rsidRDefault="00930A0E" w:rsidP="00B27BA6">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14:paraId="305AF23C" w14:textId="77777777" w:rsidR="00930A0E" w:rsidRPr="008E3B3F" w:rsidRDefault="00930A0E" w:rsidP="00B27BA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14:paraId="2C0BB8F2" w14:textId="77777777" w:rsidR="00930A0E" w:rsidRPr="008E3B3F" w:rsidRDefault="00930A0E" w:rsidP="00B27BA6">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shd w:val="clear" w:color="auto" w:fill="auto"/>
          </w:tcPr>
          <w:p w14:paraId="58C2EAE3" w14:textId="77777777" w:rsidR="00930A0E" w:rsidRPr="008E3B3F" w:rsidRDefault="00930A0E" w:rsidP="00B27BA6">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tcPr>
          <w:p w14:paraId="48B9F18A" w14:textId="77777777" w:rsidR="00930A0E" w:rsidRPr="008E3B3F" w:rsidRDefault="00930A0E" w:rsidP="00B27BA6">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r>
    </w:tbl>
    <w:p w14:paraId="1DD462F9" w14:textId="77777777" w:rsidR="00930A0E" w:rsidRPr="0078763D" w:rsidRDefault="00930A0E" w:rsidP="00930A0E">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14:paraId="77E59BC2" w14:textId="77777777" w:rsidR="00930A0E" w:rsidRPr="001B5175" w:rsidRDefault="00930A0E" w:rsidP="00930A0E">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1B517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2565 ถึงเดือนกันยายน 2566 จากระบบการบริหารการเงินการคลังภาครัฐแบบอิเล็กทรอนิกส์ (</w:t>
      </w:r>
      <w:r w:rsidRPr="001B5175">
        <w:rPr>
          <w:rFonts w:ascii="TH SarabunIT๙" w:eastAsia="Times New Roman" w:hAnsi="TH SarabunIT๙" w:cs="TH SarabunIT๙"/>
          <w:sz w:val="32"/>
          <w:szCs w:val="32"/>
        </w:rPr>
        <w:t>GFMIS)</w:t>
      </w:r>
    </w:p>
    <w:p w14:paraId="3E954F3F" w14:textId="77777777" w:rsidR="00930A0E" w:rsidRPr="0053658A" w:rsidRDefault="00930A0E" w:rsidP="00930A0E">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010E01C7" w14:textId="77777777" w:rsidR="00930A0E" w:rsidRDefault="00930A0E" w:rsidP="00930A0E">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cs/>
        </w:rPr>
        <w:sectPr w:rsidR="00930A0E">
          <w:pgSz w:w="11906" w:h="16838"/>
          <w:pgMar w:top="1440" w:right="1440" w:bottom="1440" w:left="1440" w:header="708" w:footer="708" w:gutter="0"/>
          <w:cols w:space="708"/>
          <w:docGrid w:linePitch="360"/>
        </w:sectPr>
      </w:pPr>
    </w:p>
    <w:p w14:paraId="1166D343" w14:textId="77777777" w:rsidR="00930A0E" w:rsidRPr="0078763D" w:rsidRDefault="00930A0E" w:rsidP="00930A0E">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b/>
          <w:bCs/>
          <w:sz w:val="32"/>
          <w:szCs w:val="32"/>
        </w:rPr>
        <w:t>7</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14:paraId="30C36C03" w14:textId="77777777" w:rsidR="00930A0E" w:rsidRPr="0078763D" w:rsidRDefault="00930A0E" w:rsidP="00930A0E">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14:paraId="541376AF" w14:textId="5FA14B2A" w:rsidR="00930A0E" w:rsidRPr="0078763D" w:rsidRDefault="00930A0E" w:rsidP="00930A0E">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2859AB">
        <w:rPr>
          <w:rFonts w:ascii="TH SarabunIT๙" w:hAnsi="TH SarabunIT๙" w:cs="TH SarabunIT๙" w:hint="cs"/>
          <w:b/>
          <w:bCs/>
          <w:sz w:val="32"/>
          <w:szCs w:val="32"/>
          <w:cs/>
        </w:rPr>
        <w:t>15</w:t>
      </w:r>
    </w:p>
    <w:p w14:paraId="09BCF3A1" w14:textId="77777777" w:rsidR="00930A0E" w:rsidRPr="00860C9B" w:rsidRDefault="00930A0E" w:rsidP="00930A0E">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14:paraId="30DB0D67" w14:textId="77777777" w:rsidR="00930A0E" w:rsidRPr="00FF080B" w:rsidRDefault="00930A0E" w:rsidP="00930A0E">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2566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2566</w:t>
      </w:r>
    </w:p>
    <w:p w14:paraId="5E9DFECF" w14:textId="77777777" w:rsidR="00930A0E" w:rsidRDefault="00930A0E" w:rsidP="00930A0E">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930A0E" w14:paraId="7DB66DA2" w14:textId="77777777" w:rsidTr="00B27BA6">
        <w:trPr>
          <w:jc w:val="center"/>
        </w:trPr>
        <w:tc>
          <w:tcPr>
            <w:tcW w:w="8141" w:type="dxa"/>
          </w:tcPr>
          <w:p w14:paraId="6E453598" w14:textId="77777777" w:rsidR="00930A0E" w:rsidRDefault="00930A0E" w:rsidP="00B27BA6">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702605B9" w14:textId="77777777" w:rsidR="00930A0E" w:rsidRPr="00FB12EA" w:rsidRDefault="00930A0E" w:rsidP="00B27BA6">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14:paraId="5A98E18D" w14:textId="77777777" w:rsidR="00930A0E" w:rsidRDefault="00930A0E" w:rsidP="00930A0E">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14:paraId="3611C83F" w14:textId="77777777" w:rsidR="00930A0E" w:rsidRDefault="00930A0E" w:rsidP="00930A0E">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14:paraId="633BF38C" w14:textId="77777777" w:rsidR="00930A0E" w:rsidRPr="000D6948" w:rsidRDefault="00930A0E" w:rsidP="00930A0E">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930A0E" w:rsidRPr="008D3C41" w14:paraId="61BB3B05" w14:textId="77777777" w:rsidTr="00B27BA6">
        <w:trPr>
          <w:trHeight w:val="374"/>
        </w:trPr>
        <w:tc>
          <w:tcPr>
            <w:tcW w:w="1485" w:type="dxa"/>
            <w:shd w:val="clear" w:color="auto" w:fill="auto"/>
          </w:tcPr>
          <w:p w14:paraId="0DFB39D3" w14:textId="77777777" w:rsidR="00930A0E" w:rsidRPr="003C035F" w:rsidRDefault="00930A0E" w:rsidP="00B27BA6">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14:paraId="79E5FFB5" w14:textId="77777777" w:rsidR="00930A0E" w:rsidRPr="003C035F" w:rsidRDefault="00930A0E"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14:paraId="078FBB78" w14:textId="77777777" w:rsidR="00930A0E" w:rsidRPr="003C035F" w:rsidRDefault="00930A0E"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14:paraId="30178FAF" w14:textId="77777777" w:rsidR="00930A0E" w:rsidRPr="003C035F" w:rsidRDefault="00930A0E"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14:paraId="12F0030B" w14:textId="77777777" w:rsidR="00930A0E" w:rsidRPr="003C035F" w:rsidRDefault="00930A0E"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14:paraId="1CB18800" w14:textId="77777777" w:rsidR="00930A0E" w:rsidRPr="003C035F" w:rsidRDefault="00930A0E"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930A0E" w:rsidRPr="008D3C41" w14:paraId="56D7C551" w14:textId="77777777" w:rsidTr="00B27BA6">
        <w:tc>
          <w:tcPr>
            <w:tcW w:w="1485" w:type="dxa"/>
            <w:shd w:val="clear" w:color="auto" w:fill="auto"/>
          </w:tcPr>
          <w:p w14:paraId="66D4128B" w14:textId="77777777" w:rsidR="00930A0E" w:rsidRPr="003C035F" w:rsidRDefault="00930A0E"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14:paraId="70D855A1" w14:textId="77777777" w:rsidR="00930A0E" w:rsidRDefault="00930A0E" w:rsidP="00B27BA6">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2" w:type="dxa"/>
            <w:shd w:val="clear" w:color="auto" w:fill="auto"/>
          </w:tcPr>
          <w:p w14:paraId="3659FA59" w14:textId="77777777" w:rsidR="00930A0E" w:rsidRDefault="00930A0E" w:rsidP="00B27BA6">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3" w:type="dxa"/>
            <w:shd w:val="clear" w:color="auto" w:fill="auto"/>
          </w:tcPr>
          <w:p w14:paraId="34E601B9" w14:textId="77777777" w:rsidR="00930A0E" w:rsidRDefault="00930A0E" w:rsidP="00B27BA6">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14:paraId="76DCE46E" w14:textId="77777777" w:rsidR="00930A0E" w:rsidRDefault="00930A0E" w:rsidP="00B27BA6">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1118" w:type="dxa"/>
            <w:shd w:val="clear" w:color="auto" w:fill="auto"/>
          </w:tcPr>
          <w:p w14:paraId="13344214" w14:textId="77777777" w:rsidR="00930A0E" w:rsidRDefault="00930A0E" w:rsidP="00B27BA6">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14:paraId="2EB99C47" w14:textId="77777777" w:rsidR="00930A0E" w:rsidRDefault="00930A0E" w:rsidP="00930A0E">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30A0E" w:rsidRPr="0078763D" w14:paraId="100C2238" w14:textId="77777777" w:rsidTr="00B27BA6">
        <w:tc>
          <w:tcPr>
            <w:tcW w:w="3544" w:type="dxa"/>
            <w:vMerge w:val="restart"/>
            <w:shd w:val="clear" w:color="auto" w:fill="auto"/>
            <w:vAlign w:val="center"/>
          </w:tcPr>
          <w:p w14:paraId="21AD2031"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9B8CDD2"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11BCB8D9"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30A0E" w:rsidRPr="0078763D" w14:paraId="2E2D9EC8" w14:textId="77777777" w:rsidTr="00B27BA6">
        <w:trPr>
          <w:trHeight w:val="384"/>
        </w:trPr>
        <w:tc>
          <w:tcPr>
            <w:tcW w:w="3544" w:type="dxa"/>
            <w:vMerge/>
            <w:shd w:val="clear" w:color="auto" w:fill="auto"/>
          </w:tcPr>
          <w:p w14:paraId="3C897976"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010589C6"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4C83259B" w14:textId="77777777" w:rsidR="00930A0E" w:rsidRPr="00510D19" w:rsidRDefault="00930A0E" w:rsidP="00B27BA6">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w:t>
            </w:r>
            <w:r w:rsidRPr="00510D19">
              <w:rPr>
                <w:rFonts w:ascii="TH SarabunIT๙" w:eastAsia="Tahoma" w:hAnsi="TH SarabunIT๙" w:cs="TH SarabunIT๙"/>
                <w:color w:val="000000" w:themeColor="text1"/>
                <w:kern w:val="24"/>
                <w:sz w:val="32"/>
                <w:szCs w:val="32"/>
                <w:cs/>
              </w:rPr>
              <w:t>62</w:t>
            </w:r>
          </w:p>
        </w:tc>
        <w:tc>
          <w:tcPr>
            <w:tcW w:w="1134" w:type="dxa"/>
            <w:shd w:val="clear" w:color="auto" w:fill="auto"/>
          </w:tcPr>
          <w:p w14:paraId="5E467962" w14:textId="77777777" w:rsidR="00930A0E" w:rsidRPr="00510D19" w:rsidRDefault="00930A0E" w:rsidP="00B27BA6">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3</w:t>
            </w:r>
          </w:p>
        </w:tc>
        <w:tc>
          <w:tcPr>
            <w:tcW w:w="1134" w:type="dxa"/>
            <w:shd w:val="clear" w:color="auto" w:fill="auto"/>
          </w:tcPr>
          <w:p w14:paraId="50AB943E" w14:textId="77777777" w:rsidR="00930A0E" w:rsidRPr="00510D19" w:rsidRDefault="00930A0E" w:rsidP="00B27BA6">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4</w:t>
            </w:r>
          </w:p>
        </w:tc>
        <w:tc>
          <w:tcPr>
            <w:tcW w:w="1134" w:type="dxa"/>
          </w:tcPr>
          <w:p w14:paraId="61630116" w14:textId="77777777" w:rsidR="00930A0E" w:rsidRPr="00510D19" w:rsidRDefault="00930A0E" w:rsidP="00B27BA6">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5</w:t>
            </w:r>
          </w:p>
        </w:tc>
      </w:tr>
      <w:tr w:rsidR="002859AB" w:rsidRPr="0078763D" w14:paraId="14629833" w14:textId="77777777" w:rsidTr="002859AB">
        <w:trPr>
          <w:trHeight w:val="801"/>
        </w:trPr>
        <w:tc>
          <w:tcPr>
            <w:tcW w:w="3544" w:type="dxa"/>
            <w:shd w:val="clear" w:color="auto" w:fill="auto"/>
          </w:tcPr>
          <w:p w14:paraId="273126D0" w14:textId="77777777" w:rsidR="002859AB" w:rsidRPr="0078763D" w:rsidRDefault="002859AB" w:rsidP="002859AB">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23AAD055" w14:textId="77777777" w:rsidR="002859AB" w:rsidRPr="0078763D" w:rsidRDefault="002859AB" w:rsidP="002859A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14:paraId="6B070D64" w14:textId="321C77FC" w:rsidR="002859AB" w:rsidRDefault="002859AB" w:rsidP="002859AB">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themeColor="text1"/>
                <w:kern w:val="24"/>
                <w:sz w:val="32"/>
                <w:szCs w:val="32"/>
                <w:cs/>
              </w:rPr>
              <w:t>96.66</w:t>
            </w:r>
          </w:p>
        </w:tc>
        <w:tc>
          <w:tcPr>
            <w:tcW w:w="1134" w:type="dxa"/>
            <w:shd w:val="clear" w:color="auto" w:fill="auto"/>
          </w:tcPr>
          <w:p w14:paraId="08999E3B" w14:textId="74333EB0" w:rsidR="002859AB" w:rsidRDefault="002859AB" w:rsidP="002859AB">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themeColor="text1"/>
                <w:kern w:val="24"/>
                <w:sz w:val="32"/>
                <w:szCs w:val="32"/>
                <w:cs/>
              </w:rPr>
              <w:t>100</w:t>
            </w:r>
          </w:p>
        </w:tc>
        <w:tc>
          <w:tcPr>
            <w:tcW w:w="1134" w:type="dxa"/>
            <w:shd w:val="clear" w:color="auto" w:fill="auto"/>
          </w:tcPr>
          <w:p w14:paraId="0857FC4D" w14:textId="212C4353" w:rsidR="002859AB" w:rsidRDefault="002859AB" w:rsidP="002859AB">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cs/>
              </w:rPr>
              <w:t>100</w:t>
            </w:r>
          </w:p>
        </w:tc>
        <w:tc>
          <w:tcPr>
            <w:tcW w:w="1134" w:type="dxa"/>
          </w:tcPr>
          <w:p w14:paraId="3276D8A9" w14:textId="07D03980" w:rsidR="002859AB" w:rsidRDefault="002859AB" w:rsidP="002859AB">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cs/>
              </w:rPr>
              <w:t>100</w:t>
            </w:r>
          </w:p>
        </w:tc>
      </w:tr>
    </w:tbl>
    <w:p w14:paraId="257596F9" w14:textId="77777777" w:rsidR="00930A0E" w:rsidRDefault="00930A0E" w:rsidP="00930A0E">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14:paraId="2B2D9C02" w14:textId="77777777" w:rsidR="00930A0E" w:rsidRDefault="00930A0E" w:rsidP="00930A0E">
      <w:pPr>
        <w:spacing w:after="0" w:line="240" w:lineRule="auto"/>
        <w:ind w:firstLine="1134"/>
        <w:rPr>
          <w:rFonts w:ascii="TH SarabunIT๙" w:eastAsia="Times New Roman" w:hAnsi="TH SarabunIT๙" w:cs="TH SarabunIT๙"/>
          <w:sz w:val="32"/>
          <w:szCs w:val="32"/>
        </w:rPr>
      </w:pPr>
      <w:r>
        <w:rPr>
          <w:rFonts w:ascii="TH SarabunIT๙" w:hAnsi="TH SarabunIT๙" w:cs="TH SarabunIT๙" w:hint="cs"/>
          <w:sz w:val="32"/>
          <w:szCs w:val="32"/>
          <w:cs/>
        </w:rPr>
        <w:t>1. แผนปฏิบัติงานและแผนการใช้จ่ายงบประมาณประจำปี 2566</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14:paraId="1AD2C72D" w14:textId="32D761C1" w:rsidR="008C11E1" w:rsidRPr="00F74ABE" w:rsidRDefault="00930A0E" w:rsidP="00414C8E">
      <w:pPr>
        <w:spacing w:after="0" w:line="240" w:lineRule="auto"/>
        <w:ind w:firstLine="1134"/>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การใช้จ่ายงบประมาณของกองแผนงาน</w:t>
      </w:r>
      <w:r w:rsidRPr="00E51831">
        <w:rPr>
          <w:rFonts w:ascii="TH SarabunIT๙" w:eastAsia="Times New Roman" w:hAnsi="TH SarabunIT๙" w:cs="TH SarabunIT๙"/>
          <w:sz w:val="32"/>
          <w:szCs w:val="32"/>
          <w:cs/>
        </w:rPr>
        <w:t xml:space="preserve"> </w:t>
      </w:r>
    </w:p>
    <w:sectPr w:rsidR="008C11E1" w:rsidRPr="00F74A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9ACF6" w14:textId="77777777" w:rsidR="0017338B" w:rsidRDefault="0017338B" w:rsidP="00EB3B4D">
      <w:pPr>
        <w:spacing w:after="0" w:line="240" w:lineRule="auto"/>
      </w:pPr>
      <w:r>
        <w:separator/>
      </w:r>
    </w:p>
  </w:endnote>
  <w:endnote w:type="continuationSeparator" w:id="0">
    <w:p w14:paraId="4B6DF92B" w14:textId="77777777" w:rsidR="0017338B" w:rsidRDefault="0017338B" w:rsidP="00EB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8F4DE" w14:textId="77777777" w:rsidR="00CA2FC0" w:rsidRDefault="00CA2FC0" w:rsidP="00EB3B4D">
    <w:pPr>
      <w:pStyle w:val="Footer"/>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DD9F160" wp14:editId="7D0DA5E5">
              <wp:simplePos x="0" y="0"/>
              <wp:positionH relativeFrom="column">
                <wp:posOffset>-261620</wp:posOffset>
              </wp:positionH>
              <wp:positionV relativeFrom="paragraph">
                <wp:posOffset>217170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D2122E"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17.1pt" to="454.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" strokecolor="black [3040]"/>
          </w:pict>
        </mc:Fallback>
      </mc:AlternateContent>
    </w:r>
  </w:p>
  <w:p w14:paraId="4386C9FB" w14:textId="6C2F33EA" w:rsidR="00CA2FC0" w:rsidRPr="00EB3B4D" w:rsidRDefault="00CA2FC0" w:rsidP="00EB3B4D">
    <w:pPr>
      <w:pStyle w:val="Footer"/>
      <w:jc w:val="right"/>
      <w:rPr>
        <w:rFonts w:ascii="TH SarabunIT๙" w:hAnsi="TH SarabunIT๙" w:cs="TH SarabunIT๙"/>
        <w:sz w:val="32"/>
        <w:szCs w:val="32"/>
      </w:rPr>
    </w:pPr>
    <w:r>
      <w:rPr>
        <w:rFonts w:ascii="TH SarabunIT๙" w:hAnsi="TH SarabunIT๙" w:cs="TH SarabunIT๙" w:hint="cs"/>
        <w:sz w:val="32"/>
        <w:szCs w:val="32"/>
        <w:cs/>
      </w:rPr>
      <w:t>กลุ่มพัฒนาระบบบริหาร</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921F61" w:rsidRPr="00921F61">
      <w:rPr>
        <w:rFonts w:ascii="TH SarabunIT๙" w:hAnsi="TH SarabunIT๙" w:cs="TH SarabunIT๙"/>
        <w:noProof/>
        <w:sz w:val="32"/>
        <w:szCs w:val="32"/>
        <w:lang w:val="th-TH"/>
      </w:rPr>
      <w:t>7</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FE1F2" w14:textId="77777777" w:rsidR="0017338B" w:rsidRDefault="0017338B" w:rsidP="00EB3B4D">
      <w:pPr>
        <w:spacing w:after="0" w:line="240" w:lineRule="auto"/>
      </w:pPr>
      <w:r>
        <w:separator/>
      </w:r>
    </w:p>
  </w:footnote>
  <w:footnote w:type="continuationSeparator" w:id="0">
    <w:p w14:paraId="211E6C1C" w14:textId="77777777" w:rsidR="0017338B" w:rsidRDefault="0017338B" w:rsidP="00EB3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A3AF" w14:textId="77777777" w:rsidR="00CA2FC0" w:rsidRPr="00F00EFE" w:rsidRDefault="00CA2FC0" w:rsidP="00EB3B4D">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26496" behindDoc="0" locked="0" layoutInCell="1" allowOverlap="1" wp14:anchorId="62970451" wp14:editId="568D82A6">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7DA44683" w14:textId="6B33ED04" w:rsidR="00CA2FC0" w:rsidRPr="00EB3B4D" w:rsidRDefault="00CA2FC0" w:rsidP="00EB3B4D">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cs/>
      </w:rPr>
    </w:pPr>
    <w:r>
      <w:rPr>
        <w:rFonts w:ascii="TH SarabunIT๙" w:hAnsi="TH SarabunIT๙" w:cs="TH SarabunIT๙" w:hint="cs"/>
        <w:sz w:val="32"/>
        <w:szCs w:val="32"/>
        <w:cs/>
      </w:rPr>
      <w:t>ของ</w:t>
    </w:r>
    <w:r w:rsidRPr="00F00EFE">
      <w:rPr>
        <w:rFonts w:ascii="TH SarabunIT๙" w:hAnsi="TH SarabunIT๙" w:cs="TH SarabunIT๙"/>
        <w:sz w:val="32"/>
        <w:szCs w:val="32"/>
        <w:cs/>
      </w:rPr>
      <w:t>กลุ่ม</w:t>
    </w:r>
    <w:r>
      <w:rPr>
        <w:rFonts w:ascii="TH SarabunIT๙" w:hAnsi="TH SarabunIT๙" w:cs="TH SarabunIT๙" w:hint="cs"/>
        <w:sz w:val="32"/>
        <w:szCs w:val="32"/>
        <w:cs/>
      </w:rPr>
      <w:t>พัฒนาระบบบริหาร</w:t>
    </w:r>
    <w:r w:rsidRPr="00F00EFE">
      <w:rPr>
        <w:rFonts w:ascii="TH SarabunIT๙" w:hAnsi="TH SarabunIT๙" w:cs="TH SarabunIT๙"/>
        <w:sz w:val="32"/>
        <w:szCs w:val="32"/>
        <w:cs/>
      </w:rPr>
      <w:t xml:space="preserve"> ประจำปีงบประมาณ พ.ศ. 256</w:t>
    </w:r>
    <w:r w:rsidR="00921F61">
      <w:rPr>
        <w:rFonts w:ascii="TH SarabunIT๙" w:hAnsi="TH SarabunIT๙" w:cs="TH SarabunIT๙"/>
        <w:sz w:val="32"/>
        <w:szCs w:val="32"/>
      </w:rPr>
      <w:t>6</w:t>
    </w:r>
  </w:p>
  <w:p w14:paraId="22321CE8" w14:textId="77777777" w:rsidR="00CA2FC0" w:rsidRDefault="00CA2F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A2B65"/>
    <w:multiLevelType w:val="hybridMultilevel"/>
    <w:tmpl w:val="4B76869A"/>
    <w:lvl w:ilvl="0" w:tplc="2C4EEFE8">
      <w:numFmt w:val="bullet"/>
      <w:lvlText w:val="-"/>
      <w:lvlJc w:val="left"/>
      <w:pPr>
        <w:ind w:left="36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16998"/>
    <w:multiLevelType w:val="hybridMultilevel"/>
    <w:tmpl w:val="22F477C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15:restartNumberingAfterBreak="0">
    <w:nsid w:val="387C3353"/>
    <w:multiLevelType w:val="hybridMultilevel"/>
    <w:tmpl w:val="5174473E"/>
    <w:lvl w:ilvl="0" w:tplc="61CE8DCE">
      <w:start w:val="1"/>
      <w:numFmt w:val="bullet"/>
      <w:lvlText w:val="-"/>
      <w:lvlJc w:val="left"/>
      <w:pPr>
        <w:tabs>
          <w:tab w:val="num" w:pos="720"/>
        </w:tabs>
        <w:ind w:left="720" w:hanging="360"/>
      </w:pPr>
      <w:rPr>
        <w:rFonts w:ascii="Times New Roman" w:hAnsi="Times New Roman" w:hint="default"/>
      </w:rPr>
    </w:lvl>
    <w:lvl w:ilvl="1" w:tplc="A7560B48" w:tentative="1">
      <w:start w:val="1"/>
      <w:numFmt w:val="bullet"/>
      <w:lvlText w:val="-"/>
      <w:lvlJc w:val="left"/>
      <w:pPr>
        <w:tabs>
          <w:tab w:val="num" w:pos="1440"/>
        </w:tabs>
        <w:ind w:left="1440" w:hanging="360"/>
      </w:pPr>
      <w:rPr>
        <w:rFonts w:ascii="Times New Roman" w:hAnsi="Times New Roman" w:hint="default"/>
      </w:rPr>
    </w:lvl>
    <w:lvl w:ilvl="2" w:tplc="0ECE5902" w:tentative="1">
      <w:start w:val="1"/>
      <w:numFmt w:val="bullet"/>
      <w:lvlText w:val="-"/>
      <w:lvlJc w:val="left"/>
      <w:pPr>
        <w:tabs>
          <w:tab w:val="num" w:pos="2160"/>
        </w:tabs>
        <w:ind w:left="2160" w:hanging="360"/>
      </w:pPr>
      <w:rPr>
        <w:rFonts w:ascii="Times New Roman" w:hAnsi="Times New Roman" w:hint="default"/>
      </w:rPr>
    </w:lvl>
    <w:lvl w:ilvl="3" w:tplc="3F10DC96" w:tentative="1">
      <w:start w:val="1"/>
      <w:numFmt w:val="bullet"/>
      <w:lvlText w:val="-"/>
      <w:lvlJc w:val="left"/>
      <w:pPr>
        <w:tabs>
          <w:tab w:val="num" w:pos="2880"/>
        </w:tabs>
        <w:ind w:left="2880" w:hanging="360"/>
      </w:pPr>
      <w:rPr>
        <w:rFonts w:ascii="Times New Roman" w:hAnsi="Times New Roman" w:hint="default"/>
      </w:rPr>
    </w:lvl>
    <w:lvl w:ilvl="4" w:tplc="0C1A8E38" w:tentative="1">
      <w:start w:val="1"/>
      <w:numFmt w:val="bullet"/>
      <w:lvlText w:val="-"/>
      <w:lvlJc w:val="left"/>
      <w:pPr>
        <w:tabs>
          <w:tab w:val="num" w:pos="3600"/>
        </w:tabs>
        <w:ind w:left="3600" w:hanging="360"/>
      </w:pPr>
      <w:rPr>
        <w:rFonts w:ascii="Times New Roman" w:hAnsi="Times New Roman" w:hint="default"/>
      </w:rPr>
    </w:lvl>
    <w:lvl w:ilvl="5" w:tplc="7B025FA2" w:tentative="1">
      <w:start w:val="1"/>
      <w:numFmt w:val="bullet"/>
      <w:lvlText w:val="-"/>
      <w:lvlJc w:val="left"/>
      <w:pPr>
        <w:tabs>
          <w:tab w:val="num" w:pos="4320"/>
        </w:tabs>
        <w:ind w:left="4320" w:hanging="360"/>
      </w:pPr>
      <w:rPr>
        <w:rFonts w:ascii="Times New Roman" w:hAnsi="Times New Roman" w:hint="default"/>
      </w:rPr>
    </w:lvl>
    <w:lvl w:ilvl="6" w:tplc="3DF2EC7C" w:tentative="1">
      <w:start w:val="1"/>
      <w:numFmt w:val="bullet"/>
      <w:lvlText w:val="-"/>
      <w:lvlJc w:val="left"/>
      <w:pPr>
        <w:tabs>
          <w:tab w:val="num" w:pos="5040"/>
        </w:tabs>
        <w:ind w:left="5040" w:hanging="360"/>
      </w:pPr>
      <w:rPr>
        <w:rFonts w:ascii="Times New Roman" w:hAnsi="Times New Roman" w:hint="default"/>
      </w:rPr>
    </w:lvl>
    <w:lvl w:ilvl="7" w:tplc="D8A2698C" w:tentative="1">
      <w:start w:val="1"/>
      <w:numFmt w:val="bullet"/>
      <w:lvlText w:val="-"/>
      <w:lvlJc w:val="left"/>
      <w:pPr>
        <w:tabs>
          <w:tab w:val="num" w:pos="5760"/>
        </w:tabs>
        <w:ind w:left="5760" w:hanging="360"/>
      </w:pPr>
      <w:rPr>
        <w:rFonts w:ascii="Times New Roman" w:hAnsi="Times New Roman" w:hint="default"/>
      </w:rPr>
    </w:lvl>
    <w:lvl w:ilvl="8" w:tplc="7B20D8D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15:restartNumberingAfterBreak="0">
    <w:nsid w:val="4A9027F0"/>
    <w:multiLevelType w:val="hybridMultilevel"/>
    <w:tmpl w:val="9BDCAEB2"/>
    <w:lvl w:ilvl="0" w:tplc="876A9656">
      <w:start w:val="1"/>
      <w:numFmt w:val="bullet"/>
      <w:lvlText w:val="-"/>
      <w:lvlJc w:val="left"/>
      <w:pPr>
        <w:tabs>
          <w:tab w:val="num" w:pos="720"/>
        </w:tabs>
        <w:ind w:left="720" w:hanging="360"/>
      </w:pPr>
      <w:rPr>
        <w:rFonts w:ascii="Angsana New" w:hAnsi="Angsana New" w:hint="default"/>
      </w:rPr>
    </w:lvl>
    <w:lvl w:ilvl="1" w:tplc="C8143F34" w:tentative="1">
      <w:start w:val="1"/>
      <w:numFmt w:val="bullet"/>
      <w:lvlText w:val="-"/>
      <w:lvlJc w:val="left"/>
      <w:pPr>
        <w:tabs>
          <w:tab w:val="num" w:pos="1440"/>
        </w:tabs>
        <w:ind w:left="1440" w:hanging="360"/>
      </w:pPr>
      <w:rPr>
        <w:rFonts w:ascii="Angsana New" w:hAnsi="Angsana New" w:hint="default"/>
      </w:rPr>
    </w:lvl>
    <w:lvl w:ilvl="2" w:tplc="F954A102" w:tentative="1">
      <w:start w:val="1"/>
      <w:numFmt w:val="bullet"/>
      <w:lvlText w:val="-"/>
      <w:lvlJc w:val="left"/>
      <w:pPr>
        <w:tabs>
          <w:tab w:val="num" w:pos="2160"/>
        </w:tabs>
        <w:ind w:left="2160" w:hanging="360"/>
      </w:pPr>
      <w:rPr>
        <w:rFonts w:ascii="Angsana New" w:hAnsi="Angsana New" w:hint="default"/>
      </w:rPr>
    </w:lvl>
    <w:lvl w:ilvl="3" w:tplc="57F49994" w:tentative="1">
      <w:start w:val="1"/>
      <w:numFmt w:val="bullet"/>
      <w:lvlText w:val="-"/>
      <w:lvlJc w:val="left"/>
      <w:pPr>
        <w:tabs>
          <w:tab w:val="num" w:pos="2880"/>
        </w:tabs>
        <w:ind w:left="2880" w:hanging="360"/>
      </w:pPr>
      <w:rPr>
        <w:rFonts w:ascii="Angsana New" w:hAnsi="Angsana New" w:hint="default"/>
      </w:rPr>
    </w:lvl>
    <w:lvl w:ilvl="4" w:tplc="4F862BCE" w:tentative="1">
      <w:start w:val="1"/>
      <w:numFmt w:val="bullet"/>
      <w:lvlText w:val="-"/>
      <w:lvlJc w:val="left"/>
      <w:pPr>
        <w:tabs>
          <w:tab w:val="num" w:pos="3600"/>
        </w:tabs>
        <w:ind w:left="3600" w:hanging="360"/>
      </w:pPr>
      <w:rPr>
        <w:rFonts w:ascii="Angsana New" w:hAnsi="Angsana New" w:hint="default"/>
      </w:rPr>
    </w:lvl>
    <w:lvl w:ilvl="5" w:tplc="E1004A3A" w:tentative="1">
      <w:start w:val="1"/>
      <w:numFmt w:val="bullet"/>
      <w:lvlText w:val="-"/>
      <w:lvlJc w:val="left"/>
      <w:pPr>
        <w:tabs>
          <w:tab w:val="num" w:pos="4320"/>
        </w:tabs>
        <w:ind w:left="4320" w:hanging="360"/>
      </w:pPr>
      <w:rPr>
        <w:rFonts w:ascii="Angsana New" w:hAnsi="Angsana New" w:hint="default"/>
      </w:rPr>
    </w:lvl>
    <w:lvl w:ilvl="6" w:tplc="F81CEA58" w:tentative="1">
      <w:start w:val="1"/>
      <w:numFmt w:val="bullet"/>
      <w:lvlText w:val="-"/>
      <w:lvlJc w:val="left"/>
      <w:pPr>
        <w:tabs>
          <w:tab w:val="num" w:pos="5040"/>
        </w:tabs>
        <w:ind w:left="5040" w:hanging="360"/>
      </w:pPr>
      <w:rPr>
        <w:rFonts w:ascii="Angsana New" w:hAnsi="Angsana New" w:hint="default"/>
      </w:rPr>
    </w:lvl>
    <w:lvl w:ilvl="7" w:tplc="D710FC32" w:tentative="1">
      <w:start w:val="1"/>
      <w:numFmt w:val="bullet"/>
      <w:lvlText w:val="-"/>
      <w:lvlJc w:val="left"/>
      <w:pPr>
        <w:tabs>
          <w:tab w:val="num" w:pos="5760"/>
        </w:tabs>
        <w:ind w:left="5760" w:hanging="360"/>
      </w:pPr>
      <w:rPr>
        <w:rFonts w:ascii="Angsana New" w:hAnsi="Angsana New" w:hint="default"/>
      </w:rPr>
    </w:lvl>
    <w:lvl w:ilvl="8" w:tplc="A6FEEE92" w:tentative="1">
      <w:start w:val="1"/>
      <w:numFmt w:val="bullet"/>
      <w:lvlText w:val="-"/>
      <w:lvlJc w:val="left"/>
      <w:pPr>
        <w:tabs>
          <w:tab w:val="num" w:pos="6480"/>
        </w:tabs>
        <w:ind w:left="6480" w:hanging="360"/>
      </w:pPr>
      <w:rPr>
        <w:rFonts w:ascii="Angsana New" w:hAnsi="Angsana New" w:hint="default"/>
      </w:rPr>
    </w:lvl>
  </w:abstractNum>
  <w:abstractNum w:abstractNumId="7" w15:restartNumberingAfterBreak="0">
    <w:nsid w:val="4E4D15D2"/>
    <w:multiLevelType w:val="hybridMultilevel"/>
    <w:tmpl w:val="A69C62B8"/>
    <w:lvl w:ilvl="0" w:tplc="BE36B69E">
      <w:start w:val="1"/>
      <w:numFmt w:val="bullet"/>
      <w:lvlText w:val="-"/>
      <w:lvlJc w:val="left"/>
      <w:pPr>
        <w:tabs>
          <w:tab w:val="num" w:pos="720"/>
        </w:tabs>
        <w:ind w:left="720" w:hanging="360"/>
      </w:pPr>
      <w:rPr>
        <w:rFonts w:ascii="Times New Roman" w:hAnsi="Times New Roman" w:hint="default"/>
      </w:rPr>
    </w:lvl>
    <w:lvl w:ilvl="1" w:tplc="6FA46A32" w:tentative="1">
      <w:start w:val="1"/>
      <w:numFmt w:val="bullet"/>
      <w:lvlText w:val="-"/>
      <w:lvlJc w:val="left"/>
      <w:pPr>
        <w:tabs>
          <w:tab w:val="num" w:pos="1440"/>
        </w:tabs>
        <w:ind w:left="1440" w:hanging="360"/>
      </w:pPr>
      <w:rPr>
        <w:rFonts w:ascii="Times New Roman" w:hAnsi="Times New Roman" w:hint="default"/>
      </w:rPr>
    </w:lvl>
    <w:lvl w:ilvl="2" w:tplc="690ECC00" w:tentative="1">
      <w:start w:val="1"/>
      <w:numFmt w:val="bullet"/>
      <w:lvlText w:val="-"/>
      <w:lvlJc w:val="left"/>
      <w:pPr>
        <w:tabs>
          <w:tab w:val="num" w:pos="2160"/>
        </w:tabs>
        <w:ind w:left="2160" w:hanging="360"/>
      </w:pPr>
      <w:rPr>
        <w:rFonts w:ascii="Times New Roman" w:hAnsi="Times New Roman" w:hint="default"/>
      </w:rPr>
    </w:lvl>
    <w:lvl w:ilvl="3" w:tplc="CA4C6C9A" w:tentative="1">
      <w:start w:val="1"/>
      <w:numFmt w:val="bullet"/>
      <w:lvlText w:val="-"/>
      <w:lvlJc w:val="left"/>
      <w:pPr>
        <w:tabs>
          <w:tab w:val="num" w:pos="2880"/>
        </w:tabs>
        <w:ind w:left="2880" w:hanging="360"/>
      </w:pPr>
      <w:rPr>
        <w:rFonts w:ascii="Times New Roman" w:hAnsi="Times New Roman" w:hint="default"/>
      </w:rPr>
    </w:lvl>
    <w:lvl w:ilvl="4" w:tplc="D38C5D38" w:tentative="1">
      <w:start w:val="1"/>
      <w:numFmt w:val="bullet"/>
      <w:lvlText w:val="-"/>
      <w:lvlJc w:val="left"/>
      <w:pPr>
        <w:tabs>
          <w:tab w:val="num" w:pos="3600"/>
        </w:tabs>
        <w:ind w:left="3600" w:hanging="360"/>
      </w:pPr>
      <w:rPr>
        <w:rFonts w:ascii="Times New Roman" w:hAnsi="Times New Roman" w:hint="default"/>
      </w:rPr>
    </w:lvl>
    <w:lvl w:ilvl="5" w:tplc="A5ECD68E" w:tentative="1">
      <w:start w:val="1"/>
      <w:numFmt w:val="bullet"/>
      <w:lvlText w:val="-"/>
      <w:lvlJc w:val="left"/>
      <w:pPr>
        <w:tabs>
          <w:tab w:val="num" w:pos="4320"/>
        </w:tabs>
        <w:ind w:left="4320" w:hanging="360"/>
      </w:pPr>
      <w:rPr>
        <w:rFonts w:ascii="Times New Roman" w:hAnsi="Times New Roman" w:hint="default"/>
      </w:rPr>
    </w:lvl>
    <w:lvl w:ilvl="6" w:tplc="94527A34" w:tentative="1">
      <w:start w:val="1"/>
      <w:numFmt w:val="bullet"/>
      <w:lvlText w:val="-"/>
      <w:lvlJc w:val="left"/>
      <w:pPr>
        <w:tabs>
          <w:tab w:val="num" w:pos="5040"/>
        </w:tabs>
        <w:ind w:left="5040" w:hanging="360"/>
      </w:pPr>
      <w:rPr>
        <w:rFonts w:ascii="Times New Roman" w:hAnsi="Times New Roman" w:hint="default"/>
      </w:rPr>
    </w:lvl>
    <w:lvl w:ilvl="7" w:tplc="81005CA0" w:tentative="1">
      <w:start w:val="1"/>
      <w:numFmt w:val="bullet"/>
      <w:lvlText w:val="-"/>
      <w:lvlJc w:val="left"/>
      <w:pPr>
        <w:tabs>
          <w:tab w:val="num" w:pos="5760"/>
        </w:tabs>
        <w:ind w:left="5760" w:hanging="360"/>
      </w:pPr>
      <w:rPr>
        <w:rFonts w:ascii="Times New Roman" w:hAnsi="Times New Roman" w:hint="default"/>
      </w:rPr>
    </w:lvl>
    <w:lvl w:ilvl="8" w:tplc="D1BA67B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0D304AB"/>
    <w:multiLevelType w:val="hybridMultilevel"/>
    <w:tmpl w:val="8A625F5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9"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0"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A3DBE"/>
    <w:multiLevelType w:val="hybridMultilevel"/>
    <w:tmpl w:val="E61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01EEE"/>
    <w:multiLevelType w:val="hybridMultilevel"/>
    <w:tmpl w:val="B52AB4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FD486A"/>
    <w:multiLevelType w:val="hybridMultilevel"/>
    <w:tmpl w:val="A83A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303A0"/>
    <w:multiLevelType w:val="hybridMultilevel"/>
    <w:tmpl w:val="9E6AB72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num w:numId="1">
    <w:abstractNumId w:val="10"/>
  </w:num>
  <w:num w:numId="2">
    <w:abstractNumId w:val="13"/>
  </w:num>
  <w:num w:numId="3">
    <w:abstractNumId w:val="3"/>
  </w:num>
  <w:num w:numId="4">
    <w:abstractNumId w:val="9"/>
  </w:num>
  <w:num w:numId="5">
    <w:abstractNumId w:val="5"/>
  </w:num>
  <w:num w:numId="6">
    <w:abstractNumId w:val="4"/>
  </w:num>
  <w:num w:numId="7">
    <w:abstractNumId w:val="1"/>
  </w:num>
  <w:num w:numId="8">
    <w:abstractNumId w:val="0"/>
  </w:num>
  <w:num w:numId="9">
    <w:abstractNumId w:val="14"/>
  </w:num>
  <w:num w:numId="10">
    <w:abstractNumId w:val="11"/>
  </w:num>
  <w:num w:numId="11">
    <w:abstractNumId w:val="12"/>
  </w:num>
  <w:num w:numId="12">
    <w:abstractNumId w:val="6"/>
  </w:num>
  <w:num w:numId="13">
    <w:abstractNumId w:val="8"/>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4D"/>
    <w:rsid w:val="000127D7"/>
    <w:rsid w:val="00015A75"/>
    <w:rsid w:val="00016CF6"/>
    <w:rsid w:val="00021C43"/>
    <w:rsid w:val="00022718"/>
    <w:rsid w:val="00022EF6"/>
    <w:rsid w:val="000236F0"/>
    <w:rsid w:val="000372B1"/>
    <w:rsid w:val="00052436"/>
    <w:rsid w:val="0006087E"/>
    <w:rsid w:val="00064EFB"/>
    <w:rsid w:val="00071D95"/>
    <w:rsid w:val="00072990"/>
    <w:rsid w:val="000804F2"/>
    <w:rsid w:val="0008744D"/>
    <w:rsid w:val="0009308A"/>
    <w:rsid w:val="00096732"/>
    <w:rsid w:val="000A2911"/>
    <w:rsid w:val="000A378D"/>
    <w:rsid w:val="000A5FAE"/>
    <w:rsid w:val="000A6813"/>
    <w:rsid w:val="000A73DB"/>
    <w:rsid w:val="000B0BFD"/>
    <w:rsid w:val="000B3D04"/>
    <w:rsid w:val="000B5503"/>
    <w:rsid w:val="000C04FC"/>
    <w:rsid w:val="000C2C81"/>
    <w:rsid w:val="000C4232"/>
    <w:rsid w:val="000C477A"/>
    <w:rsid w:val="000D2136"/>
    <w:rsid w:val="000D33A4"/>
    <w:rsid w:val="000E1D14"/>
    <w:rsid w:val="000E31DE"/>
    <w:rsid w:val="000E4AB6"/>
    <w:rsid w:val="000E5D35"/>
    <w:rsid w:val="000F0E09"/>
    <w:rsid w:val="000F2106"/>
    <w:rsid w:val="000F218B"/>
    <w:rsid w:val="000F2F36"/>
    <w:rsid w:val="000F68BF"/>
    <w:rsid w:val="001112D9"/>
    <w:rsid w:val="00113D2F"/>
    <w:rsid w:val="00115978"/>
    <w:rsid w:val="0012559D"/>
    <w:rsid w:val="001360B7"/>
    <w:rsid w:val="00136A12"/>
    <w:rsid w:val="00137634"/>
    <w:rsid w:val="001460A0"/>
    <w:rsid w:val="00147A5A"/>
    <w:rsid w:val="0015029D"/>
    <w:rsid w:val="00151F95"/>
    <w:rsid w:val="00153545"/>
    <w:rsid w:val="001619C8"/>
    <w:rsid w:val="001633C5"/>
    <w:rsid w:val="00167390"/>
    <w:rsid w:val="001709CD"/>
    <w:rsid w:val="00171E2F"/>
    <w:rsid w:val="0017338B"/>
    <w:rsid w:val="00175360"/>
    <w:rsid w:val="0018047E"/>
    <w:rsid w:val="00185947"/>
    <w:rsid w:val="00194995"/>
    <w:rsid w:val="001A36D7"/>
    <w:rsid w:val="001B3DB6"/>
    <w:rsid w:val="001B3F6E"/>
    <w:rsid w:val="001B4422"/>
    <w:rsid w:val="001C5372"/>
    <w:rsid w:val="001C65B2"/>
    <w:rsid w:val="001D2645"/>
    <w:rsid w:val="001D4767"/>
    <w:rsid w:val="001D637F"/>
    <w:rsid w:val="001F6C96"/>
    <w:rsid w:val="00200AFE"/>
    <w:rsid w:val="002040E2"/>
    <w:rsid w:val="002237DB"/>
    <w:rsid w:val="0022563C"/>
    <w:rsid w:val="00231381"/>
    <w:rsid w:val="00234CEE"/>
    <w:rsid w:val="0024710B"/>
    <w:rsid w:val="0025160B"/>
    <w:rsid w:val="00252E31"/>
    <w:rsid w:val="002633FF"/>
    <w:rsid w:val="00266132"/>
    <w:rsid w:val="0026796D"/>
    <w:rsid w:val="00281150"/>
    <w:rsid w:val="00284CEE"/>
    <w:rsid w:val="002859AB"/>
    <w:rsid w:val="00285DF1"/>
    <w:rsid w:val="0028635D"/>
    <w:rsid w:val="00291B2F"/>
    <w:rsid w:val="002937FD"/>
    <w:rsid w:val="00297042"/>
    <w:rsid w:val="00297CFF"/>
    <w:rsid w:val="002A5120"/>
    <w:rsid w:val="002B1347"/>
    <w:rsid w:val="002B1A05"/>
    <w:rsid w:val="002B3CC2"/>
    <w:rsid w:val="002B6FCE"/>
    <w:rsid w:val="002C0D83"/>
    <w:rsid w:val="002C79E7"/>
    <w:rsid w:val="002D12B0"/>
    <w:rsid w:val="002E6A66"/>
    <w:rsid w:val="002F41BF"/>
    <w:rsid w:val="002F4C18"/>
    <w:rsid w:val="002F4D75"/>
    <w:rsid w:val="003038A2"/>
    <w:rsid w:val="00304EDA"/>
    <w:rsid w:val="00310A93"/>
    <w:rsid w:val="00320576"/>
    <w:rsid w:val="00324F97"/>
    <w:rsid w:val="00325912"/>
    <w:rsid w:val="00325935"/>
    <w:rsid w:val="00327C7D"/>
    <w:rsid w:val="00330A57"/>
    <w:rsid w:val="0033334F"/>
    <w:rsid w:val="0033356F"/>
    <w:rsid w:val="0034033A"/>
    <w:rsid w:val="00340D1C"/>
    <w:rsid w:val="00343851"/>
    <w:rsid w:val="00350178"/>
    <w:rsid w:val="00351637"/>
    <w:rsid w:val="0035284B"/>
    <w:rsid w:val="00354F98"/>
    <w:rsid w:val="00362BF7"/>
    <w:rsid w:val="00363A16"/>
    <w:rsid w:val="00364376"/>
    <w:rsid w:val="00367443"/>
    <w:rsid w:val="00370194"/>
    <w:rsid w:val="00376BC8"/>
    <w:rsid w:val="00380CBD"/>
    <w:rsid w:val="003841F1"/>
    <w:rsid w:val="00385514"/>
    <w:rsid w:val="003869D5"/>
    <w:rsid w:val="00394EBA"/>
    <w:rsid w:val="003A29BB"/>
    <w:rsid w:val="003A3683"/>
    <w:rsid w:val="003A7634"/>
    <w:rsid w:val="003B670B"/>
    <w:rsid w:val="003C06D4"/>
    <w:rsid w:val="003C455B"/>
    <w:rsid w:val="003C5AB6"/>
    <w:rsid w:val="003D10A8"/>
    <w:rsid w:val="003E3C14"/>
    <w:rsid w:val="003F4286"/>
    <w:rsid w:val="003F54BD"/>
    <w:rsid w:val="003F603C"/>
    <w:rsid w:val="00414C8E"/>
    <w:rsid w:val="00424C98"/>
    <w:rsid w:val="00425608"/>
    <w:rsid w:val="0042566B"/>
    <w:rsid w:val="00426AA2"/>
    <w:rsid w:val="0042769E"/>
    <w:rsid w:val="00431CD7"/>
    <w:rsid w:val="004359A9"/>
    <w:rsid w:val="00437BBE"/>
    <w:rsid w:val="004422C6"/>
    <w:rsid w:val="00465E2F"/>
    <w:rsid w:val="0047049B"/>
    <w:rsid w:val="00476C13"/>
    <w:rsid w:val="00482F1E"/>
    <w:rsid w:val="00483F03"/>
    <w:rsid w:val="00491ACD"/>
    <w:rsid w:val="00494C42"/>
    <w:rsid w:val="00495463"/>
    <w:rsid w:val="004A0084"/>
    <w:rsid w:val="004B524C"/>
    <w:rsid w:val="004B7F6B"/>
    <w:rsid w:val="004C074B"/>
    <w:rsid w:val="004C169D"/>
    <w:rsid w:val="004C4979"/>
    <w:rsid w:val="004C7FBE"/>
    <w:rsid w:val="004E064D"/>
    <w:rsid w:val="004F069E"/>
    <w:rsid w:val="004F1130"/>
    <w:rsid w:val="00506542"/>
    <w:rsid w:val="005106CF"/>
    <w:rsid w:val="00512719"/>
    <w:rsid w:val="00516930"/>
    <w:rsid w:val="00531333"/>
    <w:rsid w:val="00536317"/>
    <w:rsid w:val="00540D09"/>
    <w:rsid w:val="00541BE3"/>
    <w:rsid w:val="0054434F"/>
    <w:rsid w:val="00546CA9"/>
    <w:rsid w:val="0055316F"/>
    <w:rsid w:val="00553830"/>
    <w:rsid w:val="0055398A"/>
    <w:rsid w:val="00554161"/>
    <w:rsid w:val="00555152"/>
    <w:rsid w:val="005605D4"/>
    <w:rsid w:val="0056288C"/>
    <w:rsid w:val="00563506"/>
    <w:rsid w:val="00564EE9"/>
    <w:rsid w:val="005678A7"/>
    <w:rsid w:val="00577EDD"/>
    <w:rsid w:val="00587F03"/>
    <w:rsid w:val="00591441"/>
    <w:rsid w:val="00595087"/>
    <w:rsid w:val="005954B8"/>
    <w:rsid w:val="005959B4"/>
    <w:rsid w:val="00596CDC"/>
    <w:rsid w:val="0059712E"/>
    <w:rsid w:val="005B75A6"/>
    <w:rsid w:val="005C3740"/>
    <w:rsid w:val="005D22C2"/>
    <w:rsid w:val="005D452B"/>
    <w:rsid w:val="005D4CBD"/>
    <w:rsid w:val="005D53E9"/>
    <w:rsid w:val="005D7A87"/>
    <w:rsid w:val="005E4EA0"/>
    <w:rsid w:val="005E5DE5"/>
    <w:rsid w:val="005F12DA"/>
    <w:rsid w:val="005F3F91"/>
    <w:rsid w:val="005F59EF"/>
    <w:rsid w:val="00600F80"/>
    <w:rsid w:val="00604645"/>
    <w:rsid w:val="00606327"/>
    <w:rsid w:val="00611DCA"/>
    <w:rsid w:val="006149FB"/>
    <w:rsid w:val="00614B57"/>
    <w:rsid w:val="006176E9"/>
    <w:rsid w:val="00631261"/>
    <w:rsid w:val="00632D4A"/>
    <w:rsid w:val="00634B9E"/>
    <w:rsid w:val="00640B22"/>
    <w:rsid w:val="00642992"/>
    <w:rsid w:val="00650EB1"/>
    <w:rsid w:val="006539E9"/>
    <w:rsid w:val="006557F1"/>
    <w:rsid w:val="00657667"/>
    <w:rsid w:val="00657BC3"/>
    <w:rsid w:val="00662890"/>
    <w:rsid w:val="00666FAC"/>
    <w:rsid w:val="006706A9"/>
    <w:rsid w:val="006714C6"/>
    <w:rsid w:val="006717CC"/>
    <w:rsid w:val="00671CB7"/>
    <w:rsid w:val="00673FBA"/>
    <w:rsid w:val="00680C9A"/>
    <w:rsid w:val="006831A2"/>
    <w:rsid w:val="0069727A"/>
    <w:rsid w:val="006A1CB2"/>
    <w:rsid w:val="006B0168"/>
    <w:rsid w:val="006B34C9"/>
    <w:rsid w:val="006B7ED5"/>
    <w:rsid w:val="006C266E"/>
    <w:rsid w:val="006C3306"/>
    <w:rsid w:val="006C69C9"/>
    <w:rsid w:val="006D32F0"/>
    <w:rsid w:val="006D3FE7"/>
    <w:rsid w:val="006D5CA6"/>
    <w:rsid w:val="006D5E1F"/>
    <w:rsid w:val="006E68C1"/>
    <w:rsid w:val="00703A6F"/>
    <w:rsid w:val="00707D2D"/>
    <w:rsid w:val="00710B67"/>
    <w:rsid w:val="007120D0"/>
    <w:rsid w:val="00717C09"/>
    <w:rsid w:val="00717C96"/>
    <w:rsid w:val="007212A7"/>
    <w:rsid w:val="007246FC"/>
    <w:rsid w:val="00727AC0"/>
    <w:rsid w:val="00732B8B"/>
    <w:rsid w:val="00735809"/>
    <w:rsid w:val="00747C74"/>
    <w:rsid w:val="00747F58"/>
    <w:rsid w:val="00756823"/>
    <w:rsid w:val="00764AE5"/>
    <w:rsid w:val="00764F0B"/>
    <w:rsid w:val="007675FA"/>
    <w:rsid w:val="007729E6"/>
    <w:rsid w:val="00774CDA"/>
    <w:rsid w:val="00780B8A"/>
    <w:rsid w:val="00781D8A"/>
    <w:rsid w:val="00785141"/>
    <w:rsid w:val="0078763D"/>
    <w:rsid w:val="00792836"/>
    <w:rsid w:val="007960B0"/>
    <w:rsid w:val="007A22E3"/>
    <w:rsid w:val="007C1F3A"/>
    <w:rsid w:val="007D0C4E"/>
    <w:rsid w:val="007D2EDC"/>
    <w:rsid w:val="007D6DBA"/>
    <w:rsid w:val="007E1463"/>
    <w:rsid w:val="007E3A80"/>
    <w:rsid w:val="007F1AAC"/>
    <w:rsid w:val="007F2D0D"/>
    <w:rsid w:val="007F791F"/>
    <w:rsid w:val="00805EA0"/>
    <w:rsid w:val="00814BC4"/>
    <w:rsid w:val="00817918"/>
    <w:rsid w:val="00820520"/>
    <w:rsid w:val="008266AB"/>
    <w:rsid w:val="008335E5"/>
    <w:rsid w:val="00847DA7"/>
    <w:rsid w:val="00850A03"/>
    <w:rsid w:val="00853C59"/>
    <w:rsid w:val="00855001"/>
    <w:rsid w:val="00864936"/>
    <w:rsid w:val="00872305"/>
    <w:rsid w:val="0088055E"/>
    <w:rsid w:val="008837FD"/>
    <w:rsid w:val="00886EFE"/>
    <w:rsid w:val="00890D69"/>
    <w:rsid w:val="00891593"/>
    <w:rsid w:val="00892FA5"/>
    <w:rsid w:val="00896ABA"/>
    <w:rsid w:val="008A30ED"/>
    <w:rsid w:val="008A5ABF"/>
    <w:rsid w:val="008C11E1"/>
    <w:rsid w:val="008D1F62"/>
    <w:rsid w:val="008D6665"/>
    <w:rsid w:val="008E1008"/>
    <w:rsid w:val="008E377D"/>
    <w:rsid w:val="008E3867"/>
    <w:rsid w:val="008F5EC7"/>
    <w:rsid w:val="008F7F14"/>
    <w:rsid w:val="009035F0"/>
    <w:rsid w:val="00905125"/>
    <w:rsid w:val="009139F0"/>
    <w:rsid w:val="009141DE"/>
    <w:rsid w:val="00915633"/>
    <w:rsid w:val="00917EA9"/>
    <w:rsid w:val="00921F61"/>
    <w:rsid w:val="009240AE"/>
    <w:rsid w:val="00930A0E"/>
    <w:rsid w:val="009324AC"/>
    <w:rsid w:val="0093334C"/>
    <w:rsid w:val="0093496C"/>
    <w:rsid w:val="0094283B"/>
    <w:rsid w:val="009479F8"/>
    <w:rsid w:val="009508ED"/>
    <w:rsid w:val="00950FD9"/>
    <w:rsid w:val="00960302"/>
    <w:rsid w:val="00962611"/>
    <w:rsid w:val="0096546D"/>
    <w:rsid w:val="009663B8"/>
    <w:rsid w:val="00967005"/>
    <w:rsid w:val="0096770B"/>
    <w:rsid w:val="009678C0"/>
    <w:rsid w:val="0097044D"/>
    <w:rsid w:val="00970943"/>
    <w:rsid w:val="00977605"/>
    <w:rsid w:val="00981CA3"/>
    <w:rsid w:val="0098685F"/>
    <w:rsid w:val="009902E8"/>
    <w:rsid w:val="00993AFA"/>
    <w:rsid w:val="009A7227"/>
    <w:rsid w:val="009A7503"/>
    <w:rsid w:val="009C17E8"/>
    <w:rsid w:val="009C189A"/>
    <w:rsid w:val="009C2B81"/>
    <w:rsid w:val="009C40CC"/>
    <w:rsid w:val="009D329F"/>
    <w:rsid w:val="009E2976"/>
    <w:rsid w:val="009F18AE"/>
    <w:rsid w:val="009F3138"/>
    <w:rsid w:val="009F3660"/>
    <w:rsid w:val="00A052C2"/>
    <w:rsid w:val="00A070C2"/>
    <w:rsid w:val="00A12D56"/>
    <w:rsid w:val="00A164A5"/>
    <w:rsid w:val="00A237C6"/>
    <w:rsid w:val="00A23C53"/>
    <w:rsid w:val="00A23EFC"/>
    <w:rsid w:val="00A25D36"/>
    <w:rsid w:val="00A34708"/>
    <w:rsid w:val="00A35B34"/>
    <w:rsid w:val="00A45F3C"/>
    <w:rsid w:val="00A46B95"/>
    <w:rsid w:val="00A47D6F"/>
    <w:rsid w:val="00A47EC0"/>
    <w:rsid w:val="00A52CD4"/>
    <w:rsid w:val="00A66A7F"/>
    <w:rsid w:val="00A66FC6"/>
    <w:rsid w:val="00A72E53"/>
    <w:rsid w:val="00A80882"/>
    <w:rsid w:val="00A85309"/>
    <w:rsid w:val="00A86201"/>
    <w:rsid w:val="00AA2CA8"/>
    <w:rsid w:val="00AB4220"/>
    <w:rsid w:val="00AC28FA"/>
    <w:rsid w:val="00AC2DC3"/>
    <w:rsid w:val="00AD38AB"/>
    <w:rsid w:val="00AD50B0"/>
    <w:rsid w:val="00AD6AB9"/>
    <w:rsid w:val="00AE13DF"/>
    <w:rsid w:val="00AE3DFF"/>
    <w:rsid w:val="00AE7D1C"/>
    <w:rsid w:val="00B01D4F"/>
    <w:rsid w:val="00B10DC7"/>
    <w:rsid w:val="00B11309"/>
    <w:rsid w:val="00B163EB"/>
    <w:rsid w:val="00B26B96"/>
    <w:rsid w:val="00B3258B"/>
    <w:rsid w:val="00B33792"/>
    <w:rsid w:val="00B341D4"/>
    <w:rsid w:val="00B349A1"/>
    <w:rsid w:val="00B40356"/>
    <w:rsid w:val="00B506AD"/>
    <w:rsid w:val="00B54656"/>
    <w:rsid w:val="00B57E16"/>
    <w:rsid w:val="00B63621"/>
    <w:rsid w:val="00B65843"/>
    <w:rsid w:val="00B76C4A"/>
    <w:rsid w:val="00B806BA"/>
    <w:rsid w:val="00B81E38"/>
    <w:rsid w:val="00B917F0"/>
    <w:rsid w:val="00BB6F2C"/>
    <w:rsid w:val="00BC113C"/>
    <w:rsid w:val="00BC1F3A"/>
    <w:rsid w:val="00BC58E5"/>
    <w:rsid w:val="00BD02E3"/>
    <w:rsid w:val="00BD61FB"/>
    <w:rsid w:val="00BD71F5"/>
    <w:rsid w:val="00BD7C46"/>
    <w:rsid w:val="00BE1771"/>
    <w:rsid w:val="00BF0CA6"/>
    <w:rsid w:val="00BF312B"/>
    <w:rsid w:val="00C12BF5"/>
    <w:rsid w:val="00C22D9A"/>
    <w:rsid w:val="00C26E57"/>
    <w:rsid w:val="00C271C0"/>
    <w:rsid w:val="00C330FD"/>
    <w:rsid w:val="00C43953"/>
    <w:rsid w:val="00C44935"/>
    <w:rsid w:val="00C5771D"/>
    <w:rsid w:val="00C62991"/>
    <w:rsid w:val="00C660B8"/>
    <w:rsid w:val="00C703F4"/>
    <w:rsid w:val="00C71BD9"/>
    <w:rsid w:val="00C73586"/>
    <w:rsid w:val="00C77140"/>
    <w:rsid w:val="00C81315"/>
    <w:rsid w:val="00C86943"/>
    <w:rsid w:val="00C90DBF"/>
    <w:rsid w:val="00C9168A"/>
    <w:rsid w:val="00C9594D"/>
    <w:rsid w:val="00C95CDF"/>
    <w:rsid w:val="00C97FAC"/>
    <w:rsid w:val="00CA2FC0"/>
    <w:rsid w:val="00CA4D39"/>
    <w:rsid w:val="00CA515F"/>
    <w:rsid w:val="00CB6E09"/>
    <w:rsid w:val="00CC454F"/>
    <w:rsid w:val="00CC6535"/>
    <w:rsid w:val="00CC7054"/>
    <w:rsid w:val="00CD2678"/>
    <w:rsid w:val="00CE0136"/>
    <w:rsid w:val="00CE2241"/>
    <w:rsid w:val="00CF7824"/>
    <w:rsid w:val="00D10EF2"/>
    <w:rsid w:val="00D1637C"/>
    <w:rsid w:val="00D20FDF"/>
    <w:rsid w:val="00D2120A"/>
    <w:rsid w:val="00D2362C"/>
    <w:rsid w:val="00D24899"/>
    <w:rsid w:val="00D269C0"/>
    <w:rsid w:val="00D271E0"/>
    <w:rsid w:val="00D34978"/>
    <w:rsid w:val="00D47D45"/>
    <w:rsid w:val="00D57D39"/>
    <w:rsid w:val="00D61540"/>
    <w:rsid w:val="00D6781A"/>
    <w:rsid w:val="00D70584"/>
    <w:rsid w:val="00D7618E"/>
    <w:rsid w:val="00D834B0"/>
    <w:rsid w:val="00D87017"/>
    <w:rsid w:val="00D96C39"/>
    <w:rsid w:val="00D97AD3"/>
    <w:rsid w:val="00D97EA7"/>
    <w:rsid w:val="00DA161A"/>
    <w:rsid w:val="00DA20FD"/>
    <w:rsid w:val="00DB3979"/>
    <w:rsid w:val="00DB6173"/>
    <w:rsid w:val="00DB7D1F"/>
    <w:rsid w:val="00DC35A7"/>
    <w:rsid w:val="00DC5A83"/>
    <w:rsid w:val="00DC6DB5"/>
    <w:rsid w:val="00DD20D0"/>
    <w:rsid w:val="00DE1125"/>
    <w:rsid w:val="00DE4F4E"/>
    <w:rsid w:val="00DE60D4"/>
    <w:rsid w:val="00DF4479"/>
    <w:rsid w:val="00DF6000"/>
    <w:rsid w:val="00DF6D14"/>
    <w:rsid w:val="00E11668"/>
    <w:rsid w:val="00E13B81"/>
    <w:rsid w:val="00E217F9"/>
    <w:rsid w:val="00E21EEE"/>
    <w:rsid w:val="00E244F9"/>
    <w:rsid w:val="00E30519"/>
    <w:rsid w:val="00E40749"/>
    <w:rsid w:val="00E41468"/>
    <w:rsid w:val="00E4348C"/>
    <w:rsid w:val="00E46792"/>
    <w:rsid w:val="00E55BCE"/>
    <w:rsid w:val="00E56662"/>
    <w:rsid w:val="00E57260"/>
    <w:rsid w:val="00E6524E"/>
    <w:rsid w:val="00E854A2"/>
    <w:rsid w:val="00E872E6"/>
    <w:rsid w:val="00E90324"/>
    <w:rsid w:val="00E93AA3"/>
    <w:rsid w:val="00EA1A29"/>
    <w:rsid w:val="00EA4595"/>
    <w:rsid w:val="00EB3B4D"/>
    <w:rsid w:val="00EC115B"/>
    <w:rsid w:val="00EC6F47"/>
    <w:rsid w:val="00ED044F"/>
    <w:rsid w:val="00ED44D2"/>
    <w:rsid w:val="00ED604C"/>
    <w:rsid w:val="00EE3547"/>
    <w:rsid w:val="00EE5CEC"/>
    <w:rsid w:val="00EF15C6"/>
    <w:rsid w:val="00F00CB4"/>
    <w:rsid w:val="00F059F0"/>
    <w:rsid w:val="00F368FE"/>
    <w:rsid w:val="00F36B6A"/>
    <w:rsid w:val="00F3762E"/>
    <w:rsid w:val="00F377FB"/>
    <w:rsid w:val="00F4536F"/>
    <w:rsid w:val="00F61E31"/>
    <w:rsid w:val="00F64CC7"/>
    <w:rsid w:val="00F74ABE"/>
    <w:rsid w:val="00F86EEC"/>
    <w:rsid w:val="00F90811"/>
    <w:rsid w:val="00F94CD1"/>
    <w:rsid w:val="00FA054F"/>
    <w:rsid w:val="00FA2C33"/>
    <w:rsid w:val="00FA54AD"/>
    <w:rsid w:val="00FA5B2E"/>
    <w:rsid w:val="00FB631E"/>
    <w:rsid w:val="00FC4816"/>
    <w:rsid w:val="00FD1418"/>
    <w:rsid w:val="00FD2279"/>
    <w:rsid w:val="00FD6302"/>
    <w:rsid w:val="00FD6B29"/>
    <w:rsid w:val="00FF322E"/>
    <w:rsid w:val="00FF44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EE127"/>
  <w15:docId w15:val="{7C99A1D1-687F-42E9-AE10-BB3E4422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161A"/>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DA161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3B4D"/>
    <w:pPr>
      <w:tabs>
        <w:tab w:val="center" w:pos="4513"/>
        <w:tab w:val="right" w:pos="9026"/>
      </w:tabs>
      <w:spacing w:after="0" w:line="240" w:lineRule="auto"/>
    </w:pPr>
  </w:style>
  <w:style w:type="character" w:customStyle="1" w:styleId="HeaderChar">
    <w:name w:val="Header Char"/>
    <w:basedOn w:val="DefaultParagraphFont"/>
    <w:link w:val="Header"/>
    <w:rsid w:val="00EB3B4D"/>
  </w:style>
  <w:style w:type="paragraph" w:styleId="Footer">
    <w:name w:val="footer"/>
    <w:basedOn w:val="Normal"/>
    <w:link w:val="FooterChar"/>
    <w:uiPriority w:val="99"/>
    <w:unhideWhenUsed/>
    <w:rsid w:val="00EB3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B4D"/>
  </w:style>
  <w:style w:type="paragraph" w:styleId="BalloonText">
    <w:name w:val="Balloon Text"/>
    <w:basedOn w:val="Normal"/>
    <w:link w:val="BalloonTextChar"/>
    <w:uiPriority w:val="99"/>
    <w:semiHidden/>
    <w:unhideWhenUsed/>
    <w:rsid w:val="00EB3B4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B3B4D"/>
    <w:rPr>
      <w:rFonts w:ascii="Tahoma" w:hAnsi="Tahoma" w:cs="Angsana New"/>
      <w:sz w:val="16"/>
      <w:szCs w:val="20"/>
    </w:rPr>
  </w:style>
  <w:style w:type="table" w:styleId="TableGrid">
    <w:name w:val="Table Grid"/>
    <w:basedOn w:val="TableNormal"/>
    <w:rsid w:val="00EB3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161A"/>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DA161A"/>
    <w:rPr>
      <w:rFonts w:asciiTheme="majorHAnsi" w:eastAsiaTheme="majorEastAsia" w:hAnsiTheme="majorHAnsi" w:cstheme="majorBidi"/>
      <w:b/>
      <w:bCs/>
      <w:color w:val="4F81BD" w:themeColor="accent1"/>
      <w:sz w:val="26"/>
      <w:szCs w:val="33"/>
    </w:rPr>
  </w:style>
  <w:style w:type="paragraph" w:styleId="ListParagraph">
    <w:name w:val="List Paragraph"/>
    <w:aliases w:val="Table Heading"/>
    <w:basedOn w:val="Normal"/>
    <w:link w:val="ListParagraphChar"/>
    <w:uiPriority w:val="34"/>
    <w:qFormat/>
    <w:rsid w:val="00DA161A"/>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DA161A"/>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5029D"/>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5029D"/>
    <w:rPr>
      <w:rFonts w:ascii="MS Sans Serif" w:eastAsia="SimSun" w:hAnsi="MS Sans Serif" w:cs="Cordia New"/>
      <w:sz w:val="28"/>
    </w:rPr>
  </w:style>
  <w:style w:type="paragraph" w:customStyle="1" w:styleId="Default">
    <w:name w:val="Default"/>
    <w:rsid w:val="0015029D"/>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1255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311">
      <w:bodyDiv w:val="1"/>
      <w:marLeft w:val="0"/>
      <w:marRight w:val="0"/>
      <w:marTop w:val="0"/>
      <w:marBottom w:val="0"/>
      <w:divBdr>
        <w:top w:val="none" w:sz="0" w:space="0" w:color="auto"/>
        <w:left w:val="none" w:sz="0" w:space="0" w:color="auto"/>
        <w:bottom w:val="none" w:sz="0" w:space="0" w:color="auto"/>
        <w:right w:val="none" w:sz="0" w:space="0" w:color="auto"/>
      </w:divBdr>
    </w:div>
    <w:div w:id="64302184">
      <w:bodyDiv w:val="1"/>
      <w:marLeft w:val="0"/>
      <w:marRight w:val="0"/>
      <w:marTop w:val="0"/>
      <w:marBottom w:val="0"/>
      <w:divBdr>
        <w:top w:val="none" w:sz="0" w:space="0" w:color="auto"/>
        <w:left w:val="none" w:sz="0" w:space="0" w:color="auto"/>
        <w:bottom w:val="none" w:sz="0" w:space="0" w:color="auto"/>
        <w:right w:val="none" w:sz="0" w:space="0" w:color="auto"/>
      </w:divBdr>
    </w:div>
    <w:div w:id="91973329">
      <w:bodyDiv w:val="1"/>
      <w:marLeft w:val="0"/>
      <w:marRight w:val="0"/>
      <w:marTop w:val="0"/>
      <w:marBottom w:val="0"/>
      <w:divBdr>
        <w:top w:val="none" w:sz="0" w:space="0" w:color="auto"/>
        <w:left w:val="none" w:sz="0" w:space="0" w:color="auto"/>
        <w:bottom w:val="none" w:sz="0" w:space="0" w:color="auto"/>
        <w:right w:val="none" w:sz="0" w:space="0" w:color="auto"/>
      </w:divBdr>
    </w:div>
    <w:div w:id="127867936">
      <w:bodyDiv w:val="1"/>
      <w:marLeft w:val="0"/>
      <w:marRight w:val="0"/>
      <w:marTop w:val="0"/>
      <w:marBottom w:val="0"/>
      <w:divBdr>
        <w:top w:val="none" w:sz="0" w:space="0" w:color="auto"/>
        <w:left w:val="none" w:sz="0" w:space="0" w:color="auto"/>
        <w:bottom w:val="none" w:sz="0" w:space="0" w:color="auto"/>
        <w:right w:val="none" w:sz="0" w:space="0" w:color="auto"/>
      </w:divBdr>
    </w:div>
    <w:div w:id="162938934">
      <w:bodyDiv w:val="1"/>
      <w:marLeft w:val="0"/>
      <w:marRight w:val="0"/>
      <w:marTop w:val="0"/>
      <w:marBottom w:val="0"/>
      <w:divBdr>
        <w:top w:val="none" w:sz="0" w:space="0" w:color="auto"/>
        <w:left w:val="none" w:sz="0" w:space="0" w:color="auto"/>
        <w:bottom w:val="none" w:sz="0" w:space="0" w:color="auto"/>
        <w:right w:val="none" w:sz="0" w:space="0" w:color="auto"/>
      </w:divBdr>
    </w:div>
    <w:div w:id="183440727">
      <w:bodyDiv w:val="1"/>
      <w:marLeft w:val="0"/>
      <w:marRight w:val="0"/>
      <w:marTop w:val="0"/>
      <w:marBottom w:val="0"/>
      <w:divBdr>
        <w:top w:val="none" w:sz="0" w:space="0" w:color="auto"/>
        <w:left w:val="none" w:sz="0" w:space="0" w:color="auto"/>
        <w:bottom w:val="none" w:sz="0" w:space="0" w:color="auto"/>
        <w:right w:val="none" w:sz="0" w:space="0" w:color="auto"/>
      </w:divBdr>
    </w:div>
    <w:div w:id="202864465">
      <w:bodyDiv w:val="1"/>
      <w:marLeft w:val="0"/>
      <w:marRight w:val="0"/>
      <w:marTop w:val="0"/>
      <w:marBottom w:val="0"/>
      <w:divBdr>
        <w:top w:val="none" w:sz="0" w:space="0" w:color="auto"/>
        <w:left w:val="none" w:sz="0" w:space="0" w:color="auto"/>
        <w:bottom w:val="none" w:sz="0" w:space="0" w:color="auto"/>
        <w:right w:val="none" w:sz="0" w:space="0" w:color="auto"/>
      </w:divBdr>
    </w:div>
    <w:div w:id="263878742">
      <w:bodyDiv w:val="1"/>
      <w:marLeft w:val="0"/>
      <w:marRight w:val="0"/>
      <w:marTop w:val="0"/>
      <w:marBottom w:val="0"/>
      <w:divBdr>
        <w:top w:val="none" w:sz="0" w:space="0" w:color="auto"/>
        <w:left w:val="none" w:sz="0" w:space="0" w:color="auto"/>
        <w:bottom w:val="none" w:sz="0" w:space="0" w:color="auto"/>
        <w:right w:val="none" w:sz="0" w:space="0" w:color="auto"/>
      </w:divBdr>
    </w:div>
    <w:div w:id="295139665">
      <w:bodyDiv w:val="1"/>
      <w:marLeft w:val="0"/>
      <w:marRight w:val="0"/>
      <w:marTop w:val="0"/>
      <w:marBottom w:val="0"/>
      <w:divBdr>
        <w:top w:val="none" w:sz="0" w:space="0" w:color="auto"/>
        <w:left w:val="none" w:sz="0" w:space="0" w:color="auto"/>
        <w:bottom w:val="none" w:sz="0" w:space="0" w:color="auto"/>
        <w:right w:val="none" w:sz="0" w:space="0" w:color="auto"/>
      </w:divBdr>
    </w:div>
    <w:div w:id="307705734">
      <w:bodyDiv w:val="1"/>
      <w:marLeft w:val="0"/>
      <w:marRight w:val="0"/>
      <w:marTop w:val="0"/>
      <w:marBottom w:val="0"/>
      <w:divBdr>
        <w:top w:val="none" w:sz="0" w:space="0" w:color="auto"/>
        <w:left w:val="none" w:sz="0" w:space="0" w:color="auto"/>
        <w:bottom w:val="none" w:sz="0" w:space="0" w:color="auto"/>
        <w:right w:val="none" w:sz="0" w:space="0" w:color="auto"/>
      </w:divBdr>
    </w:div>
    <w:div w:id="314453294">
      <w:bodyDiv w:val="1"/>
      <w:marLeft w:val="0"/>
      <w:marRight w:val="0"/>
      <w:marTop w:val="0"/>
      <w:marBottom w:val="0"/>
      <w:divBdr>
        <w:top w:val="none" w:sz="0" w:space="0" w:color="auto"/>
        <w:left w:val="none" w:sz="0" w:space="0" w:color="auto"/>
        <w:bottom w:val="none" w:sz="0" w:space="0" w:color="auto"/>
        <w:right w:val="none" w:sz="0" w:space="0" w:color="auto"/>
      </w:divBdr>
    </w:div>
    <w:div w:id="327710086">
      <w:bodyDiv w:val="1"/>
      <w:marLeft w:val="0"/>
      <w:marRight w:val="0"/>
      <w:marTop w:val="0"/>
      <w:marBottom w:val="0"/>
      <w:divBdr>
        <w:top w:val="none" w:sz="0" w:space="0" w:color="auto"/>
        <w:left w:val="none" w:sz="0" w:space="0" w:color="auto"/>
        <w:bottom w:val="none" w:sz="0" w:space="0" w:color="auto"/>
        <w:right w:val="none" w:sz="0" w:space="0" w:color="auto"/>
      </w:divBdr>
    </w:div>
    <w:div w:id="343945790">
      <w:bodyDiv w:val="1"/>
      <w:marLeft w:val="0"/>
      <w:marRight w:val="0"/>
      <w:marTop w:val="0"/>
      <w:marBottom w:val="0"/>
      <w:divBdr>
        <w:top w:val="none" w:sz="0" w:space="0" w:color="auto"/>
        <w:left w:val="none" w:sz="0" w:space="0" w:color="auto"/>
        <w:bottom w:val="none" w:sz="0" w:space="0" w:color="auto"/>
        <w:right w:val="none" w:sz="0" w:space="0" w:color="auto"/>
      </w:divBdr>
    </w:div>
    <w:div w:id="352805430">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93311253">
      <w:bodyDiv w:val="1"/>
      <w:marLeft w:val="0"/>
      <w:marRight w:val="0"/>
      <w:marTop w:val="0"/>
      <w:marBottom w:val="0"/>
      <w:divBdr>
        <w:top w:val="none" w:sz="0" w:space="0" w:color="auto"/>
        <w:left w:val="none" w:sz="0" w:space="0" w:color="auto"/>
        <w:bottom w:val="none" w:sz="0" w:space="0" w:color="auto"/>
        <w:right w:val="none" w:sz="0" w:space="0" w:color="auto"/>
      </w:divBdr>
    </w:div>
    <w:div w:id="401682191">
      <w:bodyDiv w:val="1"/>
      <w:marLeft w:val="0"/>
      <w:marRight w:val="0"/>
      <w:marTop w:val="0"/>
      <w:marBottom w:val="0"/>
      <w:divBdr>
        <w:top w:val="none" w:sz="0" w:space="0" w:color="auto"/>
        <w:left w:val="none" w:sz="0" w:space="0" w:color="auto"/>
        <w:bottom w:val="none" w:sz="0" w:space="0" w:color="auto"/>
        <w:right w:val="none" w:sz="0" w:space="0" w:color="auto"/>
      </w:divBdr>
    </w:div>
    <w:div w:id="408773781">
      <w:bodyDiv w:val="1"/>
      <w:marLeft w:val="0"/>
      <w:marRight w:val="0"/>
      <w:marTop w:val="0"/>
      <w:marBottom w:val="0"/>
      <w:divBdr>
        <w:top w:val="none" w:sz="0" w:space="0" w:color="auto"/>
        <w:left w:val="none" w:sz="0" w:space="0" w:color="auto"/>
        <w:bottom w:val="none" w:sz="0" w:space="0" w:color="auto"/>
        <w:right w:val="none" w:sz="0" w:space="0" w:color="auto"/>
      </w:divBdr>
    </w:div>
    <w:div w:id="465390329">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05171667">
      <w:bodyDiv w:val="1"/>
      <w:marLeft w:val="0"/>
      <w:marRight w:val="0"/>
      <w:marTop w:val="0"/>
      <w:marBottom w:val="0"/>
      <w:divBdr>
        <w:top w:val="none" w:sz="0" w:space="0" w:color="auto"/>
        <w:left w:val="none" w:sz="0" w:space="0" w:color="auto"/>
        <w:bottom w:val="none" w:sz="0" w:space="0" w:color="auto"/>
        <w:right w:val="none" w:sz="0" w:space="0" w:color="auto"/>
      </w:divBdr>
    </w:div>
    <w:div w:id="520554829">
      <w:bodyDiv w:val="1"/>
      <w:marLeft w:val="0"/>
      <w:marRight w:val="0"/>
      <w:marTop w:val="0"/>
      <w:marBottom w:val="0"/>
      <w:divBdr>
        <w:top w:val="none" w:sz="0" w:space="0" w:color="auto"/>
        <w:left w:val="none" w:sz="0" w:space="0" w:color="auto"/>
        <w:bottom w:val="none" w:sz="0" w:space="0" w:color="auto"/>
        <w:right w:val="none" w:sz="0" w:space="0" w:color="auto"/>
      </w:divBdr>
    </w:div>
    <w:div w:id="527377002">
      <w:bodyDiv w:val="1"/>
      <w:marLeft w:val="0"/>
      <w:marRight w:val="0"/>
      <w:marTop w:val="0"/>
      <w:marBottom w:val="0"/>
      <w:divBdr>
        <w:top w:val="none" w:sz="0" w:space="0" w:color="auto"/>
        <w:left w:val="none" w:sz="0" w:space="0" w:color="auto"/>
        <w:bottom w:val="none" w:sz="0" w:space="0" w:color="auto"/>
        <w:right w:val="none" w:sz="0" w:space="0" w:color="auto"/>
      </w:divBdr>
    </w:div>
    <w:div w:id="530461446">
      <w:bodyDiv w:val="1"/>
      <w:marLeft w:val="0"/>
      <w:marRight w:val="0"/>
      <w:marTop w:val="0"/>
      <w:marBottom w:val="0"/>
      <w:divBdr>
        <w:top w:val="none" w:sz="0" w:space="0" w:color="auto"/>
        <w:left w:val="none" w:sz="0" w:space="0" w:color="auto"/>
        <w:bottom w:val="none" w:sz="0" w:space="0" w:color="auto"/>
        <w:right w:val="none" w:sz="0" w:space="0" w:color="auto"/>
      </w:divBdr>
    </w:div>
    <w:div w:id="619338538">
      <w:bodyDiv w:val="1"/>
      <w:marLeft w:val="0"/>
      <w:marRight w:val="0"/>
      <w:marTop w:val="0"/>
      <w:marBottom w:val="0"/>
      <w:divBdr>
        <w:top w:val="none" w:sz="0" w:space="0" w:color="auto"/>
        <w:left w:val="none" w:sz="0" w:space="0" w:color="auto"/>
        <w:bottom w:val="none" w:sz="0" w:space="0" w:color="auto"/>
        <w:right w:val="none" w:sz="0" w:space="0" w:color="auto"/>
      </w:divBdr>
    </w:div>
    <w:div w:id="648289371">
      <w:bodyDiv w:val="1"/>
      <w:marLeft w:val="0"/>
      <w:marRight w:val="0"/>
      <w:marTop w:val="0"/>
      <w:marBottom w:val="0"/>
      <w:divBdr>
        <w:top w:val="none" w:sz="0" w:space="0" w:color="auto"/>
        <w:left w:val="none" w:sz="0" w:space="0" w:color="auto"/>
        <w:bottom w:val="none" w:sz="0" w:space="0" w:color="auto"/>
        <w:right w:val="none" w:sz="0" w:space="0" w:color="auto"/>
      </w:divBdr>
      <w:divsChild>
        <w:div w:id="1526943426">
          <w:marLeft w:val="360"/>
          <w:marRight w:val="0"/>
          <w:marTop w:val="0"/>
          <w:marBottom w:val="0"/>
          <w:divBdr>
            <w:top w:val="none" w:sz="0" w:space="0" w:color="auto"/>
            <w:left w:val="none" w:sz="0" w:space="0" w:color="auto"/>
            <w:bottom w:val="none" w:sz="0" w:space="0" w:color="auto"/>
            <w:right w:val="none" w:sz="0" w:space="0" w:color="auto"/>
          </w:divBdr>
        </w:div>
        <w:div w:id="1006206855">
          <w:marLeft w:val="360"/>
          <w:marRight w:val="0"/>
          <w:marTop w:val="0"/>
          <w:marBottom w:val="0"/>
          <w:divBdr>
            <w:top w:val="none" w:sz="0" w:space="0" w:color="auto"/>
            <w:left w:val="none" w:sz="0" w:space="0" w:color="auto"/>
            <w:bottom w:val="none" w:sz="0" w:space="0" w:color="auto"/>
            <w:right w:val="none" w:sz="0" w:space="0" w:color="auto"/>
          </w:divBdr>
        </w:div>
        <w:div w:id="1507013189">
          <w:marLeft w:val="360"/>
          <w:marRight w:val="0"/>
          <w:marTop w:val="0"/>
          <w:marBottom w:val="0"/>
          <w:divBdr>
            <w:top w:val="none" w:sz="0" w:space="0" w:color="auto"/>
            <w:left w:val="none" w:sz="0" w:space="0" w:color="auto"/>
            <w:bottom w:val="none" w:sz="0" w:space="0" w:color="auto"/>
            <w:right w:val="none" w:sz="0" w:space="0" w:color="auto"/>
          </w:divBdr>
        </w:div>
      </w:divsChild>
    </w:div>
    <w:div w:id="651178460">
      <w:bodyDiv w:val="1"/>
      <w:marLeft w:val="0"/>
      <w:marRight w:val="0"/>
      <w:marTop w:val="0"/>
      <w:marBottom w:val="0"/>
      <w:divBdr>
        <w:top w:val="none" w:sz="0" w:space="0" w:color="auto"/>
        <w:left w:val="none" w:sz="0" w:space="0" w:color="auto"/>
        <w:bottom w:val="none" w:sz="0" w:space="0" w:color="auto"/>
        <w:right w:val="none" w:sz="0" w:space="0" w:color="auto"/>
      </w:divBdr>
    </w:div>
    <w:div w:id="688482903">
      <w:bodyDiv w:val="1"/>
      <w:marLeft w:val="0"/>
      <w:marRight w:val="0"/>
      <w:marTop w:val="0"/>
      <w:marBottom w:val="0"/>
      <w:divBdr>
        <w:top w:val="none" w:sz="0" w:space="0" w:color="auto"/>
        <w:left w:val="none" w:sz="0" w:space="0" w:color="auto"/>
        <w:bottom w:val="none" w:sz="0" w:space="0" w:color="auto"/>
        <w:right w:val="none" w:sz="0" w:space="0" w:color="auto"/>
      </w:divBdr>
      <w:divsChild>
        <w:div w:id="382289392">
          <w:marLeft w:val="274"/>
          <w:marRight w:val="0"/>
          <w:marTop w:val="0"/>
          <w:marBottom w:val="0"/>
          <w:divBdr>
            <w:top w:val="none" w:sz="0" w:space="0" w:color="auto"/>
            <w:left w:val="none" w:sz="0" w:space="0" w:color="auto"/>
            <w:bottom w:val="none" w:sz="0" w:space="0" w:color="auto"/>
            <w:right w:val="none" w:sz="0" w:space="0" w:color="auto"/>
          </w:divBdr>
        </w:div>
      </w:divsChild>
    </w:div>
    <w:div w:id="697394893">
      <w:bodyDiv w:val="1"/>
      <w:marLeft w:val="0"/>
      <w:marRight w:val="0"/>
      <w:marTop w:val="0"/>
      <w:marBottom w:val="0"/>
      <w:divBdr>
        <w:top w:val="none" w:sz="0" w:space="0" w:color="auto"/>
        <w:left w:val="none" w:sz="0" w:space="0" w:color="auto"/>
        <w:bottom w:val="none" w:sz="0" w:space="0" w:color="auto"/>
        <w:right w:val="none" w:sz="0" w:space="0" w:color="auto"/>
      </w:divBdr>
    </w:div>
    <w:div w:id="712733277">
      <w:bodyDiv w:val="1"/>
      <w:marLeft w:val="0"/>
      <w:marRight w:val="0"/>
      <w:marTop w:val="0"/>
      <w:marBottom w:val="0"/>
      <w:divBdr>
        <w:top w:val="none" w:sz="0" w:space="0" w:color="auto"/>
        <w:left w:val="none" w:sz="0" w:space="0" w:color="auto"/>
        <w:bottom w:val="none" w:sz="0" w:space="0" w:color="auto"/>
        <w:right w:val="none" w:sz="0" w:space="0" w:color="auto"/>
      </w:divBdr>
    </w:div>
    <w:div w:id="720441635">
      <w:bodyDiv w:val="1"/>
      <w:marLeft w:val="0"/>
      <w:marRight w:val="0"/>
      <w:marTop w:val="0"/>
      <w:marBottom w:val="0"/>
      <w:divBdr>
        <w:top w:val="none" w:sz="0" w:space="0" w:color="auto"/>
        <w:left w:val="none" w:sz="0" w:space="0" w:color="auto"/>
        <w:bottom w:val="none" w:sz="0" w:space="0" w:color="auto"/>
        <w:right w:val="none" w:sz="0" w:space="0" w:color="auto"/>
      </w:divBdr>
    </w:div>
    <w:div w:id="736131471">
      <w:bodyDiv w:val="1"/>
      <w:marLeft w:val="0"/>
      <w:marRight w:val="0"/>
      <w:marTop w:val="0"/>
      <w:marBottom w:val="0"/>
      <w:divBdr>
        <w:top w:val="none" w:sz="0" w:space="0" w:color="auto"/>
        <w:left w:val="none" w:sz="0" w:space="0" w:color="auto"/>
        <w:bottom w:val="none" w:sz="0" w:space="0" w:color="auto"/>
        <w:right w:val="none" w:sz="0" w:space="0" w:color="auto"/>
      </w:divBdr>
    </w:div>
    <w:div w:id="741029298">
      <w:bodyDiv w:val="1"/>
      <w:marLeft w:val="0"/>
      <w:marRight w:val="0"/>
      <w:marTop w:val="0"/>
      <w:marBottom w:val="0"/>
      <w:divBdr>
        <w:top w:val="none" w:sz="0" w:space="0" w:color="auto"/>
        <w:left w:val="none" w:sz="0" w:space="0" w:color="auto"/>
        <w:bottom w:val="none" w:sz="0" w:space="0" w:color="auto"/>
        <w:right w:val="none" w:sz="0" w:space="0" w:color="auto"/>
      </w:divBdr>
    </w:div>
    <w:div w:id="753402616">
      <w:bodyDiv w:val="1"/>
      <w:marLeft w:val="0"/>
      <w:marRight w:val="0"/>
      <w:marTop w:val="0"/>
      <w:marBottom w:val="0"/>
      <w:divBdr>
        <w:top w:val="none" w:sz="0" w:space="0" w:color="auto"/>
        <w:left w:val="none" w:sz="0" w:space="0" w:color="auto"/>
        <w:bottom w:val="none" w:sz="0" w:space="0" w:color="auto"/>
        <w:right w:val="none" w:sz="0" w:space="0" w:color="auto"/>
      </w:divBdr>
      <w:divsChild>
        <w:div w:id="1936205688">
          <w:marLeft w:val="446"/>
          <w:marRight w:val="0"/>
          <w:marTop w:val="0"/>
          <w:marBottom w:val="0"/>
          <w:divBdr>
            <w:top w:val="none" w:sz="0" w:space="0" w:color="auto"/>
            <w:left w:val="none" w:sz="0" w:space="0" w:color="auto"/>
            <w:bottom w:val="none" w:sz="0" w:space="0" w:color="auto"/>
            <w:right w:val="none" w:sz="0" w:space="0" w:color="auto"/>
          </w:divBdr>
        </w:div>
      </w:divsChild>
    </w:div>
    <w:div w:id="759519422">
      <w:bodyDiv w:val="1"/>
      <w:marLeft w:val="0"/>
      <w:marRight w:val="0"/>
      <w:marTop w:val="0"/>
      <w:marBottom w:val="0"/>
      <w:divBdr>
        <w:top w:val="none" w:sz="0" w:space="0" w:color="auto"/>
        <w:left w:val="none" w:sz="0" w:space="0" w:color="auto"/>
        <w:bottom w:val="none" w:sz="0" w:space="0" w:color="auto"/>
        <w:right w:val="none" w:sz="0" w:space="0" w:color="auto"/>
      </w:divBdr>
    </w:div>
    <w:div w:id="770004472">
      <w:bodyDiv w:val="1"/>
      <w:marLeft w:val="0"/>
      <w:marRight w:val="0"/>
      <w:marTop w:val="0"/>
      <w:marBottom w:val="0"/>
      <w:divBdr>
        <w:top w:val="none" w:sz="0" w:space="0" w:color="auto"/>
        <w:left w:val="none" w:sz="0" w:space="0" w:color="auto"/>
        <w:bottom w:val="none" w:sz="0" w:space="0" w:color="auto"/>
        <w:right w:val="none" w:sz="0" w:space="0" w:color="auto"/>
      </w:divBdr>
    </w:div>
    <w:div w:id="770514920">
      <w:bodyDiv w:val="1"/>
      <w:marLeft w:val="0"/>
      <w:marRight w:val="0"/>
      <w:marTop w:val="0"/>
      <w:marBottom w:val="0"/>
      <w:divBdr>
        <w:top w:val="none" w:sz="0" w:space="0" w:color="auto"/>
        <w:left w:val="none" w:sz="0" w:space="0" w:color="auto"/>
        <w:bottom w:val="none" w:sz="0" w:space="0" w:color="auto"/>
        <w:right w:val="none" w:sz="0" w:space="0" w:color="auto"/>
      </w:divBdr>
    </w:div>
    <w:div w:id="776801913">
      <w:bodyDiv w:val="1"/>
      <w:marLeft w:val="0"/>
      <w:marRight w:val="0"/>
      <w:marTop w:val="0"/>
      <w:marBottom w:val="0"/>
      <w:divBdr>
        <w:top w:val="none" w:sz="0" w:space="0" w:color="auto"/>
        <w:left w:val="none" w:sz="0" w:space="0" w:color="auto"/>
        <w:bottom w:val="none" w:sz="0" w:space="0" w:color="auto"/>
        <w:right w:val="none" w:sz="0" w:space="0" w:color="auto"/>
      </w:divBdr>
    </w:div>
    <w:div w:id="788820822">
      <w:bodyDiv w:val="1"/>
      <w:marLeft w:val="0"/>
      <w:marRight w:val="0"/>
      <w:marTop w:val="0"/>
      <w:marBottom w:val="0"/>
      <w:divBdr>
        <w:top w:val="none" w:sz="0" w:space="0" w:color="auto"/>
        <w:left w:val="none" w:sz="0" w:space="0" w:color="auto"/>
        <w:bottom w:val="none" w:sz="0" w:space="0" w:color="auto"/>
        <w:right w:val="none" w:sz="0" w:space="0" w:color="auto"/>
      </w:divBdr>
    </w:div>
    <w:div w:id="809790451">
      <w:bodyDiv w:val="1"/>
      <w:marLeft w:val="0"/>
      <w:marRight w:val="0"/>
      <w:marTop w:val="0"/>
      <w:marBottom w:val="0"/>
      <w:divBdr>
        <w:top w:val="none" w:sz="0" w:space="0" w:color="auto"/>
        <w:left w:val="none" w:sz="0" w:space="0" w:color="auto"/>
        <w:bottom w:val="none" w:sz="0" w:space="0" w:color="auto"/>
        <w:right w:val="none" w:sz="0" w:space="0" w:color="auto"/>
      </w:divBdr>
    </w:div>
    <w:div w:id="829247206">
      <w:bodyDiv w:val="1"/>
      <w:marLeft w:val="0"/>
      <w:marRight w:val="0"/>
      <w:marTop w:val="0"/>
      <w:marBottom w:val="0"/>
      <w:divBdr>
        <w:top w:val="none" w:sz="0" w:space="0" w:color="auto"/>
        <w:left w:val="none" w:sz="0" w:space="0" w:color="auto"/>
        <w:bottom w:val="none" w:sz="0" w:space="0" w:color="auto"/>
        <w:right w:val="none" w:sz="0" w:space="0" w:color="auto"/>
      </w:divBdr>
    </w:div>
    <w:div w:id="858784471">
      <w:bodyDiv w:val="1"/>
      <w:marLeft w:val="0"/>
      <w:marRight w:val="0"/>
      <w:marTop w:val="0"/>
      <w:marBottom w:val="0"/>
      <w:divBdr>
        <w:top w:val="none" w:sz="0" w:space="0" w:color="auto"/>
        <w:left w:val="none" w:sz="0" w:space="0" w:color="auto"/>
        <w:bottom w:val="none" w:sz="0" w:space="0" w:color="auto"/>
        <w:right w:val="none" w:sz="0" w:space="0" w:color="auto"/>
      </w:divBdr>
    </w:div>
    <w:div w:id="863128667">
      <w:bodyDiv w:val="1"/>
      <w:marLeft w:val="0"/>
      <w:marRight w:val="0"/>
      <w:marTop w:val="0"/>
      <w:marBottom w:val="0"/>
      <w:divBdr>
        <w:top w:val="none" w:sz="0" w:space="0" w:color="auto"/>
        <w:left w:val="none" w:sz="0" w:space="0" w:color="auto"/>
        <w:bottom w:val="none" w:sz="0" w:space="0" w:color="auto"/>
        <w:right w:val="none" w:sz="0" w:space="0" w:color="auto"/>
      </w:divBdr>
    </w:div>
    <w:div w:id="918561936">
      <w:bodyDiv w:val="1"/>
      <w:marLeft w:val="0"/>
      <w:marRight w:val="0"/>
      <w:marTop w:val="0"/>
      <w:marBottom w:val="0"/>
      <w:divBdr>
        <w:top w:val="none" w:sz="0" w:space="0" w:color="auto"/>
        <w:left w:val="none" w:sz="0" w:space="0" w:color="auto"/>
        <w:bottom w:val="none" w:sz="0" w:space="0" w:color="auto"/>
        <w:right w:val="none" w:sz="0" w:space="0" w:color="auto"/>
      </w:divBdr>
    </w:div>
    <w:div w:id="918750853">
      <w:bodyDiv w:val="1"/>
      <w:marLeft w:val="0"/>
      <w:marRight w:val="0"/>
      <w:marTop w:val="0"/>
      <w:marBottom w:val="0"/>
      <w:divBdr>
        <w:top w:val="none" w:sz="0" w:space="0" w:color="auto"/>
        <w:left w:val="none" w:sz="0" w:space="0" w:color="auto"/>
        <w:bottom w:val="none" w:sz="0" w:space="0" w:color="auto"/>
        <w:right w:val="none" w:sz="0" w:space="0" w:color="auto"/>
      </w:divBdr>
    </w:div>
    <w:div w:id="937952649">
      <w:bodyDiv w:val="1"/>
      <w:marLeft w:val="0"/>
      <w:marRight w:val="0"/>
      <w:marTop w:val="0"/>
      <w:marBottom w:val="0"/>
      <w:divBdr>
        <w:top w:val="none" w:sz="0" w:space="0" w:color="auto"/>
        <w:left w:val="none" w:sz="0" w:space="0" w:color="auto"/>
        <w:bottom w:val="none" w:sz="0" w:space="0" w:color="auto"/>
        <w:right w:val="none" w:sz="0" w:space="0" w:color="auto"/>
      </w:divBdr>
    </w:div>
    <w:div w:id="943270668">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99984781">
      <w:bodyDiv w:val="1"/>
      <w:marLeft w:val="0"/>
      <w:marRight w:val="0"/>
      <w:marTop w:val="0"/>
      <w:marBottom w:val="0"/>
      <w:divBdr>
        <w:top w:val="none" w:sz="0" w:space="0" w:color="auto"/>
        <w:left w:val="none" w:sz="0" w:space="0" w:color="auto"/>
        <w:bottom w:val="none" w:sz="0" w:space="0" w:color="auto"/>
        <w:right w:val="none" w:sz="0" w:space="0" w:color="auto"/>
      </w:divBdr>
    </w:div>
    <w:div w:id="1192524527">
      <w:bodyDiv w:val="1"/>
      <w:marLeft w:val="0"/>
      <w:marRight w:val="0"/>
      <w:marTop w:val="0"/>
      <w:marBottom w:val="0"/>
      <w:divBdr>
        <w:top w:val="none" w:sz="0" w:space="0" w:color="auto"/>
        <w:left w:val="none" w:sz="0" w:space="0" w:color="auto"/>
        <w:bottom w:val="none" w:sz="0" w:space="0" w:color="auto"/>
        <w:right w:val="none" w:sz="0" w:space="0" w:color="auto"/>
      </w:divBdr>
    </w:div>
    <w:div w:id="1216895319">
      <w:bodyDiv w:val="1"/>
      <w:marLeft w:val="0"/>
      <w:marRight w:val="0"/>
      <w:marTop w:val="0"/>
      <w:marBottom w:val="0"/>
      <w:divBdr>
        <w:top w:val="none" w:sz="0" w:space="0" w:color="auto"/>
        <w:left w:val="none" w:sz="0" w:space="0" w:color="auto"/>
        <w:bottom w:val="none" w:sz="0" w:space="0" w:color="auto"/>
        <w:right w:val="none" w:sz="0" w:space="0" w:color="auto"/>
      </w:divBdr>
    </w:div>
    <w:div w:id="1228344805">
      <w:bodyDiv w:val="1"/>
      <w:marLeft w:val="0"/>
      <w:marRight w:val="0"/>
      <w:marTop w:val="0"/>
      <w:marBottom w:val="0"/>
      <w:divBdr>
        <w:top w:val="none" w:sz="0" w:space="0" w:color="auto"/>
        <w:left w:val="none" w:sz="0" w:space="0" w:color="auto"/>
        <w:bottom w:val="none" w:sz="0" w:space="0" w:color="auto"/>
        <w:right w:val="none" w:sz="0" w:space="0" w:color="auto"/>
      </w:divBdr>
    </w:div>
    <w:div w:id="1233346370">
      <w:bodyDiv w:val="1"/>
      <w:marLeft w:val="0"/>
      <w:marRight w:val="0"/>
      <w:marTop w:val="0"/>
      <w:marBottom w:val="0"/>
      <w:divBdr>
        <w:top w:val="none" w:sz="0" w:space="0" w:color="auto"/>
        <w:left w:val="none" w:sz="0" w:space="0" w:color="auto"/>
        <w:bottom w:val="none" w:sz="0" w:space="0" w:color="auto"/>
        <w:right w:val="none" w:sz="0" w:space="0" w:color="auto"/>
      </w:divBdr>
    </w:div>
    <w:div w:id="1248418206">
      <w:bodyDiv w:val="1"/>
      <w:marLeft w:val="0"/>
      <w:marRight w:val="0"/>
      <w:marTop w:val="0"/>
      <w:marBottom w:val="0"/>
      <w:divBdr>
        <w:top w:val="none" w:sz="0" w:space="0" w:color="auto"/>
        <w:left w:val="none" w:sz="0" w:space="0" w:color="auto"/>
        <w:bottom w:val="none" w:sz="0" w:space="0" w:color="auto"/>
        <w:right w:val="none" w:sz="0" w:space="0" w:color="auto"/>
      </w:divBdr>
    </w:div>
    <w:div w:id="1267690406">
      <w:bodyDiv w:val="1"/>
      <w:marLeft w:val="0"/>
      <w:marRight w:val="0"/>
      <w:marTop w:val="0"/>
      <w:marBottom w:val="0"/>
      <w:divBdr>
        <w:top w:val="none" w:sz="0" w:space="0" w:color="auto"/>
        <w:left w:val="none" w:sz="0" w:space="0" w:color="auto"/>
        <w:bottom w:val="none" w:sz="0" w:space="0" w:color="auto"/>
        <w:right w:val="none" w:sz="0" w:space="0" w:color="auto"/>
      </w:divBdr>
    </w:div>
    <w:div w:id="1372726454">
      <w:bodyDiv w:val="1"/>
      <w:marLeft w:val="0"/>
      <w:marRight w:val="0"/>
      <w:marTop w:val="0"/>
      <w:marBottom w:val="0"/>
      <w:divBdr>
        <w:top w:val="none" w:sz="0" w:space="0" w:color="auto"/>
        <w:left w:val="none" w:sz="0" w:space="0" w:color="auto"/>
        <w:bottom w:val="none" w:sz="0" w:space="0" w:color="auto"/>
        <w:right w:val="none" w:sz="0" w:space="0" w:color="auto"/>
      </w:divBdr>
    </w:div>
    <w:div w:id="1397437140">
      <w:bodyDiv w:val="1"/>
      <w:marLeft w:val="0"/>
      <w:marRight w:val="0"/>
      <w:marTop w:val="0"/>
      <w:marBottom w:val="0"/>
      <w:divBdr>
        <w:top w:val="none" w:sz="0" w:space="0" w:color="auto"/>
        <w:left w:val="none" w:sz="0" w:space="0" w:color="auto"/>
        <w:bottom w:val="none" w:sz="0" w:space="0" w:color="auto"/>
        <w:right w:val="none" w:sz="0" w:space="0" w:color="auto"/>
      </w:divBdr>
    </w:div>
    <w:div w:id="1438864666">
      <w:bodyDiv w:val="1"/>
      <w:marLeft w:val="0"/>
      <w:marRight w:val="0"/>
      <w:marTop w:val="0"/>
      <w:marBottom w:val="0"/>
      <w:divBdr>
        <w:top w:val="none" w:sz="0" w:space="0" w:color="auto"/>
        <w:left w:val="none" w:sz="0" w:space="0" w:color="auto"/>
        <w:bottom w:val="none" w:sz="0" w:space="0" w:color="auto"/>
        <w:right w:val="none" w:sz="0" w:space="0" w:color="auto"/>
      </w:divBdr>
    </w:div>
    <w:div w:id="1451823486">
      <w:bodyDiv w:val="1"/>
      <w:marLeft w:val="0"/>
      <w:marRight w:val="0"/>
      <w:marTop w:val="0"/>
      <w:marBottom w:val="0"/>
      <w:divBdr>
        <w:top w:val="none" w:sz="0" w:space="0" w:color="auto"/>
        <w:left w:val="none" w:sz="0" w:space="0" w:color="auto"/>
        <w:bottom w:val="none" w:sz="0" w:space="0" w:color="auto"/>
        <w:right w:val="none" w:sz="0" w:space="0" w:color="auto"/>
      </w:divBdr>
    </w:div>
    <w:div w:id="1460758990">
      <w:bodyDiv w:val="1"/>
      <w:marLeft w:val="0"/>
      <w:marRight w:val="0"/>
      <w:marTop w:val="0"/>
      <w:marBottom w:val="0"/>
      <w:divBdr>
        <w:top w:val="none" w:sz="0" w:space="0" w:color="auto"/>
        <w:left w:val="none" w:sz="0" w:space="0" w:color="auto"/>
        <w:bottom w:val="none" w:sz="0" w:space="0" w:color="auto"/>
        <w:right w:val="none" w:sz="0" w:space="0" w:color="auto"/>
      </w:divBdr>
    </w:div>
    <w:div w:id="1460800101">
      <w:bodyDiv w:val="1"/>
      <w:marLeft w:val="0"/>
      <w:marRight w:val="0"/>
      <w:marTop w:val="0"/>
      <w:marBottom w:val="0"/>
      <w:divBdr>
        <w:top w:val="none" w:sz="0" w:space="0" w:color="auto"/>
        <w:left w:val="none" w:sz="0" w:space="0" w:color="auto"/>
        <w:bottom w:val="none" w:sz="0" w:space="0" w:color="auto"/>
        <w:right w:val="none" w:sz="0" w:space="0" w:color="auto"/>
      </w:divBdr>
    </w:div>
    <w:div w:id="1469977448">
      <w:bodyDiv w:val="1"/>
      <w:marLeft w:val="0"/>
      <w:marRight w:val="0"/>
      <w:marTop w:val="0"/>
      <w:marBottom w:val="0"/>
      <w:divBdr>
        <w:top w:val="none" w:sz="0" w:space="0" w:color="auto"/>
        <w:left w:val="none" w:sz="0" w:space="0" w:color="auto"/>
        <w:bottom w:val="none" w:sz="0" w:space="0" w:color="auto"/>
        <w:right w:val="none" w:sz="0" w:space="0" w:color="auto"/>
      </w:divBdr>
    </w:div>
    <w:div w:id="1471022561">
      <w:bodyDiv w:val="1"/>
      <w:marLeft w:val="0"/>
      <w:marRight w:val="0"/>
      <w:marTop w:val="0"/>
      <w:marBottom w:val="0"/>
      <w:divBdr>
        <w:top w:val="none" w:sz="0" w:space="0" w:color="auto"/>
        <w:left w:val="none" w:sz="0" w:space="0" w:color="auto"/>
        <w:bottom w:val="none" w:sz="0" w:space="0" w:color="auto"/>
        <w:right w:val="none" w:sz="0" w:space="0" w:color="auto"/>
      </w:divBdr>
    </w:div>
    <w:div w:id="1471094538">
      <w:bodyDiv w:val="1"/>
      <w:marLeft w:val="0"/>
      <w:marRight w:val="0"/>
      <w:marTop w:val="0"/>
      <w:marBottom w:val="0"/>
      <w:divBdr>
        <w:top w:val="none" w:sz="0" w:space="0" w:color="auto"/>
        <w:left w:val="none" w:sz="0" w:space="0" w:color="auto"/>
        <w:bottom w:val="none" w:sz="0" w:space="0" w:color="auto"/>
        <w:right w:val="none" w:sz="0" w:space="0" w:color="auto"/>
      </w:divBdr>
    </w:div>
    <w:div w:id="1478566702">
      <w:bodyDiv w:val="1"/>
      <w:marLeft w:val="0"/>
      <w:marRight w:val="0"/>
      <w:marTop w:val="0"/>
      <w:marBottom w:val="0"/>
      <w:divBdr>
        <w:top w:val="none" w:sz="0" w:space="0" w:color="auto"/>
        <w:left w:val="none" w:sz="0" w:space="0" w:color="auto"/>
        <w:bottom w:val="none" w:sz="0" w:space="0" w:color="auto"/>
        <w:right w:val="none" w:sz="0" w:space="0" w:color="auto"/>
      </w:divBdr>
      <w:divsChild>
        <w:div w:id="943803893">
          <w:marLeft w:val="446"/>
          <w:marRight w:val="0"/>
          <w:marTop w:val="0"/>
          <w:marBottom w:val="0"/>
          <w:divBdr>
            <w:top w:val="none" w:sz="0" w:space="0" w:color="auto"/>
            <w:left w:val="none" w:sz="0" w:space="0" w:color="auto"/>
            <w:bottom w:val="none" w:sz="0" w:space="0" w:color="auto"/>
            <w:right w:val="none" w:sz="0" w:space="0" w:color="auto"/>
          </w:divBdr>
        </w:div>
      </w:divsChild>
    </w:div>
    <w:div w:id="1516921006">
      <w:bodyDiv w:val="1"/>
      <w:marLeft w:val="0"/>
      <w:marRight w:val="0"/>
      <w:marTop w:val="0"/>
      <w:marBottom w:val="0"/>
      <w:divBdr>
        <w:top w:val="none" w:sz="0" w:space="0" w:color="auto"/>
        <w:left w:val="none" w:sz="0" w:space="0" w:color="auto"/>
        <w:bottom w:val="none" w:sz="0" w:space="0" w:color="auto"/>
        <w:right w:val="none" w:sz="0" w:space="0" w:color="auto"/>
      </w:divBdr>
    </w:div>
    <w:div w:id="1548713613">
      <w:bodyDiv w:val="1"/>
      <w:marLeft w:val="0"/>
      <w:marRight w:val="0"/>
      <w:marTop w:val="0"/>
      <w:marBottom w:val="0"/>
      <w:divBdr>
        <w:top w:val="none" w:sz="0" w:space="0" w:color="auto"/>
        <w:left w:val="none" w:sz="0" w:space="0" w:color="auto"/>
        <w:bottom w:val="none" w:sz="0" w:space="0" w:color="auto"/>
        <w:right w:val="none" w:sz="0" w:space="0" w:color="auto"/>
      </w:divBdr>
    </w:div>
    <w:div w:id="1552040824">
      <w:bodyDiv w:val="1"/>
      <w:marLeft w:val="0"/>
      <w:marRight w:val="0"/>
      <w:marTop w:val="0"/>
      <w:marBottom w:val="0"/>
      <w:divBdr>
        <w:top w:val="none" w:sz="0" w:space="0" w:color="auto"/>
        <w:left w:val="none" w:sz="0" w:space="0" w:color="auto"/>
        <w:bottom w:val="none" w:sz="0" w:space="0" w:color="auto"/>
        <w:right w:val="none" w:sz="0" w:space="0" w:color="auto"/>
      </w:divBdr>
    </w:div>
    <w:div w:id="1558975254">
      <w:bodyDiv w:val="1"/>
      <w:marLeft w:val="0"/>
      <w:marRight w:val="0"/>
      <w:marTop w:val="0"/>
      <w:marBottom w:val="0"/>
      <w:divBdr>
        <w:top w:val="none" w:sz="0" w:space="0" w:color="auto"/>
        <w:left w:val="none" w:sz="0" w:space="0" w:color="auto"/>
        <w:bottom w:val="none" w:sz="0" w:space="0" w:color="auto"/>
        <w:right w:val="none" w:sz="0" w:space="0" w:color="auto"/>
      </w:divBdr>
      <w:divsChild>
        <w:div w:id="438793130">
          <w:marLeft w:val="619"/>
          <w:marRight w:val="0"/>
          <w:marTop w:val="0"/>
          <w:marBottom w:val="0"/>
          <w:divBdr>
            <w:top w:val="none" w:sz="0" w:space="0" w:color="auto"/>
            <w:left w:val="none" w:sz="0" w:space="0" w:color="auto"/>
            <w:bottom w:val="none" w:sz="0" w:space="0" w:color="auto"/>
            <w:right w:val="none" w:sz="0" w:space="0" w:color="auto"/>
          </w:divBdr>
        </w:div>
      </w:divsChild>
    </w:div>
    <w:div w:id="1591698548">
      <w:bodyDiv w:val="1"/>
      <w:marLeft w:val="0"/>
      <w:marRight w:val="0"/>
      <w:marTop w:val="0"/>
      <w:marBottom w:val="0"/>
      <w:divBdr>
        <w:top w:val="none" w:sz="0" w:space="0" w:color="auto"/>
        <w:left w:val="none" w:sz="0" w:space="0" w:color="auto"/>
        <w:bottom w:val="none" w:sz="0" w:space="0" w:color="auto"/>
        <w:right w:val="none" w:sz="0" w:space="0" w:color="auto"/>
      </w:divBdr>
      <w:divsChild>
        <w:div w:id="1050034065">
          <w:marLeft w:val="360"/>
          <w:marRight w:val="0"/>
          <w:marTop w:val="0"/>
          <w:marBottom w:val="0"/>
          <w:divBdr>
            <w:top w:val="none" w:sz="0" w:space="0" w:color="auto"/>
            <w:left w:val="none" w:sz="0" w:space="0" w:color="auto"/>
            <w:bottom w:val="none" w:sz="0" w:space="0" w:color="auto"/>
            <w:right w:val="none" w:sz="0" w:space="0" w:color="auto"/>
          </w:divBdr>
        </w:div>
        <w:div w:id="1237665609">
          <w:marLeft w:val="360"/>
          <w:marRight w:val="0"/>
          <w:marTop w:val="0"/>
          <w:marBottom w:val="0"/>
          <w:divBdr>
            <w:top w:val="none" w:sz="0" w:space="0" w:color="auto"/>
            <w:left w:val="none" w:sz="0" w:space="0" w:color="auto"/>
            <w:bottom w:val="none" w:sz="0" w:space="0" w:color="auto"/>
            <w:right w:val="none" w:sz="0" w:space="0" w:color="auto"/>
          </w:divBdr>
        </w:div>
        <w:div w:id="70784858">
          <w:marLeft w:val="360"/>
          <w:marRight w:val="0"/>
          <w:marTop w:val="0"/>
          <w:marBottom w:val="0"/>
          <w:divBdr>
            <w:top w:val="none" w:sz="0" w:space="0" w:color="auto"/>
            <w:left w:val="none" w:sz="0" w:space="0" w:color="auto"/>
            <w:bottom w:val="none" w:sz="0" w:space="0" w:color="auto"/>
            <w:right w:val="none" w:sz="0" w:space="0" w:color="auto"/>
          </w:divBdr>
        </w:div>
      </w:divsChild>
    </w:div>
    <w:div w:id="1606384144">
      <w:bodyDiv w:val="1"/>
      <w:marLeft w:val="0"/>
      <w:marRight w:val="0"/>
      <w:marTop w:val="0"/>
      <w:marBottom w:val="0"/>
      <w:divBdr>
        <w:top w:val="none" w:sz="0" w:space="0" w:color="auto"/>
        <w:left w:val="none" w:sz="0" w:space="0" w:color="auto"/>
        <w:bottom w:val="none" w:sz="0" w:space="0" w:color="auto"/>
        <w:right w:val="none" w:sz="0" w:space="0" w:color="auto"/>
      </w:divBdr>
    </w:div>
    <w:div w:id="1613587504">
      <w:bodyDiv w:val="1"/>
      <w:marLeft w:val="0"/>
      <w:marRight w:val="0"/>
      <w:marTop w:val="0"/>
      <w:marBottom w:val="0"/>
      <w:divBdr>
        <w:top w:val="none" w:sz="0" w:space="0" w:color="auto"/>
        <w:left w:val="none" w:sz="0" w:space="0" w:color="auto"/>
        <w:bottom w:val="none" w:sz="0" w:space="0" w:color="auto"/>
        <w:right w:val="none" w:sz="0" w:space="0" w:color="auto"/>
      </w:divBdr>
    </w:div>
    <w:div w:id="1675717858">
      <w:bodyDiv w:val="1"/>
      <w:marLeft w:val="0"/>
      <w:marRight w:val="0"/>
      <w:marTop w:val="0"/>
      <w:marBottom w:val="0"/>
      <w:divBdr>
        <w:top w:val="none" w:sz="0" w:space="0" w:color="auto"/>
        <w:left w:val="none" w:sz="0" w:space="0" w:color="auto"/>
        <w:bottom w:val="none" w:sz="0" w:space="0" w:color="auto"/>
        <w:right w:val="none" w:sz="0" w:space="0" w:color="auto"/>
      </w:divBdr>
    </w:div>
    <w:div w:id="1681270731">
      <w:bodyDiv w:val="1"/>
      <w:marLeft w:val="0"/>
      <w:marRight w:val="0"/>
      <w:marTop w:val="0"/>
      <w:marBottom w:val="0"/>
      <w:divBdr>
        <w:top w:val="none" w:sz="0" w:space="0" w:color="auto"/>
        <w:left w:val="none" w:sz="0" w:space="0" w:color="auto"/>
        <w:bottom w:val="none" w:sz="0" w:space="0" w:color="auto"/>
        <w:right w:val="none" w:sz="0" w:space="0" w:color="auto"/>
      </w:divBdr>
    </w:div>
    <w:div w:id="1756659300">
      <w:bodyDiv w:val="1"/>
      <w:marLeft w:val="0"/>
      <w:marRight w:val="0"/>
      <w:marTop w:val="0"/>
      <w:marBottom w:val="0"/>
      <w:divBdr>
        <w:top w:val="none" w:sz="0" w:space="0" w:color="auto"/>
        <w:left w:val="none" w:sz="0" w:space="0" w:color="auto"/>
        <w:bottom w:val="none" w:sz="0" w:space="0" w:color="auto"/>
        <w:right w:val="none" w:sz="0" w:space="0" w:color="auto"/>
      </w:divBdr>
    </w:div>
    <w:div w:id="1758483351">
      <w:bodyDiv w:val="1"/>
      <w:marLeft w:val="0"/>
      <w:marRight w:val="0"/>
      <w:marTop w:val="0"/>
      <w:marBottom w:val="0"/>
      <w:divBdr>
        <w:top w:val="none" w:sz="0" w:space="0" w:color="auto"/>
        <w:left w:val="none" w:sz="0" w:space="0" w:color="auto"/>
        <w:bottom w:val="none" w:sz="0" w:space="0" w:color="auto"/>
        <w:right w:val="none" w:sz="0" w:space="0" w:color="auto"/>
      </w:divBdr>
    </w:div>
    <w:div w:id="1808431903">
      <w:bodyDiv w:val="1"/>
      <w:marLeft w:val="0"/>
      <w:marRight w:val="0"/>
      <w:marTop w:val="0"/>
      <w:marBottom w:val="0"/>
      <w:divBdr>
        <w:top w:val="none" w:sz="0" w:space="0" w:color="auto"/>
        <w:left w:val="none" w:sz="0" w:space="0" w:color="auto"/>
        <w:bottom w:val="none" w:sz="0" w:space="0" w:color="auto"/>
        <w:right w:val="none" w:sz="0" w:space="0" w:color="auto"/>
      </w:divBdr>
    </w:div>
    <w:div w:id="1823235289">
      <w:bodyDiv w:val="1"/>
      <w:marLeft w:val="0"/>
      <w:marRight w:val="0"/>
      <w:marTop w:val="0"/>
      <w:marBottom w:val="0"/>
      <w:divBdr>
        <w:top w:val="none" w:sz="0" w:space="0" w:color="auto"/>
        <w:left w:val="none" w:sz="0" w:space="0" w:color="auto"/>
        <w:bottom w:val="none" w:sz="0" w:space="0" w:color="auto"/>
        <w:right w:val="none" w:sz="0" w:space="0" w:color="auto"/>
      </w:divBdr>
    </w:div>
    <w:div w:id="1828936593">
      <w:bodyDiv w:val="1"/>
      <w:marLeft w:val="0"/>
      <w:marRight w:val="0"/>
      <w:marTop w:val="0"/>
      <w:marBottom w:val="0"/>
      <w:divBdr>
        <w:top w:val="none" w:sz="0" w:space="0" w:color="auto"/>
        <w:left w:val="none" w:sz="0" w:space="0" w:color="auto"/>
        <w:bottom w:val="none" w:sz="0" w:space="0" w:color="auto"/>
        <w:right w:val="none" w:sz="0" w:space="0" w:color="auto"/>
      </w:divBdr>
    </w:div>
    <w:div w:id="1842696304">
      <w:bodyDiv w:val="1"/>
      <w:marLeft w:val="0"/>
      <w:marRight w:val="0"/>
      <w:marTop w:val="0"/>
      <w:marBottom w:val="0"/>
      <w:divBdr>
        <w:top w:val="none" w:sz="0" w:space="0" w:color="auto"/>
        <w:left w:val="none" w:sz="0" w:space="0" w:color="auto"/>
        <w:bottom w:val="none" w:sz="0" w:space="0" w:color="auto"/>
        <w:right w:val="none" w:sz="0" w:space="0" w:color="auto"/>
      </w:divBdr>
    </w:div>
    <w:div w:id="1906262065">
      <w:bodyDiv w:val="1"/>
      <w:marLeft w:val="0"/>
      <w:marRight w:val="0"/>
      <w:marTop w:val="0"/>
      <w:marBottom w:val="0"/>
      <w:divBdr>
        <w:top w:val="none" w:sz="0" w:space="0" w:color="auto"/>
        <w:left w:val="none" w:sz="0" w:space="0" w:color="auto"/>
        <w:bottom w:val="none" w:sz="0" w:space="0" w:color="auto"/>
        <w:right w:val="none" w:sz="0" w:space="0" w:color="auto"/>
      </w:divBdr>
    </w:div>
    <w:div w:id="1908954974">
      <w:bodyDiv w:val="1"/>
      <w:marLeft w:val="0"/>
      <w:marRight w:val="0"/>
      <w:marTop w:val="0"/>
      <w:marBottom w:val="0"/>
      <w:divBdr>
        <w:top w:val="none" w:sz="0" w:space="0" w:color="auto"/>
        <w:left w:val="none" w:sz="0" w:space="0" w:color="auto"/>
        <w:bottom w:val="none" w:sz="0" w:space="0" w:color="auto"/>
        <w:right w:val="none" w:sz="0" w:space="0" w:color="auto"/>
      </w:divBdr>
    </w:div>
    <w:div w:id="1920863013">
      <w:bodyDiv w:val="1"/>
      <w:marLeft w:val="0"/>
      <w:marRight w:val="0"/>
      <w:marTop w:val="0"/>
      <w:marBottom w:val="0"/>
      <w:divBdr>
        <w:top w:val="none" w:sz="0" w:space="0" w:color="auto"/>
        <w:left w:val="none" w:sz="0" w:space="0" w:color="auto"/>
        <w:bottom w:val="none" w:sz="0" w:space="0" w:color="auto"/>
        <w:right w:val="none" w:sz="0" w:space="0" w:color="auto"/>
      </w:divBdr>
    </w:div>
    <w:div w:id="1926843479">
      <w:bodyDiv w:val="1"/>
      <w:marLeft w:val="0"/>
      <w:marRight w:val="0"/>
      <w:marTop w:val="0"/>
      <w:marBottom w:val="0"/>
      <w:divBdr>
        <w:top w:val="none" w:sz="0" w:space="0" w:color="auto"/>
        <w:left w:val="none" w:sz="0" w:space="0" w:color="auto"/>
        <w:bottom w:val="none" w:sz="0" w:space="0" w:color="auto"/>
        <w:right w:val="none" w:sz="0" w:space="0" w:color="auto"/>
      </w:divBdr>
    </w:div>
    <w:div w:id="1954356934">
      <w:bodyDiv w:val="1"/>
      <w:marLeft w:val="0"/>
      <w:marRight w:val="0"/>
      <w:marTop w:val="0"/>
      <w:marBottom w:val="0"/>
      <w:divBdr>
        <w:top w:val="none" w:sz="0" w:space="0" w:color="auto"/>
        <w:left w:val="none" w:sz="0" w:space="0" w:color="auto"/>
        <w:bottom w:val="none" w:sz="0" w:space="0" w:color="auto"/>
        <w:right w:val="none" w:sz="0" w:space="0" w:color="auto"/>
      </w:divBdr>
    </w:div>
    <w:div w:id="1996521357">
      <w:bodyDiv w:val="1"/>
      <w:marLeft w:val="0"/>
      <w:marRight w:val="0"/>
      <w:marTop w:val="0"/>
      <w:marBottom w:val="0"/>
      <w:divBdr>
        <w:top w:val="none" w:sz="0" w:space="0" w:color="auto"/>
        <w:left w:val="none" w:sz="0" w:space="0" w:color="auto"/>
        <w:bottom w:val="none" w:sz="0" w:space="0" w:color="auto"/>
        <w:right w:val="none" w:sz="0" w:space="0" w:color="auto"/>
      </w:divBdr>
    </w:div>
    <w:div w:id="2008317524">
      <w:bodyDiv w:val="1"/>
      <w:marLeft w:val="0"/>
      <w:marRight w:val="0"/>
      <w:marTop w:val="0"/>
      <w:marBottom w:val="0"/>
      <w:divBdr>
        <w:top w:val="none" w:sz="0" w:space="0" w:color="auto"/>
        <w:left w:val="none" w:sz="0" w:space="0" w:color="auto"/>
        <w:bottom w:val="none" w:sz="0" w:space="0" w:color="auto"/>
        <w:right w:val="none" w:sz="0" w:space="0" w:color="auto"/>
      </w:divBdr>
    </w:div>
    <w:div w:id="2024474809">
      <w:bodyDiv w:val="1"/>
      <w:marLeft w:val="0"/>
      <w:marRight w:val="0"/>
      <w:marTop w:val="0"/>
      <w:marBottom w:val="0"/>
      <w:divBdr>
        <w:top w:val="none" w:sz="0" w:space="0" w:color="auto"/>
        <w:left w:val="none" w:sz="0" w:space="0" w:color="auto"/>
        <w:bottom w:val="none" w:sz="0" w:space="0" w:color="auto"/>
        <w:right w:val="none" w:sz="0" w:space="0" w:color="auto"/>
      </w:divBdr>
    </w:div>
    <w:div w:id="20965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670522">
          <w:marLeft w:val="619"/>
          <w:marRight w:val="0"/>
          <w:marTop w:val="0"/>
          <w:marBottom w:val="0"/>
          <w:divBdr>
            <w:top w:val="none" w:sz="0" w:space="0" w:color="auto"/>
            <w:left w:val="none" w:sz="0" w:space="0" w:color="auto"/>
            <w:bottom w:val="none" w:sz="0" w:space="0" w:color="auto"/>
            <w:right w:val="none" w:sz="0" w:space="0" w:color="auto"/>
          </w:divBdr>
        </w:div>
      </w:divsChild>
    </w:div>
    <w:div w:id="21407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3F278-5048-428D-9614-EBF5584C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1895</Words>
  <Characters>10808</Characters>
  <Application>Microsoft Office Word</Application>
  <DocSecurity>0</DocSecurity>
  <Lines>90</Lines>
  <Paragraphs>25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392</cp:revision>
  <cp:lastPrinted>2021-12-14T08:45:00Z</cp:lastPrinted>
  <dcterms:created xsi:type="dcterms:W3CDTF">2021-12-14T08:49:00Z</dcterms:created>
  <dcterms:modified xsi:type="dcterms:W3CDTF">2022-12-09T07:12:00Z</dcterms:modified>
</cp:coreProperties>
</file>